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footer6.xml" ContentType="application/vnd.openxmlformats-officedocument.wordprocessingml.footer+xml"/>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306" w:rsidRPr="00FA38ED" w:rsidRDefault="00AA2306" w:rsidP="00907660">
      <w:pPr>
        <w:pStyle w:val="AralkYok"/>
        <w:ind w:right="282"/>
        <w:jc w:val="center"/>
        <w:rPr>
          <w:rFonts w:ascii="Times New Roman" w:hAnsi="Times New Roman"/>
          <w:b/>
          <w:bCs/>
        </w:rPr>
      </w:pPr>
    </w:p>
    <w:p w:rsidR="00AA2306" w:rsidRPr="00FA38ED" w:rsidRDefault="00AA2306" w:rsidP="00907660">
      <w:pPr>
        <w:pStyle w:val="AralkYok"/>
        <w:ind w:right="282"/>
        <w:jc w:val="center"/>
        <w:rPr>
          <w:rFonts w:ascii="Times New Roman" w:hAnsi="Times New Roman"/>
          <w:b/>
          <w:bCs/>
        </w:rPr>
      </w:pPr>
    </w:p>
    <w:p w:rsidR="001E3DC4" w:rsidRPr="00FA38ED" w:rsidRDefault="001E3DC4" w:rsidP="00907660">
      <w:pPr>
        <w:pStyle w:val="AralkYok"/>
        <w:ind w:right="282"/>
        <w:jc w:val="center"/>
        <w:rPr>
          <w:rFonts w:ascii="Times New Roman" w:hAnsi="Times New Roman"/>
          <w:b/>
          <w:bCs/>
        </w:rPr>
      </w:pPr>
    </w:p>
    <w:p w:rsidR="001E3DC4" w:rsidRPr="00FA38ED" w:rsidRDefault="001E3DC4" w:rsidP="001E3DC4">
      <w:pPr>
        <w:spacing w:after="0" w:line="240" w:lineRule="auto"/>
        <w:jc w:val="center"/>
        <w:rPr>
          <w:b/>
          <w:sz w:val="48"/>
          <w:szCs w:val="48"/>
        </w:rPr>
      </w:pPr>
      <w:r w:rsidRPr="00FA38ED">
        <w:rPr>
          <w:b/>
          <w:bCs/>
          <w:sz w:val="48"/>
          <w:szCs w:val="48"/>
        </w:rPr>
        <w:br w:type="textWrapping" w:clear="all"/>
      </w:r>
      <w:r w:rsidRPr="00FA38ED">
        <w:rPr>
          <w:b/>
          <w:sz w:val="48"/>
          <w:szCs w:val="48"/>
        </w:rPr>
        <w:t>T.C.</w:t>
      </w:r>
    </w:p>
    <w:p w:rsidR="001E3DC4" w:rsidRPr="00FA38ED" w:rsidRDefault="008108F3" w:rsidP="001E3DC4">
      <w:pPr>
        <w:pStyle w:val="AralkYok"/>
        <w:jc w:val="center"/>
        <w:rPr>
          <w:rFonts w:ascii="Times New Roman" w:hAnsi="Times New Roman"/>
          <w:b/>
          <w:sz w:val="48"/>
          <w:szCs w:val="48"/>
        </w:rPr>
      </w:pPr>
      <w:r w:rsidRPr="00FA38ED">
        <w:rPr>
          <w:rFonts w:ascii="Times New Roman" w:hAnsi="Times New Roman"/>
          <w:b/>
          <w:sz w:val="48"/>
          <w:szCs w:val="48"/>
        </w:rPr>
        <w:t>BAŞYAYLA KAYMAKAMLIĞI</w:t>
      </w:r>
    </w:p>
    <w:p w:rsidR="001E3DC4" w:rsidRPr="00FA38ED" w:rsidRDefault="001E3DC4" w:rsidP="001E3DC4">
      <w:pPr>
        <w:pStyle w:val="AralkYok"/>
        <w:jc w:val="center"/>
        <w:rPr>
          <w:rFonts w:ascii="Times New Roman" w:hAnsi="Times New Roman"/>
          <w:b/>
          <w:sz w:val="48"/>
          <w:szCs w:val="48"/>
        </w:rPr>
      </w:pPr>
      <w:r w:rsidRPr="00FA38ED">
        <w:rPr>
          <w:rFonts w:ascii="Times New Roman" w:hAnsi="Times New Roman"/>
          <w:b/>
          <w:sz w:val="48"/>
          <w:szCs w:val="48"/>
        </w:rPr>
        <w:t>İL</w:t>
      </w:r>
      <w:r w:rsidR="008108F3" w:rsidRPr="00FA38ED">
        <w:rPr>
          <w:rFonts w:ascii="Times New Roman" w:hAnsi="Times New Roman"/>
          <w:b/>
          <w:sz w:val="48"/>
          <w:szCs w:val="48"/>
        </w:rPr>
        <w:t>ÇE</w:t>
      </w:r>
      <w:r w:rsidRPr="00FA38ED">
        <w:rPr>
          <w:rFonts w:ascii="Times New Roman" w:hAnsi="Times New Roman"/>
          <w:b/>
          <w:sz w:val="48"/>
          <w:szCs w:val="48"/>
        </w:rPr>
        <w:t xml:space="preserve"> MİLLİ EĞİTİM MÜDÜRLÜĞÜ</w:t>
      </w:r>
    </w:p>
    <w:p w:rsidR="001E3DC4" w:rsidRPr="00FA38ED" w:rsidRDefault="001E3DC4" w:rsidP="001E3DC4">
      <w:pPr>
        <w:ind w:left="-1134"/>
        <w:jc w:val="both"/>
        <w:rPr>
          <w:b/>
          <w:bCs/>
          <w:sz w:val="48"/>
          <w:szCs w:val="48"/>
        </w:rPr>
      </w:pPr>
    </w:p>
    <w:p w:rsidR="00AA2306" w:rsidRPr="00FA38ED" w:rsidRDefault="00AA2306" w:rsidP="001E3DC4">
      <w:pPr>
        <w:pStyle w:val="AralkYok"/>
        <w:jc w:val="center"/>
        <w:rPr>
          <w:rFonts w:ascii="Times New Roman" w:hAnsi="Times New Roman"/>
          <w:b/>
          <w:sz w:val="48"/>
          <w:szCs w:val="48"/>
        </w:rPr>
      </w:pPr>
    </w:p>
    <w:p w:rsidR="00AA2306" w:rsidRPr="00FA38ED" w:rsidRDefault="00AA2306" w:rsidP="001E3DC4">
      <w:pPr>
        <w:pStyle w:val="AralkYok"/>
        <w:jc w:val="center"/>
        <w:rPr>
          <w:rFonts w:ascii="Times New Roman" w:hAnsi="Times New Roman"/>
          <w:b/>
          <w:sz w:val="48"/>
          <w:szCs w:val="48"/>
        </w:rPr>
      </w:pPr>
    </w:p>
    <w:p w:rsidR="00AA2306" w:rsidRPr="00FA38ED" w:rsidRDefault="00AA2306" w:rsidP="001E3DC4">
      <w:pPr>
        <w:pStyle w:val="AralkYok"/>
        <w:jc w:val="center"/>
        <w:rPr>
          <w:rFonts w:ascii="Times New Roman" w:hAnsi="Times New Roman"/>
          <w:b/>
          <w:sz w:val="48"/>
          <w:szCs w:val="48"/>
        </w:rPr>
      </w:pPr>
    </w:p>
    <w:p w:rsidR="00AA2306" w:rsidRPr="00FA38ED" w:rsidRDefault="00AA2306" w:rsidP="001E3DC4">
      <w:pPr>
        <w:pStyle w:val="AralkYok"/>
        <w:jc w:val="center"/>
        <w:rPr>
          <w:rFonts w:ascii="Times New Roman" w:hAnsi="Times New Roman"/>
          <w:b/>
          <w:sz w:val="48"/>
          <w:szCs w:val="48"/>
        </w:rPr>
      </w:pPr>
    </w:p>
    <w:p w:rsidR="00AA2306" w:rsidRPr="00FA38ED" w:rsidRDefault="00AA2306" w:rsidP="001E3DC4">
      <w:pPr>
        <w:pStyle w:val="AralkYok"/>
        <w:jc w:val="center"/>
        <w:rPr>
          <w:rFonts w:ascii="Times New Roman" w:hAnsi="Times New Roman"/>
          <w:b/>
          <w:sz w:val="48"/>
          <w:szCs w:val="48"/>
        </w:rPr>
      </w:pPr>
    </w:p>
    <w:p w:rsidR="00AA2306" w:rsidRPr="00FA38ED" w:rsidRDefault="00AA2306" w:rsidP="001E3DC4">
      <w:pPr>
        <w:pStyle w:val="AralkYok"/>
        <w:jc w:val="center"/>
        <w:rPr>
          <w:rFonts w:ascii="Times New Roman" w:hAnsi="Times New Roman"/>
          <w:b/>
          <w:sz w:val="48"/>
          <w:szCs w:val="48"/>
        </w:rPr>
      </w:pPr>
    </w:p>
    <w:p w:rsidR="001E3DC4" w:rsidRPr="00FA38ED" w:rsidRDefault="001E3DC4" w:rsidP="001E3DC4">
      <w:pPr>
        <w:pStyle w:val="AralkYok"/>
        <w:jc w:val="center"/>
        <w:rPr>
          <w:rFonts w:ascii="Times New Roman" w:hAnsi="Times New Roman"/>
          <w:b/>
          <w:sz w:val="48"/>
          <w:szCs w:val="48"/>
        </w:rPr>
      </w:pPr>
      <w:r w:rsidRPr="00FA38ED">
        <w:rPr>
          <w:rFonts w:ascii="Times New Roman" w:hAnsi="Times New Roman"/>
          <w:b/>
          <w:sz w:val="48"/>
          <w:szCs w:val="48"/>
        </w:rPr>
        <w:t xml:space="preserve">2015-2019 </w:t>
      </w:r>
    </w:p>
    <w:p w:rsidR="001E3DC4" w:rsidRPr="00FA38ED" w:rsidRDefault="001E3DC4" w:rsidP="001E3DC4">
      <w:pPr>
        <w:pStyle w:val="AralkYok"/>
        <w:jc w:val="center"/>
        <w:rPr>
          <w:rFonts w:ascii="Times New Roman" w:hAnsi="Times New Roman"/>
          <w:b/>
          <w:sz w:val="48"/>
          <w:szCs w:val="48"/>
        </w:rPr>
      </w:pPr>
      <w:r w:rsidRPr="00FA38ED">
        <w:rPr>
          <w:rFonts w:ascii="Times New Roman" w:hAnsi="Times New Roman"/>
          <w:b/>
          <w:sz w:val="48"/>
          <w:szCs w:val="48"/>
        </w:rPr>
        <w:t>STRATEJİK PLAN</w:t>
      </w:r>
    </w:p>
    <w:p w:rsidR="001E3DC4" w:rsidRPr="00FA38ED" w:rsidRDefault="001E3DC4" w:rsidP="001E3DC4">
      <w:pPr>
        <w:pStyle w:val="AralkYok"/>
        <w:jc w:val="both"/>
        <w:rPr>
          <w:rFonts w:ascii="Times New Roman" w:hAnsi="Times New Roman"/>
          <w:noProof/>
          <w:sz w:val="48"/>
          <w:szCs w:val="48"/>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1E3DC4" w:rsidRPr="00FA38ED" w:rsidRDefault="001E3DC4" w:rsidP="001E3DC4">
      <w:pPr>
        <w:pStyle w:val="AralkYok"/>
        <w:jc w:val="both"/>
        <w:rPr>
          <w:rFonts w:ascii="Times New Roman" w:hAnsi="Times New Roman"/>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rPr>
      </w:pPr>
    </w:p>
    <w:p w:rsidR="0026132D" w:rsidRPr="00FA38ED" w:rsidRDefault="0026132D" w:rsidP="001E3DC4">
      <w:pPr>
        <w:spacing w:after="0" w:line="240" w:lineRule="auto"/>
        <w:rPr>
          <w:noProof/>
          <w:sz w:val="24"/>
          <w:szCs w:val="24"/>
        </w:rPr>
      </w:pPr>
    </w:p>
    <w:p w:rsidR="0026132D" w:rsidRPr="00FA38ED" w:rsidRDefault="0026132D" w:rsidP="001E3DC4">
      <w:pPr>
        <w:spacing w:after="0" w:line="240" w:lineRule="auto"/>
        <w:rPr>
          <w:noProof/>
          <w:sz w:val="24"/>
          <w:szCs w:val="24"/>
        </w:rPr>
      </w:pPr>
    </w:p>
    <w:p w:rsidR="0026132D" w:rsidRPr="00FA38ED" w:rsidRDefault="0026132D" w:rsidP="0026132D">
      <w:pPr>
        <w:spacing w:after="0" w:line="240" w:lineRule="auto"/>
        <w:jc w:val="center"/>
        <w:rPr>
          <w:b/>
          <w:noProof/>
          <w:sz w:val="24"/>
          <w:szCs w:val="24"/>
        </w:rPr>
      </w:pPr>
      <w:r w:rsidRPr="00FA38ED">
        <w:rPr>
          <w:b/>
          <w:noProof/>
          <w:sz w:val="24"/>
          <w:szCs w:val="24"/>
        </w:rPr>
        <w:t>2015 BAŞYAYLA</w:t>
      </w:r>
    </w:p>
    <w:p w:rsidR="00624188" w:rsidRPr="00FA38ED" w:rsidRDefault="00624188" w:rsidP="001E3DC4">
      <w:pPr>
        <w:spacing w:after="0" w:line="240" w:lineRule="auto"/>
        <w:rPr>
          <w:rFonts w:eastAsia="SimHei"/>
          <w:noProof/>
          <w:sz w:val="24"/>
          <w:szCs w:val="24"/>
        </w:rPr>
      </w:pPr>
    </w:p>
    <w:p w:rsidR="00624188" w:rsidRPr="00FA38ED" w:rsidRDefault="00624188" w:rsidP="001E3DC4">
      <w:pPr>
        <w:spacing w:after="0" w:line="240" w:lineRule="auto"/>
        <w:rPr>
          <w:rFonts w:eastAsia="SimHei"/>
          <w:noProof/>
          <w:sz w:val="24"/>
          <w:szCs w:val="24"/>
        </w:rPr>
      </w:pPr>
    </w:p>
    <w:p w:rsidR="00554D61" w:rsidRPr="00FA38ED" w:rsidRDefault="002217F1" w:rsidP="001E3DC4">
      <w:pPr>
        <w:spacing w:after="0" w:line="240" w:lineRule="auto"/>
        <w:rPr>
          <w:rFonts w:eastAsia="SimHei"/>
          <w:noProof/>
          <w:sz w:val="24"/>
          <w:szCs w:val="24"/>
        </w:rPr>
      </w:pPr>
      <w:r w:rsidRPr="00FA38ED">
        <w:rPr>
          <w:rFonts w:eastAsia="SimHei"/>
          <w:noProof/>
          <w:sz w:val="24"/>
          <w:szCs w:val="24"/>
        </w:rPr>
        <w:t xml:space="preserve">Başyayla İlçe </w:t>
      </w:r>
      <w:r w:rsidR="00186EBF" w:rsidRPr="00FA38ED">
        <w:rPr>
          <w:rFonts w:eastAsia="SimHei"/>
          <w:noProof/>
          <w:sz w:val="24"/>
          <w:szCs w:val="24"/>
        </w:rPr>
        <w:t xml:space="preserve"> Milli Eğitim Müdürlüğü</w:t>
      </w:r>
    </w:p>
    <w:p w:rsidR="00186EBF" w:rsidRPr="00FA38ED" w:rsidRDefault="00186EBF" w:rsidP="001E3DC4">
      <w:pPr>
        <w:spacing w:after="0" w:line="240" w:lineRule="auto"/>
        <w:rPr>
          <w:rFonts w:eastAsia="SimHei"/>
          <w:noProof/>
          <w:sz w:val="24"/>
          <w:szCs w:val="24"/>
        </w:rPr>
      </w:pPr>
      <w:r w:rsidRPr="00FA38ED">
        <w:rPr>
          <w:rFonts w:eastAsia="SimHei"/>
          <w:noProof/>
          <w:sz w:val="24"/>
          <w:szCs w:val="24"/>
        </w:rPr>
        <w:t>2015-2019 Stratejik Planı</w:t>
      </w:r>
    </w:p>
    <w:p w:rsidR="00186EBF" w:rsidRPr="00FA38ED" w:rsidRDefault="00186EBF" w:rsidP="001E3DC4">
      <w:pPr>
        <w:spacing w:after="0" w:line="240" w:lineRule="auto"/>
        <w:rPr>
          <w:rFonts w:eastAsia="SimHei"/>
          <w:noProof/>
          <w:sz w:val="24"/>
          <w:szCs w:val="24"/>
        </w:rPr>
      </w:pPr>
      <w:r w:rsidRPr="00FA38ED">
        <w:rPr>
          <w:rFonts w:eastAsia="SimHei"/>
          <w:noProof/>
          <w:sz w:val="24"/>
          <w:szCs w:val="24"/>
        </w:rPr>
        <w:t xml:space="preserve">İmtiyaz Sahibi: </w:t>
      </w:r>
      <w:r w:rsidR="002217F1" w:rsidRPr="00FA38ED">
        <w:rPr>
          <w:rFonts w:eastAsia="SimHei"/>
          <w:noProof/>
          <w:sz w:val="24"/>
          <w:szCs w:val="24"/>
        </w:rPr>
        <w:t>Başyayla İlçe  Milli Eğitim Müdürlüğü adına</w:t>
      </w:r>
    </w:p>
    <w:p w:rsidR="00186EBF" w:rsidRPr="00FA38ED" w:rsidRDefault="002217F1" w:rsidP="001E3DC4">
      <w:pPr>
        <w:spacing w:after="0" w:line="240" w:lineRule="auto"/>
        <w:rPr>
          <w:rFonts w:eastAsia="SimHei"/>
          <w:noProof/>
          <w:sz w:val="24"/>
          <w:szCs w:val="24"/>
        </w:rPr>
      </w:pPr>
      <w:r w:rsidRPr="00FA38ED">
        <w:rPr>
          <w:rFonts w:eastAsia="SimHei"/>
          <w:noProof/>
          <w:sz w:val="24"/>
          <w:szCs w:val="24"/>
        </w:rPr>
        <w:t>Ali BALCI</w:t>
      </w:r>
    </w:p>
    <w:p w:rsidR="00186EBF" w:rsidRPr="00FA38ED" w:rsidRDefault="00186EBF" w:rsidP="001E3DC4">
      <w:pPr>
        <w:spacing w:after="0" w:line="240" w:lineRule="auto"/>
        <w:rPr>
          <w:rFonts w:eastAsia="SimHei"/>
          <w:noProof/>
          <w:sz w:val="24"/>
          <w:szCs w:val="24"/>
        </w:rPr>
      </w:pPr>
      <w:r w:rsidRPr="00FA38ED">
        <w:rPr>
          <w:rFonts w:eastAsia="SimHei"/>
          <w:noProof/>
          <w:sz w:val="24"/>
          <w:szCs w:val="24"/>
        </w:rPr>
        <w:t xml:space="preserve">Genel Yayın Yönetmeni: </w:t>
      </w:r>
      <w:r w:rsidR="002217F1" w:rsidRPr="00FA38ED">
        <w:rPr>
          <w:rFonts w:eastAsia="SimHei"/>
          <w:noProof/>
          <w:sz w:val="24"/>
          <w:szCs w:val="24"/>
        </w:rPr>
        <w:t>Şaban ÇELMELİ</w:t>
      </w:r>
      <w:r w:rsidRPr="00FA38ED">
        <w:rPr>
          <w:rFonts w:eastAsia="SimHei"/>
          <w:noProof/>
          <w:sz w:val="24"/>
          <w:szCs w:val="24"/>
        </w:rPr>
        <w:t xml:space="preserve"> </w:t>
      </w:r>
    </w:p>
    <w:p w:rsidR="00186EBF" w:rsidRPr="00FA38ED" w:rsidRDefault="00186EBF" w:rsidP="001E3DC4">
      <w:pPr>
        <w:spacing w:after="0" w:line="240" w:lineRule="auto"/>
        <w:rPr>
          <w:rFonts w:eastAsia="SimHei"/>
          <w:noProof/>
          <w:sz w:val="24"/>
          <w:szCs w:val="24"/>
        </w:rPr>
      </w:pPr>
      <w:r w:rsidRPr="00FA38ED">
        <w:rPr>
          <w:rFonts w:eastAsia="SimHei"/>
          <w:noProof/>
          <w:sz w:val="24"/>
          <w:szCs w:val="24"/>
        </w:rPr>
        <w:t xml:space="preserve">Editör: </w:t>
      </w:r>
      <w:r w:rsidR="00170539" w:rsidRPr="00FA38ED">
        <w:rPr>
          <w:rFonts w:eastAsia="SimHei"/>
          <w:noProof/>
          <w:sz w:val="24"/>
          <w:szCs w:val="24"/>
        </w:rPr>
        <w:t>H</w:t>
      </w:r>
      <w:r w:rsidR="002217F1" w:rsidRPr="00FA38ED">
        <w:rPr>
          <w:rFonts w:eastAsia="SimHei"/>
          <w:noProof/>
          <w:sz w:val="24"/>
          <w:szCs w:val="24"/>
        </w:rPr>
        <w:t>aluk GENÇ</w:t>
      </w:r>
    </w:p>
    <w:p w:rsidR="00E507A7" w:rsidRPr="00FA38ED" w:rsidRDefault="00E507A7" w:rsidP="002217F1">
      <w:pPr>
        <w:spacing w:after="0" w:line="240" w:lineRule="auto"/>
        <w:rPr>
          <w:rFonts w:eastAsia="SimHei"/>
          <w:noProof/>
          <w:sz w:val="24"/>
          <w:szCs w:val="24"/>
        </w:rPr>
      </w:pPr>
      <w:r w:rsidRPr="00FA38ED">
        <w:rPr>
          <w:rFonts w:eastAsia="SimHei"/>
          <w:noProof/>
          <w:sz w:val="24"/>
          <w:szCs w:val="24"/>
        </w:rPr>
        <w:t xml:space="preserve">Karaman </w:t>
      </w:r>
    </w:p>
    <w:p w:rsidR="00186EBF" w:rsidRPr="00FA38ED" w:rsidRDefault="00EC779D" w:rsidP="002217F1">
      <w:pPr>
        <w:spacing w:after="0" w:line="240" w:lineRule="auto"/>
        <w:rPr>
          <w:rFonts w:eastAsia="SimHei"/>
          <w:noProof/>
          <w:sz w:val="24"/>
          <w:szCs w:val="24"/>
        </w:rPr>
      </w:pPr>
      <w:r>
        <w:rPr>
          <w:rFonts w:eastAsia="SimHei"/>
          <w:noProof/>
          <w:sz w:val="24"/>
          <w:szCs w:val="24"/>
        </w:rPr>
        <w:t>Aralık 2015</w:t>
      </w:r>
    </w:p>
    <w:p w:rsidR="00E507A7" w:rsidRPr="00FA38ED" w:rsidRDefault="00E507A7" w:rsidP="001E3DC4">
      <w:pPr>
        <w:spacing w:after="0" w:line="240" w:lineRule="auto"/>
        <w:rPr>
          <w:noProof/>
          <w:sz w:val="24"/>
          <w:szCs w:val="24"/>
        </w:rPr>
      </w:pPr>
    </w:p>
    <w:p w:rsidR="00554D61" w:rsidRPr="00FA38ED" w:rsidRDefault="00554D61" w:rsidP="001E3DC4">
      <w:pPr>
        <w:spacing w:after="0" w:line="240" w:lineRule="auto"/>
        <w:rPr>
          <w:noProof/>
          <w:sz w:val="24"/>
          <w:szCs w:val="24"/>
        </w:rPr>
      </w:pPr>
    </w:p>
    <w:p w:rsidR="00554D61" w:rsidRPr="00FA38ED" w:rsidRDefault="00554D61" w:rsidP="001E3DC4">
      <w:pPr>
        <w:spacing w:after="0" w:line="240" w:lineRule="auto"/>
        <w:rPr>
          <w:noProof/>
          <w:sz w:val="24"/>
          <w:szCs w:val="24"/>
        </w:rPr>
      </w:pPr>
    </w:p>
    <w:p w:rsidR="00554D61" w:rsidRPr="00FA38ED" w:rsidRDefault="00554D61" w:rsidP="001E3DC4">
      <w:pPr>
        <w:spacing w:after="0" w:line="240" w:lineRule="auto"/>
        <w:rPr>
          <w:noProof/>
          <w:sz w:val="24"/>
          <w:szCs w:val="24"/>
        </w:rPr>
      </w:pPr>
    </w:p>
    <w:p w:rsidR="0024037E" w:rsidRPr="00FA38ED" w:rsidRDefault="00E507A7" w:rsidP="002217F1">
      <w:pPr>
        <w:spacing w:after="0" w:line="240" w:lineRule="auto"/>
        <w:rPr>
          <w:rFonts w:eastAsia="SimHei"/>
          <w:noProof/>
          <w:sz w:val="24"/>
          <w:szCs w:val="24"/>
        </w:rPr>
      </w:pPr>
      <w:r w:rsidRPr="00FA38ED">
        <w:rPr>
          <w:noProof/>
          <w:sz w:val="24"/>
          <w:szCs w:val="24"/>
        </w:rPr>
        <w:t xml:space="preserve">© Bu yayının tüm hakları </w:t>
      </w:r>
      <w:r w:rsidR="002217F1" w:rsidRPr="00FA38ED">
        <w:rPr>
          <w:rFonts w:eastAsia="SimHei"/>
          <w:noProof/>
          <w:sz w:val="24"/>
          <w:szCs w:val="24"/>
        </w:rPr>
        <w:t xml:space="preserve">Başyayla İlçe  Milli Eğitim Müdürlüğü </w:t>
      </w:r>
      <w:r w:rsidRPr="00FA38ED">
        <w:rPr>
          <w:noProof/>
          <w:sz w:val="24"/>
          <w:szCs w:val="24"/>
        </w:rPr>
        <w:t>aitttir.</w:t>
      </w:r>
    </w:p>
    <w:p w:rsidR="0024037E" w:rsidRPr="00FA38ED" w:rsidRDefault="0024037E" w:rsidP="000B7124">
      <w:pPr>
        <w:pStyle w:val="AralkYok"/>
        <w:jc w:val="center"/>
        <w:rPr>
          <w:rFonts w:ascii="Times New Roman" w:hAnsi="Times New Roman"/>
          <w:noProof/>
          <w:sz w:val="24"/>
          <w:szCs w:val="24"/>
        </w:rPr>
      </w:pPr>
    </w:p>
    <w:p w:rsidR="0024037E" w:rsidRPr="00FA38ED" w:rsidRDefault="0024037E" w:rsidP="000B7124">
      <w:pPr>
        <w:pStyle w:val="AralkYok"/>
        <w:jc w:val="center"/>
        <w:rPr>
          <w:rFonts w:ascii="Times New Roman" w:hAnsi="Times New Roman"/>
          <w:noProof/>
          <w:sz w:val="24"/>
          <w:szCs w:val="24"/>
        </w:rPr>
      </w:pPr>
    </w:p>
    <w:p w:rsidR="0024037E" w:rsidRPr="00FA38ED" w:rsidRDefault="0024037E" w:rsidP="000B7124">
      <w:pPr>
        <w:pStyle w:val="AralkYok"/>
        <w:jc w:val="center"/>
        <w:rPr>
          <w:rFonts w:ascii="Times New Roman" w:hAnsi="Times New Roman"/>
          <w:noProof/>
          <w:sz w:val="24"/>
          <w:szCs w:val="24"/>
        </w:rPr>
      </w:pPr>
    </w:p>
    <w:p w:rsidR="0024037E" w:rsidRPr="00FA38ED" w:rsidRDefault="0024037E" w:rsidP="000B7124">
      <w:pPr>
        <w:pStyle w:val="AralkYok"/>
        <w:jc w:val="center"/>
        <w:rPr>
          <w:rFonts w:ascii="Times New Roman" w:hAnsi="Times New Roman"/>
          <w:noProof/>
          <w:sz w:val="24"/>
          <w:szCs w:val="24"/>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24037E" w:rsidP="000B7124">
      <w:pPr>
        <w:pStyle w:val="AralkYok"/>
        <w:jc w:val="center"/>
        <w:rPr>
          <w:rFonts w:ascii="Times New Roman" w:hAnsi="Times New Roman"/>
          <w:noProof/>
        </w:rPr>
      </w:pPr>
    </w:p>
    <w:p w:rsidR="0024037E" w:rsidRPr="00FA38ED" w:rsidRDefault="008108F3" w:rsidP="000B7124">
      <w:pPr>
        <w:pStyle w:val="AralkYok"/>
        <w:jc w:val="center"/>
        <w:rPr>
          <w:rFonts w:ascii="Times New Roman" w:hAnsi="Times New Roman"/>
          <w:noProof/>
        </w:rPr>
      </w:pPr>
      <w:r w:rsidRPr="00FA38ED">
        <w:rPr>
          <w:rFonts w:ascii="Times New Roman" w:hAnsi="Times New Roman"/>
          <w:noProof/>
        </w:rPr>
        <w:drawing>
          <wp:inline distT="0" distB="0" distL="0" distR="0">
            <wp:extent cx="2445385" cy="4093845"/>
            <wp:effectExtent l="19050" t="0" r="0" b="0"/>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8"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p w:rsidR="00EB3267" w:rsidRPr="00FA38ED" w:rsidRDefault="00E507A7" w:rsidP="0021740E">
      <w:pPr>
        <w:spacing w:after="0" w:line="240" w:lineRule="auto"/>
        <w:jc w:val="center"/>
        <w:rPr>
          <w:noProof/>
        </w:rPr>
      </w:pPr>
      <w:r w:rsidRPr="00FA38ED">
        <w:rPr>
          <w:noProof/>
        </w:rPr>
        <w:sym w:font="Symbol" w:char="F0D3"/>
      </w:r>
      <w:r w:rsidRPr="00FA38ED">
        <w:rPr>
          <w:noProof/>
        </w:rPr>
        <w:sym w:font="Symbol" w:char="F0D3"/>
      </w:r>
    </w:p>
    <w:p w:rsidR="001E3DC4" w:rsidRPr="00FA38ED" w:rsidRDefault="001E3DC4" w:rsidP="001E3DC4">
      <w:pPr>
        <w:jc w:val="both"/>
        <w:rPr>
          <w:vanish/>
        </w:rPr>
      </w:pPr>
    </w:p>
    <w:p w:rsidR="001E3DC4" w:rsidRPr="00FA38ED" w:rsidRDefault="001E3DC4" w:rsidP="001E3DC4">
      <w:pPr>
        <w:jc w:val="both"/>
      </w:pPr>
    </w:p>
    <w:p w:rsidR="001E3DC4" w:rsidRPr="00FA38ED" w:rsidRDefault="00186EBF" w:rsidP="00186EBF">
      <w:pPr>
        <w:ind w:firstLine="708"/>
        <w:jc w:val="both"/>
        <w:rPr>
          <w:i/>
          <w:iCs/>
        </w:rPr>
      </w:pPr>
      <w:r w:rsidRPr="00FA38ED">
        <w:rPr>
          <w:i/>
          <w:iCs/>
        </w:rPr>
        <w:t xml:space="preserve">“Türk milletinin istidadı ve kesin kararı, medeniyet yolunda durmadan, yılmadan ilerlemektir. </w:t>
      </w:r>
      <w:r w:rsidRPr="00FA38ED">
        <w:rPr>
          <w:rStyle w:val="Gl"/>
          <w:b w:val="0"/>
          <w:bCs w:val="0"/>
          <w:i/>
          <w:iCs/>
        </w:rPr>
        <w:t xml:space="preserve">Medeniyet yolunda başarı, yenileşmeye bağlıdır.” </w:t>
      </w:r>
    </w:p>
    <w:p w:rsidR="001E3DC4" w:rsidRPr="00FA38ED" w:rsidRDefault="001E3DC4" w:rsidP="001E3DC4">
      <w:pPr>
        <w:widowControl w:val="0"/>
        <w:autoSpaceDE w:val="0"/>
        <w:autoSpaceDN w:val="0"/>
        <w:adjustRightInd w:val="0"/>
        <w:spacing w:line="333" w:lineRule="exact"/>
        <w:jc w:val="right"/>
        <w:rPr>
          <w:b/>
          <w:bCs/>
        </w:rPr>
      </w:pPr>
      <w:r w:rsidRPr="00FA38ED">
        <w:rPr>
          <w:b/>
          <w:bCs/>
        </w:rPr>
        <w:t>Mustafa Kemal ATATÜRK</w:t>
      </w:r>
    </w:p>
    <w:p w:rsidR="001E3DC4" w:rsidRPr="00FA38ED" w:rsidRDefault="001E3DC4" w:rsidP="001E3DC4">
      <w:pPr>
        <w:jc w:val="both"/>
        <w:rPr>
          <w:b/>
          <w:bCs/>
        </w:rPr>
      </w:pPr>
    </w:p>
    <w:p w:rsidR="001E3DC4" w:rsidRPr="00FA38ED" w:rsidRDefault="001E3DC4" w:rsidP="001E3DC4">
      <w:pPr>
        <w:spacing w:before="100" w:beforeAutospacing="1" w:after="100" w:afterAutospacing="1"/>
        <w:jc w:val="both"/>
        <w:rPr>
          <w:b/>
          <w:bCs/>
        </w:rPr>
      </w:pPr>
    </w:p>
    <w:p w:rsidR="001E3DC4" w:rsidRPr="00FA38ED" w:rsidRDefault="001E3DC4" w:rsidP="001E3DC4">
      <w:pPr>
        <w:spacing w:before="100" w:beforeAutospacing="1" w:after="100" w:afterAutospacing="1"/>
        <w:jc w:val="both"/>
        <w:rPr>
          <w:b/>
          <w:bCs/>
        </w:rPr>
      </w:pPr>
    </w:p>
    <w:p w:rsidR="005F7EE1" w:rsidRPr="00FA38ED" w:rsidRDefault="005F7EE1" w:rsidP="00214065">
      <w:pPr>
        <w:spacing w:before="100" w:beforeAutospacing="1" w:after="100" w:afterAutospacing="1"/>
        <w:jc w:val="center"/>
        <w:rPr>
          <w:b/>
          <w:noProof/>
          <w:lang w:eastAsia="tr-TR"/>
        </w:rPr>
      </w:pPr>
    </w:p>
    <w:p w:rsidR="00685148" w:rsidRPr="00FA38ED" w:rsidRDefault="00685148" w:rsidP="00214065">
      <w:pPr>
        <w:spacing w:before="100" w:beforeAutospacing="1" w:after="100" w:afterAutospacing="1"/>
        <w:jc w:val="center"/>
        <w:rPr>
          <w:b/>
          <w:noProof/>
          <w:lang w:eastAsia="tr-TR"/>
        </w:rPr>
      </w:pPr>
      <w:r w:rsidRPr="00FA38ED">
        <w:rPr>
          <w:b/>
          <w:noProof/>
          <w:lang w:eastAsia="tr-TR"/>
        </w:rPr>
        <w:tab/>
      </w:r>
    </w:p>
    <w:p w:rsidR="00A73310" w:rsidRPr="00FA38ED" w:rsidRDefault="00A73310" w:rsidP="00D83F2D">
      <w:pPr>
        <w:spacing w:before="75" w:after="75" w:line="240" w:lineRule="auto"/>
        <w:ind w:right="75"/>
        <w:rPr>
          <w:b/>
          <w:bCs/>
        </w:rPr>
      </w:pPr>
    </w:p>
    <w:p w:rsidR="002217F1" w:rsidRPr="00FA38ED" w:rsidRDefault="002217F1" w:rsidP="00B049B6">
      <w:pPr>
        <w:pStyle w:val="AralkYok"/>
        <w:spacing w:before="600" w:line="276" w:lineRule="auto"/>
        <w:ind w:firstLine="708"/>
        <w:jc w:val="both"/>
        <w:rPr>
          <w:rFonts w:ascii="Times New Roman" w:hAnsi="Times New Roman"/>
        </w:rPr>
      </w:pPr>
    </w:p>
    <w:p w:rsidR="002217F1" w:rsidRPr="00FA38ED" w:rsidRDefault="002217F1" w:rsidP="00A17BF3">
      <w:pPr>
        <w:pStyle w:val="AralkYok"/>
        <w:spacing w:before="600" w:line="276" w:lineRule="auto"/>
        <w:ind w:right="425" w:firstLine="284"/>
        <w:jc w:val="both"/>
        <w:rPr>
          <w:rFonts w:ascii="Times New Roman" w:hAnsi="Times New Roman"/>
        </w:rPr>
      </w:pPr>
    </w:p>
    <w:p w:rsidR="00F07264" w:rsidRPr="00FA38ED" w:rsidRDefault="00B930B1" w:rsidP="00B930B1">
      <w:pPr>
        <w:pStyle w:val="AralkYok"/>
        <w:spacing w:line="276" w:lineRule="auto"/>
        <w:ind w:firstLine="426"/>
        <w:jc w:val="both"/>
        <w:rPr>
          <w:rFonts w:ascii="Times New Roman" w:hAnsi="Times New Roman"/>
        </w:rPr>
      </w:pPr>
      <w:r w:rsidRPr="00FA38ED">
        <w:rPr>
          <w:rFonts w:ascii="Times New Roman" w:hAnsi="Times New Roman"/>
          <w:noProof/>
        </w:rPr>
        <w:lastRenderedPageBreak/>
        <w:drawing>
          <wp:inline distT="0" distB="0" distL="0" distR="0">
            <wp:extent cx="5295900" cy="3562350"/>
            <wp:effectExtent l="0" t="0" r="0" b="0"/>
            <wp:docPr id="16" name="Resim 16" descr="D:\İLÇE MEM\STRATEJİK PLAN 2015-2019\DCIM\100_FUJI\sp 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LÇE MEM\STRATEJİK PLAN 2015-2019\DCIM\100_FUJI\sp makam.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149" cy="3561172"/>
                    </a:xfrm>
                    <a:prstGeom prst="rect">
                      <a:avLst/>
                    </a:prstGeom>
                    <a:noFill/>
                    <a:ln>
                      <a:noFill/>
                    </a:ln>
                  </pic:spPr>
                </pic:pic>
              </a:graphicData>
            </a:graphic>
          </wp:inline>
        </w:drawing>
      </w:r>
    </w:p>
    <w:p w:rsidR="00893E52" w:rsidRPr="00FA38ED" w:rsidRDefault="00893E52" w:rsidP="00F07264">
      <w:pPr>
        <w:pStyle w:val="AralkYok"/>
        <w:spacing w:line="276" w:lineRule="auto"/>
        <w:ind w:firstLine="709"/>
        <w:jc w:val="both"/>
        <w:rPr>
          <w:rFonts w:ascii="Times New Roman" w:hAnsi="Times New Roman"/>
        </w:rPr>
      </w:pPr>
    </w:p>
    <w:p w:rsidR="00F07264" w:rsidRPr="00FA38ED" w:rsidRDefault="00F07264" w:rsidP="00F07264">
      <w:pPr>
        <w:pStyle w:val="AralkYok"/>
        <w:spacing w:line="276" w:lineRule="auto"/>
        <w:ind w:firstLine="709"/>
        <w:jc w:val="both"/>
        <w:rPr>
          <w:rFonts w:ascii="Times New Roman" w:hAnsi="Times New Roman"/>
        </w:rPr>
      </w:pPr>
      <w:r w:rsidRPr="00FA38ED">
        <w:rPr>
          <w:rFonts w:ascii="Times New Roman" w:hAnsi="Times New Roman"/>
        </w:rPr>
        <w:t>SUNUŞ</w:t>
      </w:r>
    </w:p>
    <w:p w:rsidR="001E3DC4" w:rsidRPr="00FA38ED" w:rsidRDefault="001E3DC4" w:rsidP="00F07264">
      <w:pPr>
        <w:pStyle w:val="AralkYok"/>
        <w:spacing w:line="276" w:lineRule="auto"/>
        <w:ind w:firstLine="709"/>
        <w:jc w:val="both"/>
        <w:rPr>
          <w:rFonts w:ascii="Times New Roman" w:eastAsia="FrugalSans-Bold" w:hAnsi="Times New Roman"/>
        </w:rPr>
      </w:pPr>
      <w:r w:rsidRPr="00FA38ED">
        <w:rPr>
          <w:rFonts w:ascii="Times New Roman" w:hAnsi="Times New Roman"/>
        </w:rPr>
        <w:t>Strateji, akıllı ve mantıklı düşünerek uzun vadeli kararlar alma yöntemi olarak tanımlanabilir. Bir başka deyişle s</w:t>
      </w:r>
      <w:r w:rsidRPr="00FA38ED">
        <w:rPr>
          <w:rFonts w:ascii="Times New Roman" w:eastAsia="FrugalSans-Bold" w:hAnsi="Times New Roman"/>
        </w:rPr>
        <w:t xml:space="preserve">trateji, belirsizlikler </w:t>
      </w:r>
      <w:r w:rsidRPr="00FA38ED">
        <w:rPr>
          <w:rFonts w:ascii="Times New Roman" w:hAnsi="Times New Roman"/>
        </w:rPr>
        <w:t>içinde</w:t>
      </w:r>
      <w:r w:rsidRPr="00FA38ED">
        <w:rPr>
          <w:rFonts w:ascii="Times New Roman" w:eastAsia="FrugalSans-Bold" w:hAnsi="Times New Roman"/>
        </w:rPr>
        <w:t xml:space="preserve"> do</w:t>
      </w:r>
      <w:r w:rsidRPr="00FA38ED">
        <w:rPr>
          <w:rFonts w:ascii="Times New Roman" w:hAnsi="Times New Roman"/>
        </w:rPr>
        <w:t>ğ</w:t>
      </w:r>
      <w:r w:rsidRPr="00FA38ED">
        <w:rPr>
          <w:rFonts w:ascii="Times New Roman" w:eastAsia="FrugalSans-Bold" w:hAnsi="Times New Roman"/>
        </w:rPr>
        <w:t xml:space="preserve">ru </w:t>
      </w:r>
      <w:r w:rsidRPr="00FA38ED">
        <w:rPr>
          <w:rFonts w:ascii="Times New Roman" w:hAnsi="Times New Roman"/>
        </w:rPr>
        <w:t xml:space="preserve">yönü </w:t>
      </w:r>
      <w:r w:rsidRPr="00FA38ED">
        <w:rPr>
          <w:rFonts w:ascii="Times New Roman" w:eastAsia="FrugalSans-Bold" w:hAnsi="Times New Roman"/>
        </w:rPr>
        <w:t xml:space="preserve">bulmak </w:t>
      </w:r>
      <w:r w:rsidRPr="00FA38ED">
        <w:rPr>
          <w:rFonts w:ascii="Times New Roman" w:hAnsi="Times New Roman"/>
        </w:rPr>
        <w:t>için</w:t>
      </w:r>
      <w:r w:rsidRPr="00FA38ED">
        <w:rPr>
          <w:rFonts w:ascii="Times New Roman" w:eastAsia="FrugalSans-Bold" w:hAnsi="Times New Roman"/>
        </w:rPr>
        <w:t xml:space="preserve"> kullanılan altıncı his ya da pusula gib</w:t>
      </w:r>
      <w:r w:rsidRPr="00FA38ED">
        <w:rPr>
          <w:rFonts w:ascii="Times New Roman" w:eastAsia="FrugalSans-Bold" w:hAnsi="Times New Roman"/>
        </w:rPr>
        <w:t>i</w:t>
      </w:r>
      <w:r w:rsidRPr="00FA38ED">
        <w:rPr>
          <w:rFonts w:ascii="Times New Roman" w:eastAsia="FrugalSans-Bold" w:hAnsi="Times New Roman"/>
        </w:rPr>
        <w:t>dir.</w:t>
      </w:r>
    </w:p>
    <w:p w:rsidR="002217F1" w:rsidRPr="00FA38ED" w:rsidRDefault="002217F1" w:rsidP="00F07264">
      <w:pPr>
        <w:pStyle w:val="AralkYok"/>
        <w:spacing w:line="276" w:lineRule="auto"/>
        <w:ind w:firstLine="709"/>
        <w:jc w:val="both"/>
        <w:rPr>
          <w:rFonts w:ascii="Times New Roman" w:eastAsia="FrugalSans-Bold" w:hAnsi="Times New Roman"/>
        </w:rPr>
      </w:pPr>
      <w:r w:rsidRPr="00FA38ED">
        <w:rPr>
          <w:rFonts w:ascii="Times New Roman" w:eastAsia="FrugalSans-Bold" w:hAnsi="Times New Roman"/>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w:t>
      </w:r>
      <w:r w:rsidRPr="00FA38ED">
        <w:rPr>
          <w:rFonts w:ascii="Times New Roman" w:eastAsia="FrugalSans-Bold" w:hAnsi="Times New Roman"/>
        </w:rPr>
        <w:t>a</w:t>
      </w:r>
      <w:r w:rsidRPr="00FA38ED">
        <w:rPr>
          <w:rFonts w:ascii="Times New Roman" w:eastAsia="FrugalSans-Bold" w:hAnsi="Times New Roman"/>
        </w:rPr>
        <w:t>tejileri en etkin şekilde uygulayabilmemiz ile mümkün olacaktır. Başarılı olmak da iyi bir planlama ve bu planın etkin bir şekilde uygulanmasına bağlıdır.</w:t>
      </w:r>
    </w:p>
    <w:p w:rsidR="001E3DC4" w:rsidRPr="00FA38ED" w:rsidRDefault="001E3DC4" w:rsidP="00F07264">
      <w:pPr>
        <w:pStyle w:val="AralkYok"/>
        <w:spacing w:line="276" w:lineRule="auto"/>
        <w:ind w:firstLine="709"/>
        <w:jc w:val="both"/>
        <w:rPr>
          <w:rFonts w:ascii="Times New Roman" w:hAnsi="Times New Roman"/>
        </w:rPr>
      </w:pPr>
      <w:r w:rsidRPr="00FA38ED">
        <w:rPr>
          <w:rFonts w:ascii="Times New Roman" w:eastAsia="FrugalSans-Bold" w:hAnsi="Times New Roman"/>
        </w:rPr>
        <w:t xml:space="preserve">Türkiye’de kamu kurumları uzun yıllardır geleneksel anlayışla yönetilmekte idi. </w:t>
      </w:r>
      <w:r w:rsidRPr="00FA38ED">
        <w:rPr>
          <w:rFonts w:ascii="Times New Roman" w:hAnsi="Times New Roman"/>
        </w:rPr>
        <w:t>2003 yılında ç</w:t>
      </w:r>
      <w:r w:rsidRPr="00FA38ED">
        <w:rPr>
          <w:rFonts w:ascii="Times New Roman" w:hAnsi="Times New Roman"/>
        </w:rPr>
        <w:t>ı</w:t>
      </w:r>
      <w:r w:rsidRPr="00FA38ED">
        <w:rPr>
          <w:rFonts w:ascii="Times New Roman" w:hAnsi="Times New Roman"/>
        </w:rPr>
        <w:t>karılan 5018 Sayılı Kamu Mali Yönetimi ve Kontrol Kanunu ile kamu kurum ve kuruluşları,</w:t>
      </w:r>
      <w:r w:rsidR="00FB696B" w:rsidRPr="00FA38ED">
        <w:rPr>
          <w:rFonts w:ascii="Times New Roman" w:hAnsi="Times New Roman"/>
        </w:rPr>
        <w:t xml:space="preserve">  yeni bir yönetim anlayışı içine</w:t>
      </w:r>
      <w:r w:rsidRPr="00FA38ED">
        <w:rPr>
          <w:rFonts w:ascii="Times New Roman" w:hAnsi="Times New Roman"/>
        </w:rPr>
        <w:t xml:space="preserve"> girdi. Bu yasa kamu kuruluşlarına stratejik yönetim anlayışını getirdi. Bunun a</w:t>
      </w:r>
      <w:r w:rsidRPr="00FA38ED">
        <w:rPr>
          <w:rFonts w:ascii="Times New Roman" w:hAnsi="Times New Roman"/>
        </w:rPr>
        <w:t>n</w:t>
      </w:r>
      <w:r w:rsidRPr="00FA38ED">
        <w:rPr>
          <w:rFonts w:ascii="Times New Roman" w:hAnsi="Times New Roman"/>
        </w:rPr>
        <w:t>lamı; bundan sonra kamu kurum ve kuruluşları, gelecek beş yılını planlayacak, planlarken de imkânlarını bilecek, çevresini tanıyacak ve hedef kitlesine göre hizmet vereceği yöntem ve teknikler geliştirecektir.</w:t>
      </w:r>
    </w:p>
    <w:p w:rsidR="001E3DC4" w:rsidRPr="00FA38ED" w:rsidRDefault="00FB696B" w:rsidP="00F07264">
      <w:pPr>
        <w:pStyle w:val="AralkYok"/>
        <w:spacing w:line="276" w:lineRule="auto"/>
        <w:ind w:firstLine="709"/>
        <w:jc w:val="both"/>
        <w:rPr>
          <w:rFonts w:ascii="Times New Roman" w:hAnsi="Times New Roman"/>
        </w:rPr>
      </w:pPr>
      <w:r w:rsidRPr="00FA38ED">
        <w:rPr>
          <w:rFonts w:ascii="Times New Roman" w:hAnsi="Times New Roman"/>
        </w:rPr>
        <w:t>Str</w:t>
      </w:r>
      <w:r w:rsidR="001E3DC4" w:rsidRPr="00FA38ED">
        <w:rPr>
          <w:rFonts w:ascii="Times New Roman" w:hAnsi="Times New Roman"/>
        </w:rPr>
        <w:t>atejik yönetim ve planlama, kamu kurum ve kuruluşları için yasal olmanın ötesinde gereklidir. Ancak eğitim kurumları için olmazsa olmazdır. İl</w:t>
      </w:r>
      <w:r w:rsidR="00842682" w:rsidRPr="00FA38ED">
        <w:rPr>
          <w:rFonts w:ascii="Times New Roman" w:hAnsi="Times New Roman"/>
        </w:rPr>
        <w:t>çe</w:t>
      </w:r>
      <w:r w:rsidR="001E3DC4" w:rsidRPr="00FA38ED">
        <w:rPr>
          <w:rFonts w:ascii="Times New Roman" w:hAnsi="Times New Roman"/>
        </w:rPr>
        <w:t xml:space="preserve"> Milli Eğitim Müdürlüğü ile bağlı okul ve kurumlar, hizmetleri, hedef kitlesi, paydaşları ile sürekli stratejik bir yönetim ve planlama içindedir. </w:t>
      </w:r>
    </w:p>
    <w:p w:rsidR="001E3DC4" w:rsidRDefault="00842682" w:rsidP="00F07264">
      <w:pPr>
        <w:spacing w:after="0" w:line="276" w:lineRule="auto"/>
        <w:ind w:firstLine="709"/>
        <w:jc w:val="both"/>
      </w:pPr>
      <w:r w:rsidRPr="00FA38ED">
        <w:rPr>
          <w:rFonts w:eastAsia="AGaramondPro-Regular"/>
        </w:rPr>
        <w:t>Başyayla İlçe Milli Eğitim Müdürlüğü 2015</w:t>
      </w:r>
      <w:r w:rsidR="001E3DC4" w:rsidRPr="00FA38ED">
        <w:rPr>
          <w:rFonts w:eastAsia="AGaramondPro-Regular"/>
        </w:rPr>
        <w:t xml:space="preserve">-2019 Stratejik Planını </w:t>
      </w:r>
      <w:r w:rsidR="00FB696B" w:rsidRPr="00FA38ED">
        <w:rPr>
          <w:rFonts w:eastAsia="AGaramondPro-Regular"/>
        </w:rPr>
        <w:t xml:space="preserve">büyük bir emek ve özveri ile </w:t>
      </w:r>
      <w:r w:rsidR="001E3DC4" w:rsidRPr="00FA38ED">
        <w:rPr>
          <w:rFonts w:eastAsia="AGaramondPro-Regular"/>
        </w:rPr>
        <w:t xml:space="preserve">hazırlayan </w:t>
      </w:r>
      <w:r w:rsidRPr="00FA38ED">
        <w:rPr>
          <w:rFonts w:eastAsia="AGaramondPro-Regular"/>
        </w:rPr>
        <w:t>Başyayla İlçe Milli Eğitim Müdürlüğü yöneticilerini</w:t>
      </w:r>
      <w:r w:rsidR="001E3DC4" w:rsidRPr="00FA38ED">
        <w:rPr>
          <w:rFonts w:eastAsia="AGaramondPro-Regular"/>
        </w:rPr>
        <w:t xml:space="preserve">, </w:t>
      </w:r>
      <w:r w:rsidR="00FB696B" w:rsidRPr="00FA38ED">
        <w:t xml:space="preserve">stratejik planlama ekibini </w:t>
      </w:r>
      <w:r w:rsidRPr="00FA38ED">
        <w:t>tebrik eder,</w:t>
      </w:r>
      <w:r w:rsidR="00FB696B" w:rsidRPr="00FA38ED">
        <w:t xml:space="preserve"> başarılarının devamını dilerim.</w:t>
      </w:r>
    </w:p>
    <w:p w:rsidR="00FA38ED" w:rsidRDefault="00FA38ED" w:rsidP="00F07264">
      <w:pPr>
        <w:spacing w:after="0" w:line="276" w:lineRule="auto"/>
        <w:ind w:firstLine="709"/>
        <w:jc w:val="both"/>
      </w:pPr>
    </w:p>
    <w:p w:rsidR="00FA38ED" w:rsidRPr="00FA38ED" w:rsidRDefault="00FA38ED" w:rsidP="00F07264">
      <w:pPr>
        <w:spacing w:after="0" w:line="276" w:lineRule="auto"/>
        <w:ind w:firstLine="709"/>
        <w:jc w:val="both"/>
      </w:pPr>
    </w:p>
    <w:p w:rsidR="001E3DC4" w:rsidRPr="00FA38ED" w:rsidRDefault="00685148" w:rsidP="00FA38ED">
      <w:pPr>
        <w:spacing w:after="0"/>
        <w:jc w:val="right"/>
      </w:pPr>
      <w:r w:rsidRPr="00FA38ED">
        <w:t>Hamza ÖZER</w:t>
      </w:r>
    </w:p>
    <w:p w:rsidR="001E3DC4" w:rsidRPr="00FA38ED" w:rsidRDefault="00170539" w:rsidP="00FA38ED">
      <w:pPr>
        <w:spacing w:after="0"/>
      </w:pPr>
      <w:r w:rsidRPr="00FA38ED">
        <w:t xml:space="preserve">                                               </w:t>
      </w:r>
      <w:r w:rsidR="00FA38ED">
        <w:t xml:space="preserve">                                                                                               </w:t>
      </w:r>
      <w:r w:rsidR="002D7E45">
        <w:t xml:space="preserve">       </w:t>
      </w:r>
      <w:r w:rsidR="00685148" w:rsidRPr="00FA38ED">
        <w:t>Kaymakam</w:t>
      </w:r>
    </w:p>
    <w:p w:rsidR="00B930B1" w:rsidRPr="00FA38ED" w:rsidRDefault="00B930B1" w:rsidP="00B930B1">
      <w:pPr>
        <w:spacing w:before="360" w:after="0"/>
        <w:jc w:val="center"/>
        <w:rPr>
          <w:noProof/>
          <w:lang w:eastAsia="tr-TR"/>
        </w:rPr>
      </w:pPr>
      <w:bookmarkStart w:id="0" w:name="_Toc411238491"/>
      <w:bookmarkStart w:id="1" w:name="_Toc411238611"/>
      <w:r w:rsidRPr="00FA38ED">
        <w:rPr>
          <w:noProof/>
          <w:lang w:eastAsia="tr-TR"/>
        </w:rPr>
        <w:lastRenderedPageBreak/>
        <w:drawing>
          <wp:inline distT="0" distB="0" distL="0" distR="0">
            <wp:extent cx="4926899" cy="3291819"/>
            <wp:effectExtent l="133350" t="95250" r="140970" b="156845"/>
            <wp:docPr id="12" name="Resim 12" descr="D:\İLÇE MEM\STRATEJİK PLAN 2015-2019\DCIM\100_FUJI\mak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ÇE MEM\STRATEJİK PLAN 2015-2019\DCIM\100_FUJI\makam-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4415" cy="3296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DC4" w:rsidRPr="00FA38ED" w:rsidRDefault="001E3DC4" w:rsidP="008C6714">
      <w:pPr>
        <w:spacing w:before="360" w:after="0"/>
        <w:jc w:val="center"/>
        <w:rPr>
          <w:sz w:val="18"/>
          <w:szCs w:val="18"/>
        </w:rPr>
      </w:pPr>
      <w:r w:rsidRPr="00FA38ED">
        <w:rPr>
          <w:sz w:val="18"/>
          <w:szCs w:val="18"/>
        </w:rPr>
        <w:t>GİRİŞ</w:t>
      </w:r>
      <w:bookmarkEnd w:id="0"/>
      <w:bookmarkEnd w:id="1"/>
    </w:p>
    <w:p w:rsidR="001D1C39" w:rsidRPr="00FA38ED" w:rsidRDefault="001D1C39"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 xml:space="preserve"> Kapsamlı ve özgün bir çalışmanın sonucu hazırlanan Stratejik Plan İlçemizdeki </w:t>
      </w:r>
      <w:r w:rsidR="00A17BF3" w:rsidRPr="00FA38ED">
        <w:rPr>
          <w:rFonts w:ascii="Times New Roman" w:hAnsi="Times New Roman"/>
          <w:sz w:val="18"/>
          <w:szCs w:val="18"/>
        </w:rPr>
        <w:t>Okulları çağa</w:t>
      </w:r>
      <w:r w:rsidRPr="00FA38ED">
        <w:rPr>
          <w:rFonts w:ascii="Times New Roman" w:hAnsi="Times New Roman"/>
          <w:sz w:val="18"/>
          <w:szCs w:val="18"/>
        </w:rPr>
        <w:t xml:space="preserve"> uyumu ve gelişimi aç</w:t>
      </w:r>
      <w:r w:rsidRPr="00FA38ED">
        <w:rPr>
          <w:rFonts w:ascii="Times New Roman" w:hAnsi="Times New Roman"/>
          <w:sz w:val="18"/>
          <w:szCs w:val="18"/>
        </w:rPr>
        <w:t>ı</w:t>
      </w:r>
      <w:r w:rsidRPr="00FA38ED">
        <w:rPr>
          <w:rFonts w:ascii="Times New Roman" w:hAnsi="Times New Roman"/>
          <w:sz w:val="18"/>
          <w:szCs w:val="18"/>
        </w:rPr>
        <w:t>sından tespit edilen ve ulaşılması gereken hedeflerin yönünü doğrultusunu ve tercihlerini kapsamaktadır. Katılımcı bir anlayış ile oluşturulan Stratejik Plânın, İlçemizin eğitim yapısının daha da güçlendirilmesinde bir rehber olarak kullanılması amaçlanmakt</w:t>
      </w:r>
      <w:r w:rsidRPr="00FA38ED">
        <w:rPr>
          <w:rFonts w:ascii="Times New Roman" w:hAnsi="Times New Roman"/>
          <w:sz w:val="18"/>
          <w:szCs w:val="18"/>
        </w:rPr>
        <w:t>a</w:t>
      </w:r>
      <w:r w:rsidRPr="00FA38ED">
        <w:rPr>
          <w:rFonts w:ascii="Times New Roman" w:hAnsi="Times New Roman"/>
          <w:sz w:val="18"/>
          <w:szCs w:val="18"/>
        </w:rPr>
        <w:t xml:space="preserve">dır. </w:t>
      </w:r>
    </w:p>
    <w:p w:rsidR="001D1C39" w:rsidRPr="00FA38ED" w:rsidRDefault="001D1C39"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Planlaması yapılan önümüzdeki beş yıllık dönemde de başarıların artarak devam edeceğine inancımız tamdır. Özverili ve uzun soluklu çalışmalar neticesinde hazırlanan ve eğitimdeki yeni uygulamalara yön vermek açısından yararlı olacağına ina</w:t>
      </w:r>
      <w:r w:rsidRPr="00FA38ED">
        <w:rPr>
          <w:rFonts w:ascii="Times New Roman" w:hAnsi="Times New Roman"/>
          <w:sz w:val="18"/>
          <w:szCs w:val="18"/>
        </w:rPr>
        <w:t>n</w:t>
      </w:r>
      <w:r w:rsidRPr="00FA38ED">
        <w:rPr>
          <w:rFonts w:ascii="Times New Roman" w:hAnsi="Times New Roman"/>
          <w:sz w:val="18"/>
          <w:szCs w:val="18"/>
        </w:rPr>
        <w:t xml:space="preserve">dığımız Stratejik Planın eğitim hizmetlerinde verimliliği artıracağına, paydaşlarımızın eğitime katılımını sağlayacağına, gerçekçi ve hesap verilebilir bir anlayışın gelişmesine katkıda bulunacağına inanıyoruz. Hedefimiz, eğitimde büyük gayret ve heyecanla geldiğimiz noktadan daha ileriye gitmektir. </w:t>
      </w:r>
    </w:p>
    <w:p w:rsidR="001D1C39" w:rsidRPr="00FA38ED" w:rsidRDefault="001D1C39"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1D1C39" w:rsidRPr="00FA38ED" w:rsidRDefault="001D1C39"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 xml:space="preserve">Planın hazırlanmasında katılımcı bir anlayış benimsenmiş, konularla ilgili hedef ve faaliyetler belirlenirken personel ve yöneticilerle toplantılar yapılmış, iç ve dış paydaşların görüş ve önerileri dikkate alınmıştır. </w:t>
      </w:r>
    </w:p>
    <w:p w:rsidR="001D1C39" w:rsidRPr="00FA38ED" w:rsidRDefault="001D1C39" w:rsidP="000B5B23">
      <w:pPr>
        <w:pStyle w:val="AralkYok"/>
        <w:spacing w:line="276" w:lineRule="auto"/>
        <w:ind w:firstLine="709"/>
        <w:jc w:val="both"/>
        <w:rPr>
          <w:rFonts w:ascii="Times New Roman" w:eastAsia="Calibri" w:hAnsi="Times New Roman"/>
          <w:bCs/>
          <w:sz w:val="18"/>
          <w:szCs w:val="18"/>
          <w:lang w:eastAsia="en-US"/>
        </w:rPr>
      </w:pPr>
      <w:r w:rsidRPr="00FA38ED">
        <w:rPr>
          <w:rFonts w:ascii="Times New Roman" w:hAnsi="Times New Roman"/>
          <w:sz w:val="18"/>
          <w:szCs w:val="18"/>
        </w:rPr>
        <w:t>Planın Mevcut Durum bölümünde ilin ve kurumun tarihçesi, kurumun görevleri, teşkilat yapısı, eğitim kurumlarının mevcut sayısal verileri, paydaş analizi ve GZFT analizi yer almaktadır. Geleceğe Bakış bölümünde kurumun amaçları, misyonu, vizyonu ve temel değerleri ile faaliyetlerinin belirlendiği temalara yer verilmiştir. Önceki plan dönemlerinden farklı olarak bu dönemde MEB standart 3 tema belirlemiştir. Eğitime Erişim, Eğitimde Kalite ve Kurumsal Kapasite olarak belirlenen bu temal</w:t>
      </w:r>
      <w:r w:rsidRPr="00FA38ED">
        <w:rPr>
          <w:rFonts w:ascii="Times New Roman" w:hAnsi="Times New Roman"/>
          <w:sz w:val="18"/>
          <w:szCs w:val="18"/>
        </w:rPr>
        <w:t>a</w:t>
      </w:r>
      <w:r w:rsidRPr="00FA38ED">
        <w:rPr>
          <w:rFonts w:ascii="Times New Roman" w:hAnsi="Times New Roman"/>
          <w:sz w:val="18"/>
          <w:szCs w:val="18"/>
        </w:rPr>
        <w:t xml:space="preserve">rın alt bölümleri ise bakanlığın ve milli eğitim müdürlüklerinin faaliyet alanları olarak belirlenmiştir.  Stratejik plan performans göstergeleri ile faaliyetler bu tema ve alt bölümlerindeki yeni formata göre düzenlenmiştir. İzleme ve Değerlendirme bölümünde hedeflere ulaşma durumunun nasıl değerlendirileceği belirtilmiştir. </w:t>
      </w:r>
      <w:r w:rsidRPr="00FA38ED">
        <w:rPr>
          <w:rFonts w:ascii="Times New Roman" w:eastAsia="Calibri" w:hAnsi="Times New Roman"/>
          <w:bCs/>
          <w:sz w:val="18"/>
          <w:szCs w:val="18"/>
          <w:lang w:eastAsia="en-US"/>
        </w:rPr>
        <w:t>Planı hazırlama dönemimiz içinde faydalandığımız kaynaklar için bir kaynakça oluşturduk. Ekler bölümüne ise asıl bölüme yerleştiremediğimiz ama kitapta bulunması gereken tablolar vb. bilgiler düzenlenmiştir.</w:t>
      </w:r>
    </w:p>
    <w:p w:rsidR="001E3DC4" w:rsidRPr="00FA38ED" w:rsidRDefault="001E3DC4"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 xml:space="preserve">Amaçlar belirlenirken üst politika belgelerindeki eğitim hedefleri değerlendirilmiştir. 2015-2019 yıllarını kapsayan plan ile mevcut durumdan hareketle belirlenen hedeflere ulaşmak için faaliyet ve stratejiler tespit edilmiştir. </w:t>
      </w:r>
    </w:p>
    <w:p w:rsidR="001D1C39" w:rsidRDefault="001D1C39" w:rsidP="000B5B23">
      <w:pPr>
        <w:pStyle w:val="AralkYok"/>
        <w:spacing w:line="276" w:lineRule="auto"/>
        <w:ind w:firstLine="709"/>
        <w:jc w:val="both"/>
        <w:rPr>
          <w:rFonts w:ascii="Times New Roman" w:hAnsi="Times New Roman"/>
          <w:sz w:val="18"/>
          <w:szCs w:val="18"/>
        </w:rPr>
      </w:pPr>
      <w:r w:rsidRPr="00FA38ED">
        <w:rPr>
          <w:rFonts w:ascii="Times New Roman" w:hAnsi="Times New Roman"/>
          <w:sz w:val="18"/>
          <w:szCs w:val="18"/>
        </w:rPr>
        <w:t xml:space="preserve">İlçe Milli Eğitim </w:t>
      </w:r>
      <w:r w:rsidR="000B5B23" w:rsidRPr="00FA38ED">
        <w:rPr>
          <w:rFonts w:ascii="Times New Roman" w:hAnsi="Times New Roman"/>
          <w:sz w:val="18"/>
          <w:szCs w:val="18"/>
        </w:rPr>
        <w:t>Müdürlüğü’ne ait</w:t>
      </w:r>
      <w:r w:rsidRPr="00FA38ED">
        <w:rPr>
          <w:rFonts w:ascii="Times New Roman" w:hAnsi="Times New Roman"/>
          <w:sz w:val="18"/>
          <w:szCs w:val="18"/>
        </w:rPr>
        <w:t xml:space="preserve">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A38ED" w:rsidRDefault="00FA38ED" w:rsidP="000B5B23">
      <w:pPr>
        <w:pStyle w:val="AralkYok"/>
        <w:spacing w:line="276" w:lineRule="auto"/>
        <w:ind w:firstLine="709"/>
        <w:jc w:val="both"/>
        <w:rPr>
          <w:rFonts w:ascii="Times New Roman" w:hAnsi="Times New Roman"/>
          <w:sz w:val="18"/>
          <w:szCs w:val="18"/>
        </w:rPr>
      </w:pPr>
    </w:p>
    <w:p w:rsidR="00FA38ED" w:rsidRPr="00FA38ED" w:rsidRDefault="00FA38ED" w:rsidP="000B5B23">
      <w:pPr>
        <w:pStyle w:val="AralkYok"/>
        <w:spacing w:line="276" w:lineRule="auto"/>
        <w:ind w:firstLine="709"/>
        <w:jc w:val="both"/>
        <w:rPr>
          <w:rFonts w:ascii="Times New Roman" w:hAnsi="Times New Roman"/>
          <w:sz w:val="18"/>
          <w:szCs w:val="18"/>
        </w:rPr>
      </w:pPr>
    </w:p>
    <w:p w:rsidR="001E3DC4" w:rsidRPr="00FA38ED" w:rsidRDefault="001D1C39" w:rsidP="001D1C39">
      <w:pPr>
        <w:tabs>
          <w:tab w:val="left" w:pos="8647"/>
        </w:tabs>
        <w:autoSpaceDE w:val="0"/>
        <w:autoSpaceDN w:val="0"/>
        <w:adjustRightInd w:val="0"/>
        <w:spacing w:before="120" w:after="0" w:line="276" w:lineRule="auto"/>
        <w:ind w:right="567"/>
        <w:jc w:val="right"/>
        <w:rPr>
          <w:sz w:val="18"/>
          <w:szCs w:val="18"/>
        </w:rPr>
      </w:pPr>
      <w:r w:rsidRPr="00FA38ED">
        <w:rPr>
          <w:sz w:val="18"/>
          <w:szCs w:val="18"/>
        </w:rPr>
        <w:t xml:space="preserve">          Ali BALCI</w:t>
      </w:r>
    </w:p>
    <w:p w:rsidR="001D1C39" w:rsidRPr="00FA38ED" w:rsidRDefault="006F0F62" w:rsidP="004B67ED">
      <w:pPr>
        <w:spacing w:line="276" w:lineRule="auto"/>
        <w:jc w:val="right"/>
        <w:rPr>
          <w:sz w:val="18"/>
          <w:szCs w:val="18"/>
        </w:rPr>
      </w:pPr>
      <w:r w:rsidRPr="00FA38ED">
        <w:rPr>
          <w:sz w:val="18"/>
          <w:szCs w:val="18"/>
        </w:rPr>
        <w:t>İl</w:t>
      </w:r>
      <w:r w:rsidR="001D1C39" w:rsidRPr="00FA38ED">
        <w:rPr>
          <w:sz w:val="18"/>
          <w:szCs w:val="18"/>
        </w:rPr>
        <w:t>çe</w:t>
      </w:r>
      <w:r w:rsidRPr="00FA38ED">
        <w:rPr>
          <w:sz w:val="18"/>
          <w:szCs w:val="18"/>
        </w:rPr>
        <w:t xml:space="preserve"> Milli Eğitim Müdür</w:t>
      </w:r>
      <w:r w:rsidR="001D1C39" w:rsidRPr="00FA38ED">
        <w:rPr>
          <w:sz w:val="18"/>
          <w:szCs w:val="18"/>
        </w:rPr>
        <w:t>ü</w:t>
      </w:r>
      <w:bookmarkStart w:id="2" w:name="_Toc411238492"/>
      <w:bookmarkStart w:id="3" w:name="_Toc411238612"/>
      <w:bookmarkStart w:id="4" w:name="_Toc414351927"/>
      <w:bookmarkStart w:id="5" w:name="_Toc414352025"/>
      <w:bookmarkStart w:id="6" w:name="_Toc414433935"/>
      <w:bookmarkStart w:id="7" w:name="_Toc414451426"/>
      <w:bookmarkStart w:id="8" w:name="_Toc414613358"/>
      <w:bookmarkStart w:id="9" w:name="_Toc414626334"/>
      <w:bookmarkStart w:id="10" w:name="_Toc416159670"/>
    </w:p>
    <w:p w:rsidR="00F651EB" w:rsidRDefault="00F651EB" w:rsidP="00717320">
      <w:pPr>
        <w:pStyle w:val="Balk1"/>
        <w:numPr>
          <w:ilvl w:val="0"/>
          <w:numId w:val="0"/>
        </w:numPr>
        <w:spacing w:before="0" w:line="240" w:lineRule="auto"/>
        <w:jc w:val="both"/>
        <w:rPr>
          <w:rFonts w:ascii="Times New Roman" w:hAnsi="Times New Roman"/>
          <w:sz w:val="22"/>
          <w:szCs w:val="22"/>
        </w:rPr>
      </w:pPr>
    </w:p>
    <w:p w:rsidR="00FA38ED" w:rsidRPr="00FA38ED" w:rsidRDefault="00FA38ED" w:rsidP="00FA38ED">
      <w:pPr>
        <w:rPr>
          <w:lang w:eastAsia="tr-TR"/>
        </w:rPr>
      </w:pPr>
    </w:p>
    <w:p w:rsidR="001A59DE" w:rsidRDefault="001E3DC4" w:rsidP="00717320">
      <w:pPr>
        <w:pStyle w:val="Balk1"/>
        <w:numPr>
          <w:ilvl w:val="0"/>
          <w:numId w:val="0"/>
        </w:numPr>
        <w:spacing w:before="0" w:line="240" w:lineRule="auto"/>
        <w:jc w:val="both"/>
        <w:rPr>
          <w:noProof/>
        </w:rPr>
      </w:pPr>
      <w:bookmarkStart w:id="11" w:name="_Toc441128833"/>
      <w:r w:rsidRPr="00FA38ED">
        <w:rPr>
          <w:rFonts w:ascii="Times New Roman" w:hAnsi="Times New Roman"/>
          <w:b/>
          <w:sz w:val="28"/>
          <w:szCs w:val="28"/>
        </w:rPr>
        <w:t>İÇİNDEKİLER</w:t>
      </w:r>
      <w:bookmarkEnd w:id="2"/>
      <w:bookmarkEnd w:id="3"/>
      <w:bookmarkEnd w:id="4"/>
      <w:bookmarkEnd w:id="5"/>
      <w:bookmarkEnd w:id="6"/>
      <w:bookmarkEnd w:id="7"/>
      <w:bookmarkEnd w:id="8"/>
      <w:bookmarkEnd w:id="9"/>
      <w:bookmarkEnd w:id="10"/>
      <w:bookmarkEnd w:id="11"/>
      <w:r w:rsidR="00102AEE" w:rsidRPr="00102AEE">
        <w:rPr>
          <w:rFonts w:ascii="Times New Roman" w:hAnsi="Times New Roman"/>
          <w:b/>
          <w:sz w:val="28"/>
          <w:szCs w:val="28"/>
        </w:rPr>
        <w:fldChar w:fldCharType="begin"/>
      </w:r>
      <w:r w:rsidRPr="00FA38ED">
        <w:rPr>
          <w:rFonts w:ascii="Times New Roman" w:hAnsi="Times New Roman"/>
          <w:b/>
          <w:sz w:val="28"/>
          <w:szCs w:val="28"/>
        </w:rPr>
        <w:instrText xml:space="preserve"> TOC \o "1-4" \f \h \z \u </w:instrText>
      </w:r>
      <w:r w:rsidR="00102AEE" w:rsidRPr="00102AEE">
        <w:rPr>
          <w:rFonts w:ascii="Times New Roman" w:hAnsi="Times New Roman"/>
          <w:b/>
          <w:sz w:val="28"/>
          <w:szCs w:val="28"/>
        </w:rPr>
        <w:fldChar w:fldCharType="separate"/>
      </w:r>
    </w:p>
    <w:p w:rsidR="001A59DE" w:rsidRDefault="00102AEE" w:rsidP="00D130C5">
      <w:pPr>
        <w:pStyle w:val="T1"/>
        <w:rPr>
          <w:rFonts w:asciiTheme="minorHAnsi" w:eastAsiaTheme="minorEastAsia" w:hAnsiTheme="minorHAnsi" w:cstheme="minorBidi"/>
          <w:noProof/>
        </w:rPr>
      </w:pPr>
      <w:hyperlink w:anchor="_Toc441128833" w:history="1">
        <w:r w:rsidR="001A59DE" w:rsidRPr="007B5D27">
          <w:rPr>
            <w:rStyle w:val="Kpr"/>
            <w:rFonts w:ascii="Times New Roman" w:hAnsi="Times New Roman"/>
            <w:noProof/>
          </w:rPr>
          <w:t>İÇİNDEKİLER</w:t>
        </w:r>
        <w:r w:rsidR="00D130C5">
          <w:rPr>
            <w:noProof/>
            <w:webHidden/>
          </w:rPr>
          <w:t>...................................................................................................................................</w:t>
        </w:r>
        <w:r>
          <w:rPr>
            <w:noProof/>
            <w:webHidden/>
          </w:rPr>
          <w:fldChar w:fldCharType="begin"/>
        </w:r>
        <w:r w:rsidR="001A59DE">
          <w:rPr>
            <w:noProof/>
            <w:webHidden/>
          </w:rPr>
          <w:instrText xml:space="preserve"> PAGEREF _Toc441128833 \h </w:instrText>
        </w:r>
        <w:r>
          <w:rPr>
            <w:noProof/>
            <w:webHidden/>
          </w:rPr>
        </w:r>
        <w:r>
          <w:rPr>
            <w:noProof/>
            <w:webHidden/>
          </w:rPr>
          <w:fldChar w:fldCharType="separate"/>
        </w:r>
        <w:r w:rsidR="007B3A02">
          <w:rPr>
            <w:noProof/>
            <w:webHidden/>
          </w:rPr>
          <w:t>6</w:t>
        </w:r>
        <w:r>
          <w:rPr>
            <w:noProof/>
            <w:webHidden/>
          </w:rPr>
          <w:fldChar w:fldCharType="end"/>
        </w:r>
      </w:hyperlink>
    </w:p>
    <w:p w:rsidR="00D130C5" w:rsidRDefault="00D130C5" w:rsidP="00D130C5">
      <w:pPr>
        <w:pStyle w:val="T1"/>
      </w:pPr>
      <w:r>
        <w:t>KISALTM</w:t>
      </w:r>
      <w:r>
        <w:t>A</w:t>
      </w:r>
      <w:r>
        <w:t>LAR.......................................................................................................................................8</w:t>
      </w:r>
    </w:p>
    <w:p w:rsidR="001A59DE" w:rsidRPr="00D130C5" w:rsidRDefault="00D130C5" w:rsidP="00D130C5">
      <w:pPr>
        <w:pStyle w:val="T1"/>
        <w:rPr>
          <w:rFonts w:asciiTheme="minorHAnsi" w:eastAsiaTheme="minorEastAsia" w:hAnsiTheme="minorHAnsi" w:cstheme="minorBidi"/>
          <w:noProof/>
        </w:rPr>
      </w:pPr>
      <w:r w:rsidRPr="00D130C5">
        <w:t>TABLOAR....................................................................................</w:t>
      </w:r>
      <w:r>
        <w:t>..</w:t>
      </w:r>
      <w:r w:rsidRPr="00D130C5">
        <w:t>........................................................9</w:t>
      </w:r>
    </w:p>
    <w:p w:rsidR="00D130C5" w:rsidRPr="00D130C5" w:rsidRDefault="00D130C5" w:rsidP="00D130C5">
      <w:pPr>
        <w:pStyle w:val="T1"/>
        <w:rPr>
          <w:rFonts w:eastAsiaTheme="minorEastAsia"/>
          <w:noProof/>
        </w:rPr>
      </w:pPr>
      <w:r>
        <w:rPr>
          <w:rFonts w:eastAsiaTheme="minorEastAsia"/>
          <w:noProof/>
        </w:rPr>
        <w:t>ŞEKİLLER...............................................................................................................................................9</w:t>
      </w:r>
    </w:p>
    <w:p w:rsidR="001A59DE" w:rsidRDefault="00D130C5" w:rsidP="00D130C5">
      <w:pPr>
        <w:pStyle w:val="T1"/>
        <w:rPr>
          <w:rFonts w:asciiTheme="minorHAnsi" w:eastAsiaTheme="minorEastAsia" w:hAnsiTheme="minorHAnsi" w:cstheme="minorBidi"/>
          <w:noProof/>
        </w:rPr>
      </w:pPr>
      <w:r>
        <w:rPr>
          <w:rFonts w:asciiTheme="minorHAnsi" w:eastAsiaTheme="minorEastAsia" w:hAnsiTheme="minorHAnsi" w:cstheme="minorBidi"/>
          <w:noProof/>
        </w:rPr>
        <w:t>GRAFİKLER..........................................................................................................................................11</w:t>
      </w:r>
    </w:p>
    <w:p w:rsidR="001A59DE" w:rsidRDefault="003663BD" w:rsidP="00D130C5">
      <w:pPr>
        <w:pStyle w:val="T1"/>
        <w:rPr>
          <w:rFonts w:asciiTheme="minorHAnsi" w:eastAsiaTheme="minorEastAsia" w:hAnsiTheme="minorHAnsi" w:cstheme="minorBidi"/>
          <w:noProof/>
        </w:rPr>
      </w:pPr>
      <w:r>
        <w:t>GİRİŞ...................................................................................................................................................11</w:t>
      </w:r>
    </w:p>
    <w:p w:rsidR="001A59DE" w:rsidRDefault="00102AEE" w:rsidP="00D130C5">
      <w:pPr>
        <w:pStyle w:val="T1"/>
        <w:rPr>
          <w:rFonts w:asciiTheme="minorHAnsi" w:eastAsiaTheme="minorEastAsia" w:hAnsiTheme="minorHAnsi" w:cstheme="minorBidi"/>
          <w:noProof/>
        </w:rPr>
      </w:pPr>
      <w:hyperlink w:anchor="_Toc441128839" w:history="1">
        <w:r w:rsidR="001A59DE" w:rsidRPr="007B5D27">
          <w:rPr>
            <w:rStyle w:val="Kpr"/>
            <w:rFonts w:ascii="Times New Roman" w:eastAsia="Calibri" w:hAnsi="Times New Roman"/>
            <w:noProof/>
          </w:rPr>
          <w:t>HAZIRLIK SÜRECİ</w:t>
        </w:r>
        <w:r w:rsidR="001A59DE">
          <w:rPr>
            <w:noProof/>
            <w:webHidden/>
          </w:rPr>
          <w:tab/>
        </w:r>
        <w:r>
          <w:rPr>
            <w:noProof/>
            <w:webHidden/>
          </w:rPr>
          <w:fldChar w:fldCharType="begin"/>
        </w:r>
        <w:r w:rsidR="001A59DE">
          <w:rPr>
            <w:noProof/>
            <w:webHidden/>
          </w:rPr>
          <w:instrText xml:space="preserve"> PAGEREF _Toc441128839 \h </w:instrText>
        </w:r>
        <w:r>
          <w:rPr>
            <w:noProof/>
            <w:webHidden/>
          </w:rPr>
        </w:r>
        <w:r>
          <w:rPr>
            <w:noProof/>
            <w:webHidden/>
          </w:rPr>
          <w:fldChar w:fldCharType="separate"/>
        </w:r>
        <w:r w:rsidR="007B3A02">
          <w:rPr>
            <w:noProof/>
            <w:webHidden/>
          </w:rPr>
          <w:t>4</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0" w:history="1">
        <w:r w:rsidR="001A59DE" w:rsidRPr="007B5D27">
          <w:rPr>
            <w:rStyle w:val="Kpr"/>
            <w:b/>
            <w:bCs/>
            <w:noProof/>
          </w:rPr>
          <w:t>A.</w:t>
        </w:r>
        <w:r w:rsidR="001A59DE">
          <w:rPr>
            <w:rFonts w:asciiTheme="minorHAnsi" w:eastAsiaTheme="minorEastAsia" w:hAnsiTheme="minorHAnsi" w:cstheme="minorBidi"/>
            <w:noProof/>
            <w:lang w:eastAsia="tr-TR"/>
          </w:rPr>
          <w:tab/>
        </w:r>
        <w:r w:rsidR="001A59DE" w:rsidRPr="007B5D27">
          <w:rPr>
            <w:rStyle w:val="Kpr"/>
            <w:b/>
            <w:bCs/>
            <w:noProof/>
          </w:rPr>
          <w:t>STRATEJİK PLAN HAZIRLIK SÜRECİ</w:t>
        </w:r>
        <w:r w:rsidR="001A59DE">
          <w:rPr>
            <w:noProof/>
            <w:webHidden/>
          </w:rPr>
          <w:tab/>
        </w:r>
        <w:r>
          <w:rPr>
            <w:noProof/>
            <w:webHidden/>
          </w:rPr>
          <w:fldChar w:fldCharType="begin"/>
        </w:r>
        <w:r w:rsidR="001A59DE">
          <w:rPr>
            <w:noProof/>
            <w:webHidden/>
          </w:rPr>
          <w:instrText xml:space="preserve"> PAGEREF _Toc441128840 \h </w:instrText>
        </w:r>
        <w:r>
          <w:rPr>
            <w:noProof/>
            <w:webHidden/>
          </w:rPr>
        </w:r>
        <w:r>
          <w:rPr>
            <w:noProof/>
            <w:webHidden/>
          </w:rPr>
          <w:fldChar w:fldCharType="separate"/>
        </w:r>
        <w:r w:rsidR="007B3A02">
          <w:rPr>
            <w:noProof/>
            <w:webHidden/>
          </w:rPr>
          <w:t>4</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1" w:history="1">
        <w:r w:rsidR="001A59DE" w:rsidRPr="007B5D27">
          <w:rPr>
            <w:rStyle w:val="Kpr"/>
            <w:b/>
            <w:bCs/>
            <w:noProof/>
          </w:rPr>
          <w:t>B.</w:t>
        </w:r>
        <w:r w:rsidR="001A59DE">
          <w:rPr>
            <w:rFonts w:asciiTheme="minorHAnsi" w:eastAsiaTheme="minorEastAsia" w:hAnsiTheme="minorHAnsi" w:cstheme="minorBidi"/>
            <w:noProof/>
            <w:lang w:eastAsia="tr-TR"/>
          </w:rPr>
          <w:tab/>
        </w:r>
        <w:r w:rsidR="001A59DE" w:rsidRPr="007B5D27">
          <w:rPr>
            <w:rStyle w:val="Kpr"/>
            <w:b/>
            <w:bCs/>
            <w:noProof/>
          </w:rPr>
          <w:t>STRATEJİK PLAN MODELİ</w:t>
        </w:r>
        <w:r w:rsidR="001A59DE">
          <w:rPr>
            <w:noProof/>
            <w:webHidden/>
          </w:rPr>
          <w:tab/>
        </w:r>
        <w:r>
          <w:rPr>
            <w:noProof/>
            <w:webHidden/>
          </w:rPr>
          <w:fldChar w:fldCharType="begin"/>
        </w:r>
        <w:r w:rsidR="001A59DE">
          <w:rPr>
            <w:noProof/>
            <w:webHidden/>
          </w:rPr>
          <w:instrText xml:space="preserve"> PAGEREF _Toc441128841 \h </w:instrText>
        </w:r>
        <w:r>
          <w:rPr>
            <w:noProof/>
            <w:webHidden/>
          </w:rPr>
        </w:r>
        <w:r>
          <w:rPr>
            <w:noProof/>
            <w:webHidden/>
          </w:rPr>
          <w:fldChar w:fldCharType="separate"/>
        </w:r>
        <w:r w:rsidR="007B3A02">
          <w:rPr>
            <w:noProof/>
            <w:webHidden/>
          </w:rPr>
          <w:t>6</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2" w:history="1">
        <w:r w:rsidR="001A59DE" w:rsidRPr="007B5D27">
          <w:rPr>
            <w:rStyle w:val="Kpr"/>
            <w:b/>
            <w:bCs/>
            <w:noProof/>
          </w:rPr>
          <w:t>A.</w:t>
        </w:r>
        <w:r w:rsidR="001A59DE">
          <w:rPr>
            <w:rFonts w:asciiTheme="minorHAnsi" w:eastAsiaTheme="minorEastAsia" w:hAnsiTheme="minorHAnsi" w:cstheme="minorBidi"/>
            <w:noProof/>
            <w:lang w:eastAsia="tr-TR"/>
          </w:rPr>
          <w:tab/>
        </w:r>
        <w:r w:rsidR="001A59DE" w:rsidRPr="007B5D27">
          <w:rPr>
            <w:rStyle w:val="Kpr"/>
            <w:b/>
            <w:bCs/>
            <w:noProof/>
          </w:rPr>
          <w:t>İLÇENİN TARİHİ GELİŞİMİ</w:t>
        </w:r>
        <w:r w:rsidR="001A59DE">
          <w:rPr>
            <w:noProof/>
            <w:webHidden/>
          </w:rPr>
          <w:tab/>
        </w:r>
        <w:r>
          <w:rPr>
            <w:noProof/>
            <w:webHidden/>
          </w:rPr>
          <w:fldChar w:fldCharType="begin"/>
        </w:r>
        <w:r w:rsidR="001A59DE">
          <w:rPr>
            <w:noProof/>
            <w:webHidden/>
          </w:rPr>
          <w:instrText xml:space="preserve"> PAGEREF _Toc441128842 \h </w:instrText>
        </w:r>
        <w:r>
          <w:rPr>
            <w:noProof/>
            <w:webHidden/>
          </w:rPr>
        </w:r>
        <w:r>
          <w:rPr>
            <w:noProof/>
            <w:webHidden/>
          </w:rPr>
          <w:fldChar w:fldCharType="separate"/>
        </w:r>
        <w:r w:rsidR="007B3A02">
          <w:rPr>
            <w:noProof/>
            <w:webHidden/>
          </w:rPr>
          <w:t>7</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3" w:history="1">
        <w:r w:rsidR="001A59DE" w:rsidRPr="007B5D27">
          <w:rPr>
            <w:rStyle w:val="Kpr"/>
            <w:b/>
            <w:bCs/>
            <w:noProof/>
          </w:rPr>
          <w:t>B.</w:t>
        </w:r>
        <w:r w:rsidR="001A59DE">
          <w:rPr>
            <w:rFonts w:asciiTheme="minorHAnsi" w:eastAsiaTheme="minorEastAsia" w:hAnsiTheme="minorHAnsi" w:cstheme="minorBidi"/>
            <w:noProof/>
            <w:lang w:eastAsia="tr-TR"/>
          </w:rPr>
          <w:tab/>
        </w:r>
        <w:r w:rsidR="001A59DE" w:rsidRPr="007B5D27">
          <w:rPr>
            <w:rStyle w:val="Kpr"/>
            <w:b/>
            <w:bCs/>
            <w:noProof/>
          </w:rPr>
          <w:t>YASAL YÜKÜMLÜLÜKLER VE MEVZUAT ANALİZİ</w:t>
        </w:r>
        <w:r w:rsidR="001A59DE">
          <w:rPr>
            <w:noProof/>
            <w:webHidden/>
          </w:rPr>
          <w:tab/>
        </w:r>
        <w:r>
          <w:rPr>
            <w:noProof/>
            <w:webHidden/>
          </w:rPr>
          <w:fldChar w:fldCharType="begin"/>
        </w:r>
        <w:r w:rsidR="001A59DE">
          <w:rPr>
            <w:noProof/>
            <w:webHidden/>
          </w:rPr>
          <w:instrText xml:space="preserve"> PAGEREF _Toc441128843 \h </w:instrText>
        </w:r>
        <w:r>
          <w:rPr>
            <w:noProof/>
            <w:webHidden/>
          </w:rPr>
        </w:r>
        <w:r>
          <w:rPr>
            <w:noProof/>
            <w:webHidden/>
          </w:rPr>
          <w:fldChar w:fldCharType="separate"/>
        </w:r>
        <w:r w:rsidR="007B3A02">
          <w:rPr>
            <w:noProof/>
            <w:webHidden/>
          </w:rPr>
          <w:t>8</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4" w:history="1">
        <w:r w:rsidR="001A59DE" w:rsidRPr="007B5D27">
          <w:rPr>
            <w:rStyle w:val="Kpr"/>
            <w:b/>
            <w:bCs/>
            <w:noProof/>
          </w:rPr>
          <w:t>C.</w:t>
        </w:r>
        <w:r w:rsidR="001A59DE">
          <w:rPr>
            <w:rFonts w:asciiTheme="minorHAnsi" w:eastAsiaTheme="minorEastAsia" w:hAnsiTheme="minorHAnsi" w:cstheme="minorBidi"/>
            <w:noProof/>
            <w:lang w:eastAsia="tr-TR"/>
          </w:rPr>
          <w:tab/>
        </w:r>
        <w:r w:rsidR="001A59DE" w:rsidRPr="007B5D27">
          <w:rPr>
            <w:rStyle w:val="Kpr"/>
            <w:b/>
            <w:bCs/>
            <w:noProof/>
          </w:rPr>
          <w:t>FAALİYET ALANLARI, ÜRÜN VE HİZMETLER</w:t>
        </w:r>
        <w:r w:rsidR="001A59DE">
          <w:rPr>
            <w:noProof/>
            <w:webHidden/>
          </w:rPr>
          <w:tab/>
        </w:r>
        <w:r>
          <w:rPr>
            <w:noProof/>
            <w:webHidden/>
          </w:rPr>
          <w:fldChar w:fldCharType="begin"/>
        </w:r>
        <w:r w:rsidR="001A59DE">
          <w:rPr>
            <w:noProof/>
            <w:webHidden/>
          </w:rPr>
          <w:instrText xml:space="preserve"> PAGEREF _Toc441128844 \h </w:instrText>
        </w:r>
        <w:r>
          <w:rPr>
            <w:noProof/>
            <w:webHidden/>
          </w:rPr>
        </w:r>
        <w:r>
          <w:rPr>
            <w:noProof/>
            <w:webHidden/>
          </w:rPr>
          <w:fldChar w:fldCharType="separate"/>
        </w:r>
        <w:r w:rsidR="007B3A02">
          <w:rPr>
            <w:noProof/>
            <w:webHidden/>
          </w:rPr>
          <w:t>11</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5" w:history="1">
        <w:r w:rsidR="001A59DE" w:rsidRPr="007B5D27">
          <w:rPr>
            <w:rStyle w:val="Kpr"/>
            <w:b/>
            <w:bCs/>
            <w:noProof/>
          </w:rPr>
          <w:t>D.</w:t>
        </w:r>
        <w:r w:rsidR="001A59DE">
          <w:rPr>
            <w:rFonts w:asciiTheme="minorHAnsi" w:eastAsiaTheme="minorEastAsia" w:hAnsiTheme="minorHAnsi" w:cstheme="minorBidi"/>
            <w:noProof/>
            <w:lang w:eastAsia="tr-TR"/>
          </w:rPr>
          <w:tab/>
        </w:r>
        <w:r w:rsidR="001A59DE" w:rsidRPr="007B5D27">
          <w:rPr>
            <w:rStyle w:val="Kpr"/>
            <w:b/>
            <w:bCs/>
            <w:noProof/>
          </w:rPr>
          <w:t>PAYDAŞ ANALİZİ</w:t>
        </w:r>
        <w:r w:rsidR="001A59DE">
          <w:rPr>
            <w:noProof/>
            <w:webHidden/>
          </w:rPr>
          <w:tab/>
        </w:r>
        <w:r>
          <w:rPr>
            <w:noProof/>
            <w:webHidden/>
          </w:rPr>
          <w:fldChar w:fldCharType="begin"/>
        </w:r>
        <w:r w:rsidR="001A59DE">
          <w:rPr>
            <w:noProof/>
            <w:webHidden/>
          </w:rPr>
          <w:instrText xml:space="preserve"> PAGEREF _Toc441128845 \h </w:instrText>
        </w:r>
        <w:r>
          <w:rPr>
            <w:noProof/>
            <w:webHidden/>
          </w:rPr>
        </w:r>
        <w:r>
          <w:rPr>
            <w:noProof/>
            <w:webHidden/>
          </w:rPr>
          <w:fldChar w:fldCharType="separate"/>
        </w:r>
        <w:r w:rsidR="007B3A02">
          <w:rPr>
            <w:noProof/>
            <w:webHidden/>
          </w:rPr>
          <w:t>13</w:t>
        </w:r>
        <w:r>
          <w:rPr>
            <w:noProof/>
            <w:webHidden/>
          </w:rPr>
          <w:fldChar w:fldCharType="end"/>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46" w:history="1">
        <w:r w:rsidR="001A59DE" w:rsidRPr="007B5D27">
          <w:rPr>
            <w:rStyle w:val="Kpr"/>
            <w:b/>
            <w:bCs/>
            <w:noProof/>
          </w:rPr>
          <w:t>E.</w:t>
        </w:r>
        <w:r w:rsidR="001A59DE">
          <w:rPr>
            <w:rFonts w:asciiTheme="minorHAnsi" w:eastAsiaTheme="minorEastAsia" w:hAnsiTheme="minorHAnsi" w:cstheme="minorBidi"/>
            <w:noProof/>
            <w:lang w:eastAsia="tr-TR"/>
          </w:rPr>
          <w:tab/>
        </w:r>
        <w:r w:rsidR="001A59DE" w:rsidRPr="007B5D27">
          <w:rPr>
            <w:rStyle w:val="Kpr"/>
            <w:b/>
            <w:bCs/>
            <w:noProof/>
          </w:rPr>
          <w:t>KURUM İÇİ VE KURUM DIŞI ANALİZ</w:t>
        </w:r>
        <w:r w:rsidR="001A59DE">
          <w:rPr>
            <w:noProof/>
            <w:webHidden/>
          </w:rPr>
          <w:tab/>
        </w:r>
        <w:r>
          <w:rPr>
            <w:noProof/>
            <w:webHidden/>
          </w:rPr>
          <w:fldChar w:fldCharType="begin"/>
        </w:r>
        <w:r w:rsidR="001A59DE">
          <w:rPr>
            <w:noProof/>
            <w:webHidden/>
          </w:rPr>
          <w:instrText xml:space="preserve"> PAGEREF _Toc441128846 \h </w:instrText>
        </w:r>
        <w:r>
          <w:rPr>
            <w:noProof/>
            <w:webHidden/>
          </w:rPr>
        </w:r>
        <w:r>
          <w:rPr>
            <w:noProof/>
            <w:webHidden/>
          </w:rPr>
          <w:fldChar w:fldCharType="separate"/>
        </w:r>
        <w:r w:rsidR="007B3A02">
          <w:rPr>
            <w:noProof/>
            <w:webHidden/>
          </w:rPr>
          <w:t>14</w:t>
        </w:r>
        <w:r>
          <w:rPr>
            <w:noProof/>
            <w:webHidden/>
          </w:rPr>
          <w:fldChar w:fldCharType="end"/>
        </w:r>
      </w:hyperlink>
    </w:p>
    <w:p w:rsidR="001A59DE" w:rsidRDefault="00102AEE">
      <w:pPr>
        <w:pStyle w:val="T3"/>
        <w:tabs>
          <w:tab w:val="left" w:pos="880"/>
          <w:tab w:val="right" w:leader="dot" w:pos="9344"/>
        </w:tabs>
        <w:rPr>
          <w:rFonts w:asciiTheme="minorHAnsi" w:eastAsiaTheme="minorEastAsia" w:hAnsiTheme="minorHAnsi" w:cstheme="minorBidi"/>
          <w:noProof/>
          <w:lang w:eastAsia="tr-TR"/>
        </w:rPr>
      </w:pPr>
      <w:hyperlink w:anchor="_Toc441128847" w:history="1">
        <w:r w:rsidR="001A59DE" w:rsidRPr="007B5D27">
          <w:rPr>
            <w:rStyle w:val="Kpr"/>
            <w:b/>
            <w:bCs/>
            <w:noProof/>
          </w:rPr>
          <w:t>1.</w:t>
        </w:r>
        <w:r w:rsidR="001A59DE">
          <w:rPr>
            <w:rFonts w:asciiTheme="minorHAnsi" w:eastAsiaTheme="minorEastAsia" w:hAnsiTheme="minorHAnsi" w:cstheme="minorBidi"/>
            <w:noProof/>
            <w:lang w:eastAsia="tr-TR"/>
          </w:rPr>
          <w:tab/>
        </w:r>
        <w:r w:rsidR="001A59DE" w:rsidRPr="007B5D27">
          <w:rPr>
            <w:rStyle w:val="Kpr"/>
            <w:b/>
            <w:bCs/>
            <w:noProof/>
          </w:rPr>
          <w:t>KURUM İÇİ ANALİZ</w:t>
        </w:r>
        <w:r w:rsidR="001A59DE">
          <w:rPr>
            <w:noProof/>
            <w:webHidden/>
          </w:rPr>
          <w:tab/>
        </w:r>
        <w:r>
          <w:rPr>
            <w:noProof/>
            <w:webHidden/>
          </w:rPr>
          <w:fldChar w:fldCharType="begin"/>
        </w:r>
        <w:r w:rsidR="001A59DE">
          <w:rPr>
            <w:noProof/>
            <w:webHidden/>
          </w:rPr>
          <w:instrText xml:space="preserve"> PAGEREF _Toc441128847 \h </w:instrText>
        </w:r>
        <w:r>
          <w:rPr>
            <w:noProof/>
            <w:webHidden/>
          </w:rPr>
        </w:r>
        <w:r>
          <w:rPr>
            <w:noProof/>
            <w:webHidden/>
          </w:rPr>
          <w:fldChar w:fldCharType="separate"/>
        </w:r>
        <w:r w:rsidR="007B3A02">
          <w:rPr>
            <w:noProof/>
            <w:webHidden/>
          </w:rPr>
          <w:t>14</w:t>
        </w:r>
        <w:r>
          <w:rPr>
            <w:noProof/>
            <w:webHidden/>
          </w:rPr>
          <w:fldChar w:fldCharType="end"/>
        </w:r>
      </w:hyperlink>
    </w:p>
    <w:p w:rsidR="001A59DE" w:rsidRDefault="00102AEE">
      <w:pPr>
        <w:pStyle w:val="T4"/>
        <w:tabs>
          <w:tab w:val="left" w:pos="1100"/>
          <w:tab w:val="right" w:leader="dot" w:pos="9344"/>
        </w:tabs>
        <w:rPr>
          <w:rFonts w:asciiTheme="minorHAnsi" w:eastAsiaTheme="minorEastAsia" w:hAnsiTheme="minorHAnsi" w:cstheme="minorBidi"/>
          <w:noProof/>
          <w:lang w:eastAsia="tr-TR"/>
        </w:rPr>
      </w:pPr>
      <w:hyperlink w:anchor="_Toc441128848" w:history="1">
        <w:r w:rsidR="001A59DE" w:rsidRPr="007B5D27">
          <w:rPr>
            <w:rStyle w:val="Kpr"/>
            <w:noProof/>
          </w:rPr>
          <w:t>a)</w:t>
        </w:r>
        <w:r w:rsidR="001A59DE">
          <w:rPr>
            <w:rFonts w:asciiTheme="minorHAnsi" w:eastAsiaTheme="minorEastAsia" w:hAnsiTheme="minorHAnsi" w:cstheme="minorBidi"/>
            <w:noProof/>
            <w:lang w:eastAsia="tr-TR"/>
          </w:rPr>
          <w:tab/>
        </w:r>
        <w:r w:rsidR="001A59DE" w:rsidRPr="007B5D27">
          <w:rPr>
            <w:rStyle w:val="Kpr"/>
            <w:noProof/>
          </w:rPr>
          <w:t>BAŞYAYLA İLÇE MİLLİ EĞİTİM MÜDÜRLÜĞÜNÜN TEŞKİLAT YAPISI</w:t>
        </w:r>
        <w:r w:rsidR="001A59DE">
          <w:rPr>
            <w:noProof/>
            <w:webHidden/>
          </w:rPr>
          <w:tab/>
        </w:r>
        <w:r>
          <w:rPr>
            <w:noProof/>
            <w:webHidden/>
          </w:rPr>
          <w:fldChar w:fldCharType="begin"/>
        </w:r>
        <w:r w:rsidR="001A59DE">
          <w:rPr>
            <w:noProof/>
            <w:webHidden/>
          </w:rPr>
          <w:instrText xml:space="preserve"> PAGEREF _Toc441128848 \h </w:instrText>
        </w:r>
        <w:r>
          <w:rPr>
            <w:noProof/>
            <w:webHidden/>
          </w:rPr>
        </w:r>
        <w:r>
          <w:rPr>
            <w:noProof/>
            <w:webHidden/>
          </w:rPr>
          <w:fldChar w:fldCharType="separate"/>
        </w:r>
        <w:r w:rsidR="007B3A02">
          <w:rPr>
            <w:noProof/>
            <w:webHidden/>
          </w:rPr>
          <w:t>14</w:t>
        </w:r>
        <w:r>
          <w:rPr>
            <w:noProof/>
            <w:webHidden/>
          </w:rPr>
          <w:fldChar w:fldCharType="end"/>
        </w:r>
      </w:hyperlink>
    </w:p>
    <w:p w:rsidR="001A59DE" w:rsidRDefault="00102AEE">
      <w:pPr>
        <w:pStyle w:val="T4"/>
        <w:tabs>
          <w:tab w:val="left" w:pos="1100"/>
          <w:tab w:val="right" w:leader="dot" w:pos="9344"/>
        </w:tabs>
        <w:rPr>
          <w:rFonts w:asciiTheme="minorHAnsi" w:eastAsiaTheme="minorEastAsia" w:hAnsiTheme="minorHAnsi" w:cstheme="minorBidi"/>
          <w:noProof/>
          <w:lang w:eastAsia="tr-TR"/>
        </w:rPr>
      </w:pPr>
      <w:hyperlink w:anchor="_Toc441128849" w:history="1">
        <w:r w:rsidR="001A59DE" w:rsidRPr="007B5D27">
          <w:rPr>
            <w:rStyle w:val="Kpr"/>
            <w:noProof/>
          </w:rPr>
          <w:t>b)</w:t>
        </w:r>
        <w:r w:rsidR="001A59DE">
          <w:rPr>
            <w:rFonts w:asciiTheme="minorHAnsi" w:eastAsiaTheme="minorEastAsia" w:hAnsiTheme="minorHAnsi" w:cstheme="minorBidi"/>
            <w:noProof/>
            <w:lang w:eastAsia="tr-TR"/>
          </w:rPr>
          <w:tab/>
        </w:r>
        <w:r w:rsidR="001A59DE" w:rsidRPr="007B5D27">
          <w:rPr>
            <w:rStyle w:val="Kpr"/>
            <w:noProof/>
          </w:rPr>
          <w:t>İNSAN KAYNAKLARI</w:t>
        </w:r>
        <w:r w:rsidR="001A59DE">
          <w:rPr>
            <w:noProof/>
            <w:webHidden/>
          </w:rPr>
          <w:tab/>
        </w:r>
        <w:r>
          <w:rPr>
            <w:noProof/>
            <w:webHidden/>
          </w:rPr>
          <w:fldChar w:fldCharType="begin"/>
        </w:r>
        <w:r w:rsidR="001A59DE">
          <w:rPr>
            <w:noProof/>
            <w:webHidden/>
          </w:rPr>
          <w:instrText xml:space="preserve"> PAGEREF _Toc441128849 \h </w:instrText>
        </w:r>
        <w:r>
          <w:rPr>
            <w:noProof/>
            <w:webHidden/>
          </w:rPr>
        </w:r>
        <w:r>
          <w:rPr>
            <w:noProof/>
            <w:webHidden/>
          </w:rPr>
          <w:fldChar w:fldCharType="separate"/>
        </w:r>
        <w:r w:rsidR="007B3A02">
          <w:rPr>
            <w:noProof/>
            <w:webHidden/>
          </w:rPr>
          <w:t>16</w:t>
        </w:r>
        <w:r>
          <w:rPr>
            <w:noProof/>
            <w:webHidden/>
          </w:rPr>
          <w:fldChar w:fldCharType="end"/>
        </w:r>
      </w:hyperlink>
    </w:p>
    <w:p w:rsidR="001A59DE" w:rsidRDefault="00102AEE">
      <w:pPr>
        <w:pStyle w:val="T4"/>
        <w:tabs>
          <w:tab w:val="left" w:pos="1100"/>
          <w:tab w:val="right" w:leader="dot" w:pos="9344"/>
        </w:tabs>
        <w:rPr>
          <w:rFonts w:asciiTheme="minorHAnsi" w:eastAsiaTheme="minorEastAsia" w:hAnsiTheme="minorHAnsi" w:cstheme="minorBidi"/>
          <w:noProof/>
          <w:lang w:eastAsia="tr-TR"/>
        </w:rPr>
      </w:pPr>
      <w:hyperlink w:anchor="_Toc441128850" w:history="1">
        <w:r w:rsidR="001A59DE" w:rsidRPr="007B5D27">
          <w:rPr>
            <w:rStyle w:val="Kpr"/>
            <w:noProof/>
          </w:rPr>
          <w:t>c)</w:t>
        </w:r>
        <w:r w:rsidR="001A59DE">
          <w:rPr>
            <w:rFonts w:asciiTheme="minorHAnsi" w:eastAsiaTheme="minorEastAsia" w:hAnsiTheme="minorHAnsi" w:cstheme="minorBidi"/>
            <w:noProof/>
            <w:lang w:eastAsia="tr-TR"/>
          </w:rPr>
          <w:tab/>
        </w:r>
        <w:r w:rsidR="001A59DE" w:rsidRPr="007B5D27">
          <w:rPr>
            <w:rStyle w:val="Kpr"/>
            <w:noProof/>
          </w:rPr>
          <w:t>FİZİKİ VE TEKNOLOJİK KAYNAKLAR</w:t>
        </w:r>
        <w:r w:rsidR="001A59DE">
          <w:rPr>
            <w:noProof/>
            <w:webHidden/>
          </w:rPr>
          <w:tab/>
        </w:r>
        <w:r>
          <w:rPr>
            <w:noProof/>
            <w:webHidden/>
          </w:rPr>
          <w:fldChar w:fldCharType="begin"/>
        </w:r>
        <w:r w:rsidR="001A59DE">
          <w:rPr>
            <w:noProof/>
            <w:webHidden/>
          </w:rPr>
          <w:instrText xml:space="preserve"> PAGEREF _Toc441128850 \h </w:instrText>
        </w:r>
        <w:r>
          <w:rPr>
            <w:noProof/>
            <w:webHidden/>
          </w:rPr>
        </w:r>
        <w:r>
          <w:rPr>
            <w:noProof/>
            <w:webHidden/>
          </w:rPr>
          <w:fldChar w:fldCharType="separate"/>
        </w:r>
        <w:r w:rsidR="007B3A02">
          <w:rPr>
            <w:noProof/>
            <w:webHidden/>
          </w:rPr>
          <w:t>23</w:t>
        </w:r>
        <w:r>
          <w:rPr>
            <w:noProof/>
            <w:webHidden/>
          </w:rPr>
          <w:fldChar w:fldCharType="end"/>
        </w:r>
      </w:hyperlink>
    </w:p>
    <w:p w:rsidR="001A59DE" w:rsidRDefault="00102AEE">
      <w:pPr>
        <w:pStyle w:val="T3"/>
        <w:tabs>
          <w:tab w:val="right" w:leader="dot" w:pos="9344"/>
        </w:tabs>
        <w:rPr>
          <w:rFonts w:asciiTheme="minorHAnsi" w:eastAsiaTheme="minorEastAsia" w:hAnsiTheme="minorHAnsi" w:cstheme="minorBidi"/>
          <w:noProof/>
          <w:lang w:eastAsia="tr-TR"/>
        </w:rPr>
      </w:pPr>
      <w:hyperlink w:anchor="_Toc441128851" w:history="1">
        <w:r w:rsidR="001A59DE" w:rsidRPr="007B5D27">
          <w:rPr>
            <w:rStyle w:val="Kpr"/>
            <w:b/>
            <w:bCs/>
            <w:noProof/>
            <w:lang w:eastAsia="de-DE" w:bidi="de-DE"/>
          </w:rPr>
          <w:t>2.KURUM DIŞI ANALİZ</w:t>
        </w:r>
        <w:r w:rsidR="001A59DE">
          <w:rPr>
            <w:noProof/>
            <w:webHidden/>
          </w:rPr>
          <w:tab/>
        </w:r>
        <w:r>
          <w:rPr>
            <w:noProof/>
            <w:webHidden/>
          </w:rPr>
          <w:fldChar w:fldCharType="begin"/>
        </w:r>
        <w:r w:rsidR="001A59DE">
          <w:rPr>
            <w:noProof/>
            <w:webHidden/>
          </w:rPr>
          <w:instrText xml:space="preserve"> PAGEREF _Toc441128851 \h </w:instrText>
        </w:r>
        <w:r>
          <w:rPr>
            <w:noProof/>
            <w:webHidden/>
          </w:rPr>
        </w:r>
        <w:r>
          <w:rPr>
            <w:noProof/>
            <w:webHidden/>
          </w:rPr>
          <w:fldChar w:fldCharType="separate"/>
        </w:r>
        <w:r w:rsidR="007B3A02">
          <w:rPr>
            <w:noProof/>
            <w:webHidden/>
          </w:rPr>
          <w:t>28</w:t>
        </w:r>
        <w:r>
          <w:rPr>
            <w:noProof/>
            <w:webHidden/>
          </w:rPr>
          <w:fldChar w:fldCharType="end"/>
        </w:r>
      </w:hyperlink>
    </w:p>
    <w:p w:rsidR="001A59DE" w:rsidRDefault="00102AEE">
      <w:pPr>
        <w:pStyle w:val="T4"/>
        <w:tabs>
          <w:tab w:val="left" w:pos="1100"/>
          <w:tab w:val="right" w:leader="dot" w:pos="9344"/>
        </w:tabs>
        <w:rPr>
          <w:rFonts w:asciiTheme="minorHAnsi" w:eastAsiaTheme="minorEastAsia" w:hAnsiTheme="minorHAnsi" w:cstheme="minorBidi"/>
          <w:noProof/>
          <w:lang w:eastAsia="tr-TR"/>
        </w:rPr>
      </w:pPr>
      <w:hyperlink w:anchor="_Toc441128852" w:history="1">
        <w:r w:rsidR="001A59DE" w:rsidRPr="007B5D27">
          <w:rPr>
            <w:rStyle w:val="Kpr"/>
            <w:noProof/>
          </w:rPr>
          <w:t>d)</w:t>
        </w:r>
        <w:r w:rsidR="001A59DE">
          <w:rPr>
            <w:rFonts w:asciiTheme="minorHAnsi" w:eastAsiaTheme="minorEastAsia" w:hAnsiTheme="minorHAnsi" w:cstheme="minorBidi"/>
            <w:noProof/>
            <w:lang w:eastAsia="tr-TR"/>
          </w:rPr>
          <w:tab/>
        </w:r>
        <w:r w:rsidR="001A59DE" w:rsidRPr="007B5D27">
          <w:rPr>
            <w:rStyle w:val="Kpr"/>
            <w:noProof/>
          </w:rPr>
          <w:t>ÜST POLİTİKA BELGELERİ</w:t>
        </w:r>
        <w:r w:rsidR="001A59DE">
          <w:rPr>
            <w:noProof/>
            <w:webHidden/>
          </w:rPr>
          <w:tab/>
        </w:r>
        <w:r>
          <w:rPr>
            <w:noProof/>
            <w:webHidden/>
          </w:rPr>
          <w:fldChar w:fldCharType="begin"/>
        </w:r>
        <w:r w:rsidR="001A59DE">
          <w:rPr>
            <w:noProof/>
            <w:webHidden/>
          </w:rPr>
          <w:instrText xml:space="preserve"> PAGEREF _Toc441128852 \h </w:instrText>
        </w:r>
        <w:r>
          <w:rPr>
            <w:noProof/>
            <w:webHidden/>
          </w:rPr>
        </w:r>
        <w:r>
          <w:rPr>
            <w:noProof/>
            <w:webHidden/>
          </w:rPr>
          <w:fldChar w:fldCharType="separate"/>
        </w:r>
        <w:r w:rsidR="007B3A02">
          <w:rPr>
            <w:noProof/>
            <w:webHidden/>
          </w:rPr>
          <w:t>31</w:t>
        </w:r>
        <w:r>
          <w:rPr>
            <w:noProof/>
            <w:webHidden/>
          </w:rPr>
          <w:fldChar w:fldCharType="end"/>
        </w:r>
      </w:hyperlink>
    </w:p>
    <w:p w:rsidR="001A59DE" w:rsidRDefault="00102AEE">
      <w:pPr>
        <w:pStyle w:val="T3"/>
        <w:tabs>
          <w:tab w:val="left" w:pos="880"/>
          <w:tab w:val="right" w:leader="dot" w:pos="9344"/>
        </w:tabs>
        <w:rPr>
          <w:rFonts w:asciiTheme="minorHAnsi" w:eastAsiaTheme="minorEastAsia" w:hAnsiTheme="minorHAnsi" w:cstheme="minorBidi"/>
          <w:noProof/>
          <w:lang w:eastAsia="tr-TR"/>
        </w:rPr>
      </w:pPr>
      <w:hyperlink w:anchor="_Toc441128853" w:history="1">
        <w:r w:rsidR="001A59DE" w:rsidRPr="007B5D27">
          <w:rPr>
            <w:rStyle w:val="Kpr"/>
            <w:b/>
            <w:bCs/>
            <w:noProof/>
            <w:lang w:eastAsia="de-DE" w:bidi="de-DE"/>
          </w:rPr>
          <w:t>2.</w:t>
        </w:r>
        <w:r w:rsidR="001A59DE">
          <w:rPr>
            <w:rFonts w:asciiTheme="minorHAnsi" w:eastAsiaTheme="minorEastAsia" w:hAnsiTheme="minorHAnsi" w:cstheme="minorBidi"/>
            <w:noProof/>
            <w:lang w:eastAsia="tr-TR"/>
          </w:rPr>
          <w:tab/>
        </w:r>
        <w:r w:rsidR="001A59DE" w:rsidRPr="007B5D27">
          <w:rPr>
            <w:rStyle w:val="Kpr"/>
            <w:b/>
            <w:bCs/>
            <w:noProof/>
            <w:lang w:eastAsia="de-DE" w:bidi="de-DE"/>
          </w:rPr>
          <w:t>GZFT ANALİZİ</w:t>
        </w:r>
        <w:r w:rsidR="001A59DE">
          <w:rPr>
            <w:noProof/>
            <w:webHidden/>
          </w:rPr>
          <w:tab/>
        </w:r>
      </w:hyperlink>
      <w:r w:rsidR="003663BD">
        <w:t>33</w:t>
      </w:r>
    </w:p>
    <w:p w:rsidR="001A59DE" w:rsidRDefault="00102AEE">
      <w:pPr>
        <w:pStyle w:val="T3"/>
        <w:tabs>
          <w:tab w:val="left" w:pos="880"/>
          <w:tab w:val="right" w:leader="dot" w:pos="9344"/>
        </w:tabs>
        <w:rPr>
          <w:rFonts w:asciiTheme="minorHAnsi" w:eastAsiaTheme="minorEastAsia" w:hAnsiTheme="minorHAnsi" w:cstheme="minorBidi"/>
          <w:noProof/>
          <w:lang w:eastAsia="tr-TR"/>
        </w:rPr>
      </w:pPr>
      <w:hyperlink w:anchor="_Toc441128854" w:history="1">
        <w:r w:rsidR="001A59DE" w:rsidRPr="007B5D27">
          <w:rPr>
            <w:rStyle w:val="Kpr"/>
            <w:b/>
            <w:bCs/>
            <w:noProof/>
            <w:lang w:eastAsia="de-DE" w:bidi="de-DE"/>
          </w:rPr>
          <w:t>3.</w:t>
        </w:r>
        <w:r w:rsidR="001A59DE">
          <w:rPr>
            <w:rFonts w:asciiTheme="minorHAnsi" w:eastAsiaTheme="minorEastAsia" w:hAnsiTheme="minorHAnsi" w:cstheme="minorBidi"/>
            <w:noProof/>
            <w:lang w:eastAsia="tr-TR"/>
          </w:rPr>
          <w:tab/>
        </w:r>
        <w:r w:rsidR="001A59DE" w:rsidRPr="007B5D27">
          <w:rPr>
            <w:rStyle w:val="Kpr"/>
            <w:b/>
            <w:bCs/>
            <w:noProof/>
            <w:lang w:eastAsia="de-DE" w:bidi="de-DE"/>
          </w:rPr>
          <w:t>SORUN GELİŞİM ALANLARI</w:t>
        </w:r>
        <w:r w:rsidR="001A59DE">
          <w:rPr>
            <w:noProof/>
            <w:webHidden/>
          </w:rPr>
          <w:tab/>
        </w:r>
      </w:hyperlink>
      <w:r w:rsidR="003663BD">
        <w:t>39</w:t>
      </w:r>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55" w:history="1">
        <w:r w:rsidR="001A59DE" w:rsidRPr="007B5D27">
          <w:rPr>
            <w:rStyle w:val="Kpr"/>
            <w:noProof/>
          </w:rPr>
          <w:t>II.</w:t>
        </w:r>
        <w:r w:rsidR="001A59DE">
          <w:rPr>
            <w:rFonts w:asciiTheme="minorHAnsi" w:eastAsiaTheme="minorEastAsia" w:hAnsiTheme="minorHAnsi" w:cstheme="minorBidi"/>
            <w:noProof/>
            <w:lang w:eastAsia="tr-TR"/>
          </w:rPr>
          <w:tab/>
        </w:r>
        <w:r w:rsidR="001A59DE" w:rsidRPr="007B5D27">
          <w:rPr>
            <w:rStyle w:val="Kpr"/>
            <w:noProof/>
          </w:rPr>
          <w:t>EĞİTİM VE ÖĞRETİM SİSTEMİNİN SORUN VE GELİŞİM ALANLARI</w:t>
        </w:r>
        <w:r w:rsidR="001A59DE">
          <w:rPr>
            <w:noProof/>
            <w:webHidden/>
          </w:rPr>
          <w:tab/>
        </w:r>
      </w:hyperlink>
      <w:r w:rsidR="003663BD">
        <w:t>40</w:t>
      </w:r>
    </w:p>
    <w:p w:rsidR="001A59DE" w:rsidRDefault="00102AEE">
      <w:pPr>
        <w:pStyle w:val="T3"/>
        <w:tabs>
          <w:tab w:val="left" w:pos="880"/>
          <w:tab w:val="right" w:leader="dot" w:pos="9344"/>
        </w:tabs>
        <w:rPr>
          <w:rFonts w:asciiTheme="minorHAnsi" w:eastAsiaTheme="minorEastAsia" w:hAnsiTheme="minorHAnsi" w:cstheme="minorBidi"/>
          <w:noProof/>
          <w:lang w:eastAsia="tr-TR"/>
        </w:rPr>
      </w:pPr>
      <w:hyperlink w:anchor="_Toc441128856" w:history="1">
        <w:r w:rsidR="001A59DE" w:rsidRPr="007B5D27">
          <w:rPr>
            <w:rStyle w:val="Kpr"/>
            <w:b/>
            <w:bCs/>
            <w:noProof/>
          </w:rPr>
          <w:t>1.</w:t>
        </w:r>
        <w:r w:rsidR="001A59DE">
          <w:rPr>
            <w:rFonts w:asciiTheme="minorHAnsi" w:eastAsiaTheme="minorEastAsia" w:hAnsiTheme="minorHAnsi" w:cstheme="minorBidi"/>
            <w:noProof/>
            <w:lang w:eastAsia="tr-TR"/>
          </w:rPr>
          <w:tab/>
        </w:r>
        <w:r w:rsidR="003663BD">
          <w:rPr>
            <w:rStyle w:val="Kpr"/>
            <w:b/>
            <w:bCs/>
            <w:noProof/>
          </w:rPr>
          <w:t>İLÇE</w:t>
        </w:r>
        <w:r w:rsidR="001A59DE" w:rsidRPr="007B5D27">
          <w:rPr>
            <w:rStyle w:val="Kpr"/>
            <w:b/>
            <w:bCs/>
            <w:noProof/>
          </w:rPr>
          <w:t xml:space="preserve"> MEM SP PLAN MİMARİSİ</w:t>
        </w:r>
        <w:r w:rsidR="001A59DE">
          <w:rPr>
            <w:noProof/>
            <w:webHidden/>
          </w:rPr>
          <w:tab/>
        </w:r>
        <w:r w:rsidR="003663BD">
          <w:rPr>
            <w:noProof/>
            <w:webHidden/>
          </w:rPr>
          <w:t>42</w:t>
        </w:r>
      </w:hyperlink>
    </w:p>
    <w:p w:rsidR="001A59DE" w:rsidRDefault="00102AEE" w:rsidP="00D130C5">
      <w:pPr>
        <w:pStyle w:val="T1"/>
        <w:rPr>
          <w:rFonts w:asciiTheme="minorHAnsi" w:eastAsiaTheme="minorEastAsia" w:hAnsiTheme="minorHAnsi" w:cstheme="minorBidi"/>
          <w:noProof/>
        </w:rPr>
      </w:pPr>
      <w:hyperlink w:anchor="_Toc441128857" w:history="1">
        <w:r w:rsidR="001A59DE" w:rsidRPr="007B5D27">
          <w:rPr>
            <w:rStyle w:val="Kpr"/>
            <w:rFonts w:ascii="Times New Roman" w:hAnsi="Times New Roman"/>
            <w:noProof/>
          </w:rPr>
          <w:t>GELECEK</w:t>
        </w:r>
        <w:r w:rsidR="001A59DE">
          <w:rPr>
            <w:noProof/>
            <w:webHidden/>
          </w:rPr>
          <w:tab/>
        </w:r>
        <w:r w:rsidR="003663BD">
          <w:rPr>
            <w:noProof/>
            <w:webHidden/>
          </w:rPr>
          <w:t>45</w:t>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58" w:history="1">
        <w:r w:rsidR="001A59DE" w:rsidRPr="007B5D27">
          <w:rPr>
            <w:rStyle w:val="Kpr"/>
            <w:noProof/>
          </w:rPr>
          <w:t>A.</w:t>
        </w:r>
        <w:r w:rsidR="001A59DE">
          <w:rPr>
            <w:rFonts w:asciiTheme="minorHAnsi" w:eastAsiaTheme="minorEastAsia" w:hAnsiTheme="minorHAnsi" w:cstheme="minorBidi"/>
            <w:noProof/>
            <w:lang w:eastAsia="tr-TR"/>
          </w:rPr>
          <w:tab/>
        </w:r>
        <w:r w:rsidR="001A59DE" w:rsidRPr="007B5D27">
          <w:rPr>
            <w:rStyle w:val="Kpr"/>
            <w:b/>
            <w:bCs/>
            <w:noProof/>
          </w:rPr>
          <w:t>MİSYON</w:t>
        </w:r>
        <w:r w:rsidR="001A59DE">
          <w:rPr>
            <w:noProof/>
            <w:webHidden/>
          </w:rPr>
          <w:tab/>
        </w:r>
        <w:r w:rsidR="003663BD">
          <w:rPr>
            <w:noProof/>
            <w:webHidden/>
          </w:rPr>
          <w:t>46</w:t>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59" w:history="1">
        <w:r w:rsidR="001A59DE" w:rsidRPr="007B5D27">
          <w:rPr>
            <w:rStyle w:val="Kpr"/>
            <w:noProof/>
          </w:rPr>
          <w:t>B.</w:t>
        </w:r>
        <w:r w:rsidR="001A59DE">
          <w:rPr>
            <w:rFonts w:asciiTheme="minorHAnsi" w:eastAsiaTheme="minorEastAsia" w:hAnsiTheme="minorHAnsi" w:cstheme="minorBidi"/>
            <w:noProof/>
            <w:lang w:eastAsia="tr-TR"/>
          </w:rPr>
          <w:tab/>
        </w:r>
        <w:r w:rsidR="001A59DE" w:rsidRPr="007B5D27">
          <w:rPr>
            <w:rStyle w:val="Kpr"/>
            <w:b/>
            <w:bCs/>
            <w:noProof/>
          </w:rPr>
          <w:t>VİZYON</w:t>
        </w:r>
        <w:r w:rsidR="001A59DE">
          <w:rPr>
            <w:noProof/>
            <w:webHidden/>
          </w:rPr>
          <w:tab/>
        </w:r>
        <w:r w:rsidR="003663BD">
          <w:rPr>
            <w:noProof/>
            <w:webHidden/>
          </w:rPr>
          <w:t>46</w:t>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60" w:history="1">
        <w:r w:rsidR="001A59DE" w:rsidRPr="007B5D27">
          <w:rPr>
            <w:rStyle w:val="Kpr"/>
            <w:b/>
            <w:bCs/>
            <w:noProof/>
          </w:rPr>
          <w:t>C.</w:t>
        </w:r>
        <w:r w:rsidR="001A59DE">
          <w:rPr>
            <w:rFonts w:asciiTheme="minorHAnsi" w:eastAsiaTheme="minorEastAsia" w:hAnsiTheme="minorHAnsi" w:cstheme="minorBidi"/>
            <w:noProof/>
            <w:lang w:eastAsia="tr-TR"/>
          </w:rPr>
          <w:tab/>
        </w:r>
        <w:r w:rsidR="001A59DE" w:rsidRPr="007B5D27">
          <w:rPr>
            <w:rStyle w:val="Kpr"/>
            <w:b/>
            <w:bCs/>
            <w:noProof/>
          </w:rPr>
          <w:t>TEMEL İLKE VE DEĞERLER</w:t>
        </w:r>
        <w:r w:rsidR="001A59DE">
          <w:rPr>
            <w:noProof/>
            <w:webHidden/>
          </w:rPr>
          <w:tab/>
        </w:r>
        <w:r w:rsidR="003663BD">
          <w:rPr>
            <w:noProof/>
            <w:webHidden/>
          </w:rPr>
          <w:t>46</w:t>
        </w:r>
      </w:hyperlink>
    </w:p>
    <w:p w:rsidR="001A59DE" w:rsidRDefault="00102AEE">
      <w:pPr>
        <w:pStyle w:val="T2"/>
        <w:tabs>
          <w:tab w:val="left" w:pos="660"/>
          <w:tab w:val="right" w:leader="dot" w:pos="9344"/>
        </w:tabs>
        <w:rPr>
          <w:rFonts w:asciiTheme="minorHAnsi" w:eastAsiaTheme="minorEastAsia" w:hAnsiTheme="minorHAnsi" w:cstheme="minorBidi"/>
          <w:noProof/>
          <w:lang w:eastAsia="tr-TR"/>
        </w:rPr>
      </w:pPr>
      <w:hyperlink w:anchor="_Toc441128861" w:history="1">
        <w:r w:rsidR="001A59DE" w:rsidRPr="007B5D27">
          <w:rPr>
            <w:rStyle w:val="Kpr"/>
            <w:b/>
            <w:bCs/>
            <w:noProof/>
          </w:rPr>
          <w:t>D.</w:t>
        </w:r>
        <w:r w:rsidR="001A59DE">
          <w:rPr>
            <w:rFonts w:asciiTheme="minorHAnsi" w:eastAsiaTheme="minorEastAsia" w:hAnsiTheme="minorHAnsi" w:cstheme="minorBidi"/>
            <w:noProof/>
            <w:lang w:eastAsia="tr-TR"/>
          </w:rPr>
          <w:tab/>
        </w:r>
        <w:r w:rsidR="001A59DE" w:rsidRPr="007B5D27">
          <w:rPr>
            <w:rStyle w:val="Kpr"/>
            <w:b/>
            <w:bCs/>
            <w:noProof/>
          </w:rPr>
          <w:t>STRATEJİK PLAN GENEL GÖRÜNTÜSÜ</w:t>
        </w:r>
        <w:r w:rsidR="001A59DE">
          <w:rPr>
            <w:noProof/>
            <w:webHidden/>
          </w:rPr>
          <w:tab/>
        </w:r>
        <w:r w:rsidR="003663BD">
          <w:rPr>
            <w:noProof/>
            <w:webHidden/>
          </w:rPr>
          <w:t>46</w:t>
        </w:r>
      </w:hyperlink>
    </w:p>
    <w:p w:rsidR="001A59DE" w:rsidRDefault="00102AEE">
      <w:pPr>
        <w:pStyle w:val="T2"/>
        <w:tabs>
          <w:tab w:val="right" w:leader="dot" w:pos="9344"/>
        </w:tabs>
        <w:rPr>
          <w:rFonts w:asciiTheme="minorHAnsi" w:eastAsiaTheme="minorEastAsia" w:hAnsiTheme="minorHAnsi" w:cstheme="minorBidi"/>
          <w:noProof/>
          <w:lang w:eastAsia="tr-TR"/>
        </w:rPr>
      </w:pPr>
      <w:hyperlink w:anchor="_Toc441128862" w:history="1">
        <w:r w:rsidR="001A59DE" w:rsidRPr="007B5D27">
          <w:rPr>
            <w:rStyle w:val="Kpr"/>
            <w:b/>
            <w:bCs/>
            <w:noProof/>
          </w:rPr>
          <w:t>E. TEMA, AMAÇ, HEDEF PERFORMANS GÖSTERGESİ VE TEDBİRLER</w:t>
        </w:r>
        <w:r w:rsidR="001A59DE">
          <w:rPr>
            <w:noProof/>
            <w:webHidden/>
          </w:rPr>
          <w:tab/>
        </w:r>
        <w:r w:rsidR="003663BD">
          <w:rPr>
            <w:noProof/>
            <w:webHidden/>
          </w:rPr>
          <w:t>48</w:t>
        </w:r>
      </w:hyperlink>
    </w:p>
    <w:p w:rsidR="001A59DE" w:rsidRDefault="00102AEE">
      <w:pPr>
        <w:pStyle w:val="T3"/>
        <w:tabs>
          <w:tab w:val="right" w:leader="dot" w:pos="9344"/>
        </w:tabs>
        <w:rPr>
          <w:rFonts w:asciiTheme="minorHAnsi" w:eastAsiaTheme="minorEastAsia" w:hAnsiTheme="minorHAnsi" w:cstheme="minorBidi"/>
          <w:noProof/>
          <w:lang w:eastAsia="tr-TR"/>
        </w:rPr>
      </w:pPr>
      <w:hyperlink w:anchor="_Toc441128863" w:history="1">
        <w:r w:rsidR="001A59DE" w:rsidRPr="007B5D27">
          <w:rPr>
            <w:rStyle w:val="Kpr"/>
            <w:noProof/>
          </w:rPr>
          <w:t>1.</w:t>
        </w:r>
        <w:r w:rsidR="001A59DE" w:rsidRPr="007B5D27">
          <w:rPr>
            <w:rStyle w:val="Kpr"/>
            <w:b/>
            <w:bCs/>
            <w:noProof/>
          </w:rPr>
          <w:t>TEMA EĞİTİM VE ÖĞRETİME ERİŞİM</w:t>
        </w:r>
        <w:r w:rsidR="001A59DE">
          <w:rPr>
            <w:noProof/>
            <w:webHidden/>
          </w:rPr>
          <w:tab/>
        </w:r>
        <w:r w:rsidR="003663BD">
          <w:rPr>
            <w:noProof/>
            <w:webHidden/>
          </w:rPr>
          <w:t>48</w:t>
        </w:r>
      </w:hyperlink>
    </w:p>
    <w:p w:rsidR="001A59DE" w:rsidRDefault="00102AEE">
      <w:pPr>
        <w:pStyle w:val="T4"/>
        <w:tabs>
          <w:tab w:val="right" w:leader="dot" w:pos="9344"/>
        </w:tabs>
        <w:rPr>
          <w:rFonts w:asciiTheme="minorHAnsi" w:eastAsiaTheme="minorEastAsia" w:hAnsiTheme="minorHAnsi" w:cstheme="minorBidi"/>
          <w:noProof/>
          <w:lang w:eastAsia="tr-TR"/>
        </w:rPr>
      </w:pPr>
      <w:hyperlink w:anchor="_Toc441128864" w:history="1">
        <w:r w:rsidR="001A59DE" w:rsidRPr="007B5D27">
          <w:rPr>
            <w:rStyle w:val="Kpr"/>
            <w:i/>
            <w:iCs/>
            <w:noProof/>
          </w:rPr>
          <w:t xml:space="preserve">1.1. </w:t>
        </w:r>
        <w:r w:rsidR="001A59DE" w:rsidRPr="007B5D27">
          <w:rPr>
            <w:rStyle w:val="Kpr"/>
            <w:noProof/>
          </w:rPr>
          <w:t>SAM:</w:t>
        </w:r>
        <w:r w:rsidR="001A59DE">
          <w:rPr>
            <w:noProof/>
            <w:webHidden/>
          </w:rPr>
          <w:tab/>
        </w:r>
        <w:r w:rsidR="003663BD">
          <w:rPr>
            <w:noProof/>
            <w:webHidden/>
          </w:rPr>
          <w:t>49</w:t>
        </w:r>
      </w:hyperlink>
    </w:p>
    <w:p w:rsidR="001A59DE" w:rsidRDefault="00102AEE">
      <w:pPr>
        <w:pStyle w:val="T3"/>
        <w:tabs>
          <w:tab w:val="right" w:leader="dot" w:pos="9344"/>
        </w:tabs>
        <w:rPr>
          <w:rFonts w:asciiTheme="minorHAnsi" w:eastAsiaTheme="minorEastAsia" w:hAnsiTheme="minorHAnsi" w:cstheme="minorBidi"/>
          <w:noProof/>
          <w:lang w:eastAsia="tr-TR"/>
        </w:rPr>
      </w:pPr>
      <w:hyperlink w:anchor="_Toc441128865" w:history="1">
        <w:r w:rsidR="001A59DE" w:rsidRPr="007B5D27">
          <w:rPr>
            <w:rStyle w:val="Kpr"/>
            <w:b/>
            <w:bCs/>
            <w:noProof/>
          </w:rPr>
          <w:t>2. TEMA EĞİTİM VE ÖĞRETİMDE KALİTE</w:t>
        </w:r>
        <w:r w:rsidR="001A59DE">
          <w:rPr>
            <w:noProof/>
            <w:webHidden/>
          </w:rPr>
          <w:tab/>
        </w:r>
        <w:r w:rsidR="003663BD">
          <w:rPr>
            <w:noProof/>
            <w:webHidden/>
          </w:rPr>
          <w:t>51</w:t>
        </w:r>
      </w:hyperlink>
    </w:p>
    <w:p w:rsidR="001A59DE" w:rsidRDefault="00102AEE">
      <w:pPr>
        <w:pStyle w:val="T4"/>
        <w:tabs>
          <w:tab w:val="right" w:leader="dot" w:pos="9344"/>
        </w:tabs>
        <w:rPr>
          <w:rFonts w:asciiTheme="minorHAnsi" w:eastAsiaTheme="minorEastAsia" w:hAnsiTheme="minorHAnsi" w:cstheme="minorBidi"/>
          <w:noProof/>
          <w:lang w:eastAsia="tr-TR"/>
        </w:rPr>
      </w:pPr>
      <w:hyperlink w:anchor="_Toc441128866" w:history="1">
        <w:r w:rsidR="001A59DE" w:rsidRPr="007B5D27">
          <w:rPr>
            <w:rStyle w:val="Kpr"/>
            <w:i/>
            <w:iCs/>
            <w:noProof/>
          </w:rPr>
          <w:t>2.1.</w:t>
        </w:r>
        <w:r w:rsidR="001A59DE" w:rsidRPr="007B5D27">
          <w:rPr>
            <w:rStyle w:val="Kpr"/>
            <w:noProof/>
          </w:rPr>
          <w:t>SAM:</w:t>
        </w:r>
        <w:r w:rsidR="001A59DE">
          <w:rPr>
            <w:noProof/>
            <w:webHidden/>
          </w:rPr>
          <w:tab/>
        </w:r>
        <w:r w:rsidR="003663BD">
          <w:rPr>
            <w:noProof/>
            <w:webHidden/>
          </w:rPr>
          <w:t>52</w:t>
        </w:r>
      </w:hyperlink>
    </w:p>
    <w:p w:rsidR="001A59DE" w:rsidRDefault="00102AEE">
      <w:pPr>
        <w:pStyle w:val="T3"/>
        <w:tabs>
          <w:tab w:val="right" w:leader="dot" w:pos="9344"/>
        </w:tabs>
        <w:rPr>
          <w:rFonts w:asciiTheme="minorHAnsi" w:eastAsiaTheme="minorEastAsia" w:hAnsiTheme="minorHAnsi" w:cstheme="minorBidi"/>
          <w:noProof/>
          <w:lang w:eastAsia="tr-TR"/>
        </w:rPr>
      </w:pPr>
      <w:hyperlink w:anchor="_Toc441128867" w:history="1">
        <w:r w:rsidR="001A59DE" w:rsidRPr="007B5D27">
          <w:rPr>
            <w:rStyle w:val="Kpr"/>
            <w:b/>
            <w:bCs/>
            <w:noProof/>
          </w:rPr>
          <w:t>3.TEMA KURUMSAL KAPASİTE</w:t>
        </w:r>
        <w:r w:rsidR="001A59DE">
          <w:rPr>
            <w:noProof/>
            <w:webHidden/>
          </w:rPr>
          <w:tab/>
        </w:r>
        <w:r w:rsidR="003663BD">
          <w:rPr>
            <w:noProof/>
            <w:webHidden/>
          </w:rPr>
          <w:t>57</w:t>
        </w:r>
      </w:hyperlink>
    </w:p>
    <w:p w:rsidR="001A59DE" w:rsidRDefault="00102AEE">
      <w:pPr>
        <w:pStyle w:val="T4"/>
        <w:tabs>
          <w:tab w:val="right" w:leader="dot" w:pos="9344"/>
        </w:tabs>
        <w:rPr>
          <w:rFonts w:asciiTheme="minorHAnsi" w:eastAsiaTheme="minorEastAsia" w:hAnsiTheme="minorHAnsi" w:cstheme="minorBidi"/>
          <w:noProof/>
          <w:lang w:eastAsia="tr-TR"/>
        </w:rPr>
      </w:pPr>
      <w:hyperlink w:anchor="_Toc441128868" w:history="1">
        <w:r w:rsidR="001A59DE" w:rsidRPr="007B5D27">
          <w:rPr>
            <w:rStyle w:val="Kpr"/>
            <w:noProof/>
          </w:rPr>
          <w:t>3.1.SAM</w:t>
        </w:r>
        <w:r w:rsidR="001A59DE">
          <w:rPr>
            <w:noProof/>
            <w:webHidden/>
          </w:rPr>
          <w:tab/>
        </w:r>
        <w:r w:rsidR="003663BD">
          <w:rPr>
            <w:noProof/>
            <w:webHidden/>
          </w:rPr>
          <w:t>58</w:t>
        </w:r>
      </w:hyperlink>
    </w:p>
    <w:p w:rsidR="001A59DE" w:rsidRDefault="00102AEE" w:rsidP="00D130C5">
      <w:pPr>
        <w:pStyle w:val="T1"/>
        <w:rPr>
          <w:rFonts w:asciiTheme="minorHAnsi" w:eastAsiaTheme="minorEastAsia" w:hAnsiTheme="minorHAnsi" w:cstheme="minorBidi"/>
          <w:noProof/>
        </w:rPr>
      </w:pPr>
      <w:hyperlink w:anchor="_Toc441128869" w:history="1">
        <w:r w:rsidR="001A59DE" w:rsidRPr="007B5D27">
          <w:rPr>
            <w:rStyle w:val="Kpr"/>
            <w:rFonts w:ascii="Times New Roman" w:hAnsi="Times New Roman"/>
            <w:noProof/>
          </w:rPr>
          <w:t>MALİYETLENDİRME</w:t>
        </w:r>
        <w:r w:rsidR="001A59DE">
          <w:rPr>
            <w:noProof/>
            <w:webHidden/>
          </w:rPr>
          <w:tab/>
        </w:r>
        <w:r w:rsidR="003663BD">
          <w:rPr>
            <w:noProof/>
            <w:webHidden/>
          </w:rPr>
          <w:t>64</w:t>
        </w:r>
      </w:hyperlink>
    </w:p>
    <w:p w:rsidR="001A59DE" w:rsidRDefault="00102AEE" w:rsidP="00D130C5">
      <w:pPr>
        <w:pStyle w:val="T1"/>
        <w:rPr>
          <w:rFonts w:asciiTheme="minorHAnsi" w:eastAsiaTheme="minorEastAsia" w:hAnsiTheme="minorHAnsi" w:cstheme="minorBidi"/>
          <w:noProof/>
        </w:rPr>
      </w:pPr>
      <w:hyperlink w:anchor="_Toc441128870" w:history="1">
        <w:r w:rsidR="001A59DE" w:rsidRPr="007B5D27">
          <w:rPr>
            <w:rStyle w:val="Kpr"/>
            <w:rFonts w:ascii="Times New Roman" w:hAnsi="Times New Roman"/>
            <w:noProof/>
          </w:rPr>
          <w:t>KAYNAKLAR</w:t>
        </w:r>
        <w:r w:rsidR="001A59DE">
          <w:rPr>
            <w:noProof/>
            <w:webHidden/>
          </w:rPr>
          <w:tab/>
        </w:r>
        <w:r w:rsidR="003663BD">
          <w:rPr>
            <w:noProof/>
            <w:webHidden/>
          </w:rPr>
          <w:t>68</w:t>
        </w:r>
      </w:hyperlink>
    </w:p>
    <w:p w:rsidR="00882F96" w:rsidRPr="00FA38ED" w:rsidRDefault="00102AEE" w:rsidP="00882F96">
      <w:r w:rsidRPr="00FA38ED">
        <w:fldChar w:fldCharType="end"/>
      </w:r>
      <w:bookmarkStart w:id="12" w:name="_Toc411238493"/>
      <w:bookmarkStart w:id="13" w:name="_Toc411238613"/>
      <w:bookmarkStart w:id="14" w:name="_Toc414351928"/>
    </w:p>
    <w:p w:rsidR="00853C6F" w:rsidRPr="00FA38ED" w:rsidRDefault="00853C6F" w:rsidP="001E3DC4">
      <w:pPr>
        <w:pStyle w:val="Balk1"/>
        <w:numPr>
          <w:ilvl w:val="0"/>
          <w:numId w:val="0"/>
        </w:numPr>
        <w:rPr>
          <w:rFonts w:ascii="Times New Roman" w:hAnsi="Times New Roman"/>
          <w:sz w:val="22"/>
          <w:szCs w:val="22"/>
        </w:rPr>
        <w:sectPr w:rsidR="00853C6F" w:rsidRPr="00FA38ED" w:rsidSect="002D7E45">
          <w:headerReference w:type="even" r:id="rId11"/>
          <w:footerReference w:type="even" r:id="rId12"/>
          <w:footerReference w:type="default" r:id="rId13"/>
          <w:footerReference w:type="first" r:id="rId14"/>
          <w:type w:val="continuous"/>
          <w:pgSz w:w="11906" w:h="16838" w:code="9"/>
          <w:pgMar w:top="1134" w:right="1418" w:bottom="1134" w:left="1134" w:header="454" w:footer="113" w:gutter="0"/>
          <w:pgNumType w:start="1"/>
          <w:cols w:space="708"/>
          <w:titlePg/>
          <w:docGrid w:linePitch="360"/>
        </w:sectPr>
      </w:pPr>
    </w:p>
    <w:p w:rsidR="00E32266" w:rsidRPr="00FA38ED" w:rsidRDefault="00E32266" w:rsidP="001E3DC4">
      <w:pPr>
        <w:pStyle w:val="Balk1"/>
        <w:numPr>
          <w:ilvl w:val="0"/>
          <w:numId w:val="0"/>
        </w:numPr>
        <w:rPr>
          <w:rFonts w:ascii="Times New Roman" w:hAnsi="Times New Roman"/>
          <w:sz w:val="22"/>
          <w:szCs w:val="22"/>
        </w:rPr>
      </w:pPr>
    </w:p>
    <w:p w:rsidR="001E3DC4" w:rsidRPr="00FA38ED" w:rsidRDefault="001E3DC4" w:rsidP="001E3DC4">
      <w:pPr>
        <w:pStyle w:val="Balk1"/>
        <w:numPr>
          <w:ilvl w:val="0"/>
          <w:numId w:val="0"/>
        </w:numPr>
        <w:rPr>
          <w:rFonts w:ascii="Times New Roman" w:hAnsi="Times New Roman"/>
          <w:b/>
          <w:sz w:val="22"/>
          <w:szCs w:val="22"/>
        </w:rPr>
      </w:pPr>
      <w:bookmarkStart w:id="15" w:name="_Toc416159671"/>
      <w:bookmarkStart w:id="16" w:name="_Toc441128834"/>
      <w:r w:rsidRPr="00FA38ED">
        <w:rPr>
          <w:rFonts w:ascii="Times New Roman" w:hAnsi="Times New Roman"/>
          <w:b/>
          <w:sz w:val="22"/>
          <w:szCs w:val="22"/>
        </w:rPr>
        <w:t>KISALTMALAR</w:t>
      </w:r>
      <w:bookmarkEnd w:id="12"/>
      <w:bookmarkEnd w:id="13"/>
      <w:bookmarkEnd w:id="14"/>
      <w:bookmarkEnd w:id="15"/>
      <w:bookmarkEnd w:id="16"/>
    </w:p>
    <w:p w:rsidR="001E3DC4" w:rsidRPr="00FA38ED" w:rsidRDefault="001E3DC4" w:rsidP="001E3DC4">
      <w:pPr>
        <w:spacing w:after="0"/>
        <w:jc w:val="both"/>
      </w:pPr>
      <w:r w:rsidRPr="00FA38ED">
        <w:rPr>
          <w:b/>
          <w:bCs/>
        </w:rPr>
        <w:t>AB</w:t>
      </w:r>
      <w:r w:rsidR="00291D83">
        <w:rPr>
          <w:b/>
          <w:bCs/>
        </w:rPr>
        <w:tab/>
      </w:r>
      <w:r w:rsidR="00291D83">
        <w:rPr>
          <w:b/>
          <w:bCs/>
        </w:rPr>
        <w:tab/>
      </w:r>
      <w:r w:rsidRPr="00FA38ED">
        <w:rPr>
          <w:b/>
          <w:bCs/>
        </w:rPr>
        <w:t xml:space="preserve">: </w:t>
      </w:r>
      <w:r w:rsidRPr="00291D83">
        <w:rPr>
          <w:bCs/>
        </w:rPr>
        <w:t>Avrupa</w:t>
      </w:r>
      <w:r w:rsidRPr="00FA38ED">
        <w:t xml:space="preserve"> Birliği</w:t>
      </w:r>
    </w:p>
    <w:p w:rsidR="001E3DC4" w:rsidRPr="00FA38ED" w:rsidRDefault="001E3DC4" w:rsidP="001E3DC4">
      <w:pPr>
        <w:spacing w:after="0"/>
        <w:jc w:val="both"/>
      </w:pPr>
      <w:r w:rsidRPr="00FA38ED">
        <w:rPr>
          <w:b/>
          <w:bCs/>
        </w:rPr>
        <w:t>ARGE</w:t>
      </w:r>
      <w:r w:rsidR="00291D83">
        <w:rPr>
          <w:b/>
          <w:bCs/>
        </w:rPr>
        <w:tab/>
      </w:r>
      <w:r w:rsidR="00291D83">
        <w:rPr>
          <w:b/>
          <w:bCs/>
        </w:rPr>
        <w:tab/>
      </w:r>
      <w:r w:rsidRPr="00FA38ED">
        <w:rPr>
          <w:b/>
          <w:bCs/>
        </w:rPr>
        <w:t>:</w:t>
      </w:r>
      <w:r w:rsidRPr="00FA38ED">
        <w:t xml:space="preserve"> Araştırma Geliştirme Birimi</w:t>
      </w:r>
    </w:p>
    <w:p w:rsidR="001E3DC4" w:rsidRPr="00FA38ED" w:rsidRDefault="001E3DC4" w:rsidP="001E3DC4">
      <w:pPr>
        <w:spacing w:after="0"/>
        <w:jc w:val="both"/>
      </w:pPr>
      <w:r w:rsidRPr="00FA38ED">
        <w:rPr>
          <w:b/>
          <w:bCs/>
        </w:rPr>
        <w:t>BİLSEM</w:t>
      </w:r>
      <w:r w:rsidR="00291D83">
        <w:rPr>
          <w:b/>
          <w:bCs/>
        </w:rPr>
        <w:tab/>
      </w:r>
      <w:r w:rsidRPr="00FA38ED">
        <w:t>: Bilim ve Sanat Merkezi</w:t>
      </w:r>
    </w:p>
    <w:p w:rsidR="001E3DC4" w:rsidRPr="00FA38ED" w:rsidRDefault="001E3DC4" w:rsidP="001E3DC4">
      <w:pPr>
        <w:spacing w:after="0"/>
        <w:jc w:val="both"/>
        <w:rPr>
          <w:rFonts w:eastAsia="Times#20New#20Roman"/>
        </w:rPr>
      </w:pPr>
      <w:r w:rsidRPr="00FA38ED">
        <w:rPr>
          <w:b/>
          <w:bCs/>
        </w:rPr>
        <w:t>BT</w:t>
      </w:r>
      <w:r w:rsidR="00291D83">
        <w:rPr>
          <w:b/>
          <w:bCs/>
        </w:rPr>
        <w:tab/>
      </w:r>
      <w:r w:rsidR="00291D83">
        <w:rPr>
          <w:b/>
          <w:bCs/>
        </w:rPr>
        <w:tab/>
      </w:r>
      <w:r w:rsidRPr="00FA38ED">
        <w:t>: Bili</w:t>
      </w:r>
      <w:r w:rsidRPr="00FA38ED">
        <w:rPr>
          <w:rFonts w:eastAsia="Times#20New#20Roman"/>
        </w:rPr>
        <w:t>şim Teknolojileri</w:t>
      </w:r>
    </w:p>
    <w:p w:rsidR="001E3DC4" w:rsidRPr="00FA38ED" w:rsidRDefault="001E3DC4" w:rsidP="001E3DC4">
      <w:pPr>
        <w:spacing w:after="0"/>
        <w:jc w:val="both"/>
      </w:pPr>
      <w:r w:rsidRPr="00FA38ED">
        <w:rPr>
          <w:b/>
          <w:bCs/>
        </w:rPr>
        <w:t>DYNED</w:t>
      </w:r>
      <w:r w:rsidR="00291D83">
        <w:rPr>
          <w:b/>
          <w:bCs/>
        </w:rPr>
        <w:tab/>
      </w:r>
      <w:r w:rsidRPr="00FA38ED">
        <w:t xml:space="preserve">: </w:t>
      </w:r>
      <w:proofErr w:type="spellStart"/>
      <w:r w:rsidRPr="00FA38ED">
        <w:t>Dynamic</w:t>
      </w:r>
      <w:proofErr w:type="spellEnd"/>
      <w:r w:rsidRPr="00FA38ED">
        <w:t xml:space="preserve"> </w:t>
      </w:r>
      <w:proofErr w:type="spellStart"/>
      <w:r w:rsidRPr="00FA38ED">
        <w:t>Education</w:t>
      </w:r>
      <w:proofErr w:type="spellEnd"/>
    </w:p>
    <w:p w:rsidR="001E3DC4" w:rsidRPr="00FA38ED" w:rsidRDefault="001E3DC4" w:rsidP="001E3DC4">
      <w:pPr>
        <w:spacing w:after="0"/>
        <w:jc w:val="both"/>
      </w:pPr>
      <w:r w:rsidRPr="00FA38ED">
        <w:rPr>
          <w:b/>
          <w:bCs/>
        </w:rPr>
        <w:t>GZFT</w:t>
      </w:r>
      <w:r w:rsidR="00291D83">
        <w:rPr>
          <w:b/>
          <w:bCs/>
        </w:rPr>
        <w:tab/>
      </w:r>
      <w:r w:rsidR="00291D83">
        <w:rPr>
          <w:b/>
          <w:bCs/>
        </w:rPr>
        <w:tab/>
      </w:r>
      <w:r w:rsidRPr="00FA38ED">
        <w:t>: Güçlü-</w:t>
      </w:r>
      <w:r w:rsidRPr="00FA38ED">
        <w:rPr>
          <w:rFonts w:eastAsia="Times#20New#20Roman"/>
        </w:rPr>
        <w:t>Zayıf</w:t>
      </w:r>
      <w:r w:rsidRPr="00FA38ED">
        <w:t>-</w:t>
      </w:r>
      <w:r w:rsidRPr="00FA38ED">
        <w:rPr>
          <w:rFonts w:eastAsia="Times#20New#20Roman"/>
        </w:rPr>
        <w:t>Fırsat</w:t>
      </w:r>
      <w:r w:rsidRPr="00FA38ED">
        <w:t>-Tehdit</w:t>
      </w:r>
    </w:p>
    <w:p w:rsidR="001E3DC4" w:rsidRPr="00FA38ED" w:rsidRDefault="001E3DC4" w:rsidP="001E3DC4">
      <w:pPr>
        <w:spacing w:after="0"/>
        <w:jc w:val="both"/>
        <w:rPr>
          <w:rFonts w:eastAsia="Times#20New#20Roman"/>
        </w:rPr>
      </w:pPr>
      <w:r w:rsidRPr="00FA38ED">
        <w:rPr>
          <w:b/>
          <w:bCs/>
        </w:rPr>
        <w:t>İHL</w:t>
      </w:r>
      <w:r w:rsidR="00291D83">
        <w:rPr>
          <w:b/>
          <w:bCs/>
        </w:rPr>
        <w:tab/>
      </w:r>
      <w:r w:rsidR="00291D83">
        <w:rPr>
          <w:b/>
          <w:bCs/>
        </w:rPr>
        <w:tab/>
      </w:r>
      <w:r w:rsidRPr="00FA38ED">
        <w:rPr>
          <w:b/>
          <w:bCs/>
        </w:rPr>
        <w:t>:</w:t>
      </w:r>
      <w:r w:rsidRPr="00FA38ED">
        <w:t xml:space="preserve"> </w:t>
      </w:r>
      <w:r w:rsidRPr="00FA38ED">
        <w:rPr>
          <w:rFonts w:eastAsia="Times#20New#20Roman"/>
        </w:rPr>
        <w:t>İmam Hatip Lisesi</w:t>
      </w:r>
    </w:p>
    <w:p w:rsidR="001E3DC4" w:rsidRPr="00FA38ED" w:rsidRDefault="001E3DC4" w:rsidP="001E3DC4">
      <w:pPr>
        <w:spacing w:after="0"/>
        <w:jc w:val="both"/>
      </w:pPr>
      <w:r w:rsidRPr="00FA38ED">
        <w:rPr>
          <w:b/>
          <w:bCs/>
        </w:rPr>
        <w:t>İHO</w:t>
      </w:r>
      <w:r w:rsidR="00291D83">
        <w:rPr>
          <w:b/>
          <w:bCs/>
        </w:rPr>
        <w:tab/>
      </w:r>
      <w:r w:rsidR="00291D83">
        <w:rPr>
          <w:b/>
          <w:bCs/>
        </w:rPr>
        <w:tab/>
      </w:r>
      <w:r w:rsidRPr="00FA38ED">
        <w:rPr>
          <w:b/>
          <w:bCs/>
        </w:rPr>
        <w:t>:</w:t>
      </w:r>
      <w:r w:rsidRPr="00FA38ED">
        <w:t xml:space="preserve"> İmam Hatip Orta Okulu</w:t>
      </w:r>
    </w:p>
    <w:p w:rsidR="001E3DC4" w:rsidRPr="00FA38ED" w:rsidRDefault="001E3DC4" w:rsidP="001E3DC4">
      <w:pPr>
        <w:spacing w:after="0"/>
        <w:jc w:val="both"/>
        <w:rPr>
          <w:rFonts w:eastAsia="Times#20New#20Roman"/>
        </w:rPr>
      </w:pPr>
      <w:r w:rsidRPr="00FA38ED">
        <w:rPr>
          <w:b/>
          <w:bCs/>
        </w:rPr>
        <w:t>İŞKUR</w:t>
      </w:r>
      <w:r w:rsidR="00291D83">
        <w:rPr>
          <w:b/>
          <w:bCs/>
        </w:rPr>
        <w:tab/>
      </w:r>
      <w:r w:rsidR="00291D83">
        <w:rPr>
          <w:b/>
          <w:bCs/>
        </w:rPr>
        <w:tab/>
      </w:r>
      <w:r w:rsidRPr="00FA38ED">
        <w:rPr>
          <w:b/>
          <w:bCs/>
        </w:rPr>
        <w:t>:</w:t>
      </w:r>
      <w:r w:rsidRPr="00FA38ED">
        <w:t xml:space="preserve"> </w:t>
      </w:r>
      <w:r w:rsidRPr="00FA38ED">
        <w:rPr>
          <w:rFonts w:eastAsia="Times#20New#20Roman"/>
        </w:rPr>
        <w:t>Türkiye İş Kurumu</w:t>
      </w:r>
    </w:p>
    <w:p w:rsidR="001E3DC4" w:rsidRPr="00FA38ED" w:rsidRDefault="001E3DC4" w:rsidP="001E3DC4">
      <w:pPr>
        <w:spacing w:after="0"/>
        <w:jc w:val="both"/>
      </w:pPr>
      <w:r w:rsidRPr="00FA38ED">
        <w:rPr>
          <w:b/>
          <w:bCs/>
        </w:rPr>
        <w:t>KTSO</w:t>
      </w:r>
      <w:r w:rsidR="00291D83">
        <w:rPr>
          <w:b/>
          <w:bCs/>
        </w:rPr>
        <w:tab/>
      </w:r>
      <w:r w:rsidR="00291D83">
        <w:rPr>
          <w:b/>
          <w:bCs/>
        </w:rPr>
        <w:tab/>
      </w:r>
      <w:r w:rsidRPr="00FA38ED">
        <w:rPr>
          <w:b/>
          <w:bCs/>
        </w:rPr>
        <w:t>:</w:t>
      </w:r>
      <w:r w:rsidR="00291D83">
        <w:t xml:space="preserve"> Karaman </w:t>
      </w:r>
      <w:proofErr w:type="spellStart"/>
      <w:r w:rsidR="00291D83">
        <w:t>TicaretveSanayi</w:t>
      </w:r>
      <w:proofErr w:type="spellEnd"/>
      <w:r w:rsidR="00291D83">
        <w:t xml:space="preserve"> </w:t>
      </w:r>
      <w:proofErr w:type="spellStart"/>
      <w:r w:rsidR="00291D83">
        <w:t>odsı</w:t>
      </w:r>
      <w:proofErr w:type="spellEnd"/>
    </w:p>
    <w:p w:rsidR="001E3DC4" w:rsidRPr="00FA38ED" w:rsidRDefault="001E3DC4" w:rsidP="001E3DC4">
      <w:pPr>
        <w:spacing w:after="0"/>
        <w:jc w:val="both"/>
        <w:rPr>
          <w:rFonts w:eastAsia="Times#20New#20Roman"/>
        </w:rPr>
      </w:pPr>
      <w:r w:rsidRPr="00FA38ED">
        <w:rPr>
          <w:b/>
          <w:bCs/>
        </w:rPr>
        <w:t>LYS</w:t>
      </w:r>
      <w:r w:rsidR="00291D83">
        <w:rPr>
          <w:b/>
          <w:bCs/>
        </w:rPr>
        <w:tab/>
      </w:r>
      <w:r w:rsidR="00291D83">
        <w:rPr>
          <w:b/>
          <w:bCs/>
        </w:rPr>
        <w:tab/>
      </w:r>
      <w:r w:rsidRPr="00FA38ED">
        <w:rPr>
          <w:b/>
          <w:bCs/>
        </w:rPr>
        <w:t>:</w:t>
      </w:r>
      <w:r w:rsidRPr="00FA38ED">
        <w:t xml:space="preserve"> </w:t>
      </w:r>
      <w:r w:rsidRPr="00FA38ED">
        <w:rPr>
          <w:rFonts w:eastAsia="Times#20New#20Roman"/>
        </w:rPr>
        <w:t>Lisans Yerleştirme Sınavı</w:t>
      </w:r>
    </w:p>
    <w:p w:rsidR="001E3DC4" w:rsidRPr="00FA38ED" w:rsidRDefault="001E3DC4" w:rsidP="001E3DC4">
      <w:pPr>
        <w:spacing w:after="0"/>
        <w:jc w:val="both"/>
        <w:rPr>
          <w:rFonts w:eastAsia="Times#20New#20Roman"/>
        </w:rPr>
      </w:pPr>
      <w:r w:rsidRPr="00FA38ED">
        <w:rPr>
          <w:b/>
          <w:bCs/>
        </w:rPr>
        <w:t>MEB</w:t>
      </w:r>
      <w:r w:rsidR="00291D83">
        <w:rPr>
          <w:b/>
          <w:bCs/>
        </w:rPr>
        <w:tab/>
      </w:r>
      <w:r w:rsidR="00291D83">
        <w:rPr>
          <w:b/>
          <w:bCs/>
        </w:rPr>
        <w:tab/>
      </w:r>
      <w:r w:rsidRPr="00FA38ED">
        <w:rPr>
          <w:b/>
          <w:bCs/>
        </w:rPr>
        <w:t>:</w:t>
      </w:r>
      <w:r w:rsidRPr="00FA38ED">
        <w:t xml:space="preserve"> </w:t>
      </w:r>
      <w:r w:rsidRPr="00FA38ED">
        <w:rPr>
          <w:rFonts w:eastAsia="Times#20New#20Roman"/>
        </w:rPr>
        <w:t>Milli Eğitim Bakanlığı</w:t>
      </w:r>
    </w:p>
    <w:p w:rsidR="001E3DC4" w:rsidRPr="00FA38ED" w:rsidRDefault="001E3DC4" w:rsidP="001E3DC4">
      <w:pPr>
        <w:spacing w:after="0"/>
        <w:jc w:val="both"/>
        <w:rPr>
          <w:rFonts w:eastAsia="Times#20New#20Roman"/>
        </w:rPr>
      </w:pPr>
      <w:r w:rsidRPr="00FA38ED">
        <w:rPr>
          <w:b/>
          <w:bCs/>
        </w:rPr>
        <w:t>MEBBİS</w:t>
      </w:r>
      <w:r w:rsidR="00291D83">
        <w:rPr>
          <w:b/>
          <w:bCs/>
        </w:rPr>
        <w:tab/>
      </w:r>
      <w:r w:rsidRPr="00FA38ED">
        <w:rPr>
          <w:b/>
          <w:bCs/>
        </w:rPr>
        <w:t>:</w:t>
      </w:r>
      <w:r w:rsidRPr="00FA38ED">
        <w:t xml:space="preserve">  </w:t>
      </w:r>
      <w:r w:rsidRPr="00FA38ED">
        <w:rPr>
          <w:rFonts w:eastAsia="Times#20New#20Roman"/>
        </w:rPr>
        <w:t>Milli Eğitim Bakanlığı Bilişim Sistemleri</w:t>
      </w:r>
    </w:p>
    <w:p w:rsidR="001E3DC4" w:rsidRPr="00FA38ED" w:rsidRDefault="001E3DC4" w:rsidP="001E3DC4">
      <w:pPr>
        <w:spacing w:after="0"/>
        <w:jc w:val="both"/>
        <w:rPr>
          <w:rFonts w:eastAsia="Times#20New#20Roman"/>
        </w:rPr>
      </w:pPr>
      <w:r w:rsidRPr="00FA38ED">
        <w:rPr>
          <w:b/>
          <w:bCs/>
        </w:rPr>
        <w:t>MEM</w:t>
      </w:r>
      <w:r w:rsidR="00291D83">
        <w:rPr>
          <w:b/>
          <w:bCs/>
        </w:rPr>
        <w:tab/>
      </w:r>
      <w:r w:rsidR="00291D83">
        <w:rPr>
          <w:b/>
          <w:bCs/>
        </w:rPr>
        <w:tab/>
      </w:r>
      <w:r w:rsidRPr="00FA38ED">
        <w:rPr>
          <w:b/>
          <w:bCs/>
        </w:rPr>
        <w:t>:</w:t>
      </w:r>
      <w:r w:rsidRPr="00FA38ED">
        <w:t xml:space="preserve"> </w:t>
      </w:r>
      <w:r w:rsidRPr="00FA38ED">
        <w:rPr>
          <w:rFonts w:eastAsia="Times#20New#20Roman"/>
        </w:rPr>
        <w:t>Milli Eğitim Müdürlüğü</w:t>
      </w:r>
    </w:p>
    <w:p w:rsidR="001E3DC4" w:rsidRPr="00FA38ED" w:rsidRDefault="001E3DC4" w:rsidP="001E3DC4">
      <w:pPr>
        <w:spacing w:after="0"/>
        <w:jc w:val="both"/>
        <w:rPr>
          <w:rFonts w:eastAsia="Times#20New#20Roman"/>
        </w:rPr>
      </w:pPr>
      <w:r w:rsidRPr="00FA38ED">
        <w:rPr>
          <w:b/>
          <w:bCs/>
        </w:rPr>
        <w:t>ÖSYM</w:t>
      </w:r>
      <w:r w:rsidR="00291D83">
        <w:rPr>
          <w:b/>
          <w:bCs/>
        </w:rPr>
        <w:tab/>
      </w:r>
      <w:r w:rsidR="00291D83">
        <w:rPr>
          <w:b/>
          <w:bCs/>
        </w:rPr>
        <w:tab/>
      </w:r>
      <w:r w:rsidRPr="00FA38ED">
        <w:rPr>
          <w:b/>
          <w:bCs/>
        </w:rPr>
        <w:t>:</w:t>
      </w:r>
      <w:r w:rsidRPr="00FA38ED">
        <w:t xml:space="preserve"> </w:t>
      </w:r>
      <w:r w:rsidRPr="00FA38ED">
        <w:rPr>
          <w:rFonts w:eastAsia="Times#20New#20Roman"/>
        </w:rPr>
        <w:t>Ölçme, Seçme ve Yerleştirme Merkezi</w:t>
      </w:r>
    </w:p>
    <w:p w:rsidR="001E3DC4" w:rsidRPr="00FA38ED" w:rsidRDefault="001E3DC4" w:rsidP="001E3DC4">
      <w:pPr>
        <w:spacing w:after="0"/>
        <w:jc w:val="both"/>
      </w:pPr>
      <w:r w:rsidRPr="00FA38ED">
        <w:rPr>
          <w:b/>
          <w:bCs/>
        </w:rPr>
        <w:t>PEST</w:t>
      </w:r>
      <w:r w:rsidR="00291D83">
        <w:rPr>
          <w:b/>
          <w:bCs/>
        </w:rPr>
        <w:tab/>
      </w:r>
      <w:r w:rsidR="00291D83">
        <w:rPr>
          <w:b/>
          <w:bCs/>
        </w:rPr>
        <w:tab/>
      </w:r>
      <w:r w:rsidRPr="00FA38ED">
        <w:rPr>
          <w:b/>
          <w:bCs/>
        </w:rPr>
        <w:t>:</w:t>
      </w:r>
      <w:r w:rsidRPr="00FA38ED">
        <w:t xml:space="preserve"> Politik, Ekonomik, Sosyal, Teknolojik</w:t>
      </w:r>
    </w:p>
    <w:p w:rsidR="001E3DC4" w:rsidRPr="00FA38ED" w:rsidRDefault="001E3DC4" w:rsidP="001E3DC4">
      <w:pPr>
        <w:spacing w:after="0"/>
        <w:jc w:val="both"/>
        <w:rPr>
          <w:rFonts w:eastAsia="Times#20New#20Roman"/>
        </w:rPr>
      </w:pPr>
      <w:r w:rsidRPr="00FA38ED">
        <w:rPr>
          <w:b/>
          <w:bCs/>
        </w:rPr>
        <w:t>PG</w:t>
      </w:r>
      <w:r w:rsidR="00291D83">
        <w:rPr>
          <w:b/>
          <w:bCs/>
        </w:rPr>
        <w:tab/>
      </w:r>
      <w:r w:rsidR="00291D83">
        <w:rPr>
          <w:b/>
          <w:bCs/>
        </w:rPr>
        <w:tab/>
      </w:r>
      <w:r w:rsidRPr="00FA38ED">
        <w:rPr>
          <w:b/>
          <w:bCs/>
        </w:rPr>
        <w:t>:</w:t>
      </w:r>
      <w:r w:rsidRPr="00FA38ED">
        <w:t xml:space="preserve"> </w:t>
      </w:r>
      <w:r w:rsidRPr="00FA38ED">
        <w:rPr>
          <w:rFonts w:eastAsia="Times#20New#20Roman"/>
        </w:rPr>
        <w:t>Performans Göstergesi</w:t>
      </w:r>
    </w:p>
    <w:p w:rsidR="001E3DC4" w:rsidRPr="00FA38ED" w:rsidRDefault="001E3DC4" w:rsidP="001E3DC4">
      <w:pPr>
        <w:spacing w:after="0"/>
        <w:jc w:val="both"/>
        <w:rPr>
          <w:rFonts w:eastAsia="Times#20New#20Roman"/>
        </w:rPr>
      </w:pPr>
      <w:r w:rsidRPr="00FA38ED">
        <w:rPr>
          <w:b/>
          <w:bCs/>
        </w:rPr>
        <w:t>SAM</w:t>
      </w:r>
      <w:r w:rsidR="00291D83">
        <w:rPr>
          <w:b/>
          <w:bCs/>
        </w:rPr>
        <w:tab/>
      </w:r>
      <w:r w:rsidR="00291D83">
        <w:rPr>
          <w:b/>
          <w:bCs/>
        </w:rPr>
        <w:tab/>
      </w:r>
      <w:r w:rsidRPr="00FA38ED">
        <w:rPr>
          <w:b/>
          <w:bCs/>
        </w:rPr>
        <w:t>:</w:t>
      </w:r>
      <w:r w:rsidRPr="00FA38ED">
        <w:t xml:space="preserve"> </w:t>
      </w:r>
      <w:r w:rsidRPr="00FA38ED">
        <w:rPr>
          <w:rFonts w:eastAsia="Times#20New#20Roman"/>
        </w:rPr>
        <w:t>Stratejik Amaç</w:t>
      </w:r>
    </w:p>
    <w:p w:rsidR="001E3DC4" w:rsidRPr="00FA38ED" w:rsidRDefault="001E3DC4" w:rsidP="001E3DC4">
      <w:pPr>
        <w:spacing w:after="0"/>
        <w:jc w:val="both"/>
      </w:pPr>
      <w:r w:rsidRPr="00FA38ED">
        <w:rPr>
          <w:b/>
          <w:bCs/>
        </w:rPr>
        <w:t>SH</w:t>
      </w:r>
      <w:r w:rsidR="00291D83">
        <w:rPr>
          <w:b/>
          <w:bCs/>
        </w:rPr>
        <w:tab/>
      </w:r>
      <w:r w:rsidR="00291D83">
        <w:rPr>
          <w:b/>
          <w:bCs/>
        </w:rPr>
        <w:tab/>
      </w:r>
      <w:r w:rsidRPr="00FA38ED">
        <w:rPr>
          <w:b/>
          <w:bCs/>
        </w:rPr>
        <w:t>:</w:t>
      </w:r>
      <w:r w:rsidRPr="00FA38ED">
        <w:t xml:space="preserve"> Stratejik Hedef</w:t>
      </w:r>
    </w:p>
    <w:p w:rsidR="001E3DC4" w:rsidRPr="00FA38ED" w:rsidRDefault="001E3DC4" w:rsidP="001E3DC4">
      <w:pPr>
        <w:spacing w:after="0"/>
        <w:jc w:val="both"/>
        <w:rPr>
          <w:rFonts w:eastAsia="Times#20New#20Roman"/>
        </w:rPr>
      </w:pPr>
      <w:r w:rsidRPr="00FA38ED">
        <w:rPr>
          <w:b/>
          <w:bCs/>
        </w:rPr>
        <w:t>SHÇEK</w:t>
      </w:r>
      <w:r w:rsidR="00291D83">
        <w:rPr>
          <w:b/>
          <w:bCs/>
        </w:rPr>
        <w:tab/>
      </w:r>
      <w:r w:rsidRPr="00FA38ED">
        <w:rPr>
          <w:b/>
          <w:bCs/>
        </w:rPr>
        <w:t>:</w:t>
      </w:r>
      <w:r w:rsidRPr="00FA38ED">
        <w:t xml:space="preserve"> </w:t>
      </w:r>
      <w:r w:rsidRPr="00FA38ED">
        <w:rPr>
          <w:rFonts w:eastAsia="Times#20New#20Roman"/>
        </w:rPr>
        <w:t>Sosyal Hizmetler ve Çocuk Esirgeme Kurumu</w:t>
      </w:r>
    </w:p>
    <w:p w:rsidR="001E3DC4" w:rsidRPr="00FA38ED" w:rsidRDefault="001E3DC4" w:rsidP="001E3DC4">
      <w:pPr>
        <w:spacing w:after="0"/>
        <w:jc w:val="both"/>
        <w:rPr>
          <w:rFonts w:eastAsia="Times#20New#20Roman"/>
        </w:rPr>
      </w:pPr>
      <w:r w:rsidRPr="00FA38ED">
        <w:rPr>
          <w:b/>
          <w:bCs/>
        </w:rPr>
        <w:t>STK</w:t>
      </w:r>
      <w:r w:rsidR="00291D83">
        <w:rPr>
          <w:b/>
          <w:bCs/>
        </w:rPr>
        <w:tab/>
      </w:r>
      <w:r w:rsidR="00291D83">
        <w:rPr>
          <w:b/>
          <w:bCs/>
        </w:rPr>
        <w:tab/>
      </w:r>
      <w:r w:rsidRPr="00FA38ED">
        <w:rPr>
          <w:b/>
          <w:bCs/>
        </w:rPr>
        <w:t>:</w:t>
      </w:r>
      <w:r w:rsidRPr="00FA38ED">
        <w:t xml:space="preserve"> </w:t>
      </w:r>
      <w:r w:rsidRPr="00FA38ED">
        <w:rPr>
          <w:rFonts w:eastAsia="Times#20New#20Roman"/>
        </w:rPr>
        <w:t>Sivil Toplum Kuruluşları</w:t>
      </w:r>
    </w:p>
    <w:p w:rsidR="001E3DC4" w:rsidRPr="00FA38ED" w:rsidRDefault="001E3DC4" w:rsidP="001E3DC4">
      <w:pPr>
        <w:spacing w:after="0"/>
        <w:jc w:val="both"/>
      </w:pPr>
      <w:r w:rsidRPr="00FA38ED">
        <w:rPr>
          <w:b/>
          <w:bCs/>
        </w:rPr>
        <w:t>SWOT</w:t>
      </w:r>
      <w:r w:rsidR="00291D83">
        <w:rPr>
          <w:b/>
          <w:bCs/>
        </w:rPr>
        <w:tab/>
      </w:r>
      <w:r w:rsidR="00291D83">
        <w:rPr>
          <w:b/>
          <w:bCs/>
        </w:rPr>
        <w:tab/>
      </w:r>
      <w:r w:rsidRPr="00FA38ED">
        <w:rPr>
          <w:b/>
          <w:bCs/>
        </w:rPr>
        <w:t>:</w:t>
      </w:r>
      <w:r w:rsidRPr="00FA38ED">
        <w:t xml:space="preserve"> </w:t>
      </w:r>
      <w:proofErr w:type="spellStart"/>
      <w:r w:rsidRPr="00FA38ED">
        <w:t>Strengths</w:t>
      </w:r>
      <w:proofErr w:type="spellEnd"/>
      <w:r w:rsidRPr="00FA38ED">
        <w:t xml:space="preserve">, </w:t>
      </w:r>
      <w:proofErr w:type="spellStart"/>
      <w:r w:rsidRPr="00FA38ED">
        <w:t>Weaknesses</w:t>
      </w:r>
      <w:proofErr w:type="spellEnd"/>
      <w:r w:rsidRPr="00FA38ED">
        <w:t xml:space="preserve">, </w:t>
      </w:r>
      <w:proofErr w:type="spellStart"/>
      <w:r w:rsidRPr="00FA38ED">
        <w:t>Opportunities</w:t>
      </w:r>
      <w:proofErr w:type="spellEnd"/>
      <w:r w:rsidRPr="00FA38ED">
        <w:t xml:space="preserve">, </w:t>
      </w:r>
      <w:proofErr w:type="spellStart"/>
      <w:r w:rsidRPr="00FA38ED">
        <w:t>Threats</w:t>
      </w:r>
      <w:proofErr w:type="spellEnd"/>
    </w:p>
    <w:p w:rsidR="001E3DC4" w:rsidRPr="00FA38ED" w:rsidRDefault="001E3DC4" w:rsidP="001E3DC4">
      <w:pPr>
        <w:spacing w:after="0"/>
        <w:jc w:val="both"/>
        <w:rPr>
          <w:rFonts w:eastAsia="Times#20New#20Roman"/>
        </w:rPr>
      </w:pPr>
      <w:r w:rsidRPr="00FA38ED">
        <w:rPr>
          <w:b/>
          <w:bCs/>
        </w:rPr>
        <w:t>TBMM</w:t>
      </w:r>
      <w:r w:rsidR="00291D83">
        <w:rPr>
          <w:b/>
          <w:bCs/>
        </w:rPr>
        <w:tab/>
      </w:r>
      <w:r w:rsidRPr="00FA38ED">
        <w:rPr>
          <w:b/>
          <w:bCs/>
        </w:rPr>
        <w:t>:</w:t>
      </w:r>
      <w:r w:rsidRPr="00FA38ED">
        <w:t xml:space="preserve"> </w:t>
      </w:r>
      <w:r w:rsidRPr="00FA38ED">
        <w:rPr>
          <w:rFonts w:eastAsia="Times#20New#20Roman"/>
        </w:rPr>
        <w:t>Türkiye Büyük Millet Meclisi</w:t>
      </w:r>
    </w:p>
    <w:p w:rsidR="001E3DC4" w:rsidRPr="00FA38ED" w:rsidRDefault="001E3DC4" w:rsidP="001E3DC4">
      <w:pPr>
        <w:spacing w:after="0"/>
        <w:jc w:val="both"/>
      </w:pPr>
      <w:r w:rsidRPr="00FA38ED">
        <w:rPr>
          <w:b/>
          <w:bCs/>
        </w:rPr>
        <w:t>TOWS</w:t>
      </w:r>
      <w:r w:rsidR="00291D83">
        <w:rPr>
          <w:b/>
          <w:bCs/>
        </w:rPr>
        <w:tab/>
      </w:r>
      <w:r w:rsidR="00291D83">
        <w:rPr>
          <w:b/>
          <w:bCs/>
        </w:rPr>
        <w:tab/>
      </w:r>
      <w:r w:rsidRPr="00FA38ED">
        <w:rPr>
          <w:b/>
          <w:bCs/>
        </w:rPr>
        <w:t>:</w:t>
      </w:r>
      <w:proofErr w:type="spellStart"/>
      <w:r w:rsidR="00291D83">
        <w:t>Threads</w:t>
      </w:r>
      <w:proofErr w:type="spellEnd"/>
      <w:r w:rsidR="00291D83">
        <w:t xml:space="preserve">, </w:t>
      </w:r>
      <w:proofErr w:type="spellStart"/>
      <w:r w:rsidRPr="00FA38ED">
        <w:t>Opportunities</w:t>
      </w:r>
      <w:proofErr w:type="spellEnd"/>
      <w:r w:rsidRPr="00FA38ED">
        <w:t xml:space="preserve">, </w:t>
      </w:r>
      <w:proofErr w:type="spellStart"/>
      <w:r w:rsidRPr="00FA38ED">
        <w:t>Weakness</w:t>
      </w:r>
      <w:proofErr w:type="spellEnd"/>
      <w:r w:rsidRPr="00FA38ED">
        <w:t xml:space="preserve">, </w:t>
      </w:r>
      <w:proofErr w:type="spellStart"/>
      <w:r w:rsidRPr="00FA38ED">
        <w:t>Strengts</w:t>
      </w:r>
      <w:proofErr w:type="spellEnd"/>
    </w:p>
    <w:p w:rsidR="001E3DC4" w:rsidRPr="00FA38ED" w:rsidRDefault="001E3DC4" w:rsidP="001E3DC4">
      <w:pPr>
        <w:spacing w:after="0"/>
        <w:jc w:val="both"/>
        <w:rPr>
          <w:rFonts w:eastAsia="Times#20New#20Roman"/>
        </w:rPr>
      </w:pPr>
      <w:r w:rsidRPr="00FA38ED">
        <w:rPr>
          <w:b/>
          <w:bCs/>
        </w:rPr>
        <w:t>TOBB</w:t>
      </w:r>
      <w:r w:rsidR="00291D83">
        <w:rPr>
          <w:b/>
          <w:bCs/>
        </w:rPr>
        <w:tab/>
      </w:r>
      <w:r w:rsidR="00291D83">
        <w:rPr>
          <w:b/>
          <w:bCs/>
        </w:rPr>
        <w:tab/>
      </w:r>
      <w:r w:rsidRPr="00FA38ED">
        <w:rPr>
          <w:b/>
          <w:bCs/>
        </w:rPr>
        <w:t>:</w:t>
      </w:r>
      <w:r w:rsidRPr="00FA38ED">
        <w:t xml:space="preserve"> </w:t>
      </w:r>
      <w:r w:rsidRPr="00FA38ED">
        <w:rPr>
          <w:rFonts w:eastAsia="Times#20New#20Roman"/>
        </w:rPr>
        <w:t>Türkiye Odalar ve Borsalar Birliği</w:t>
      </w:r>
    </w:p>
    <w:p w:rsidR="001E3DC4" w:rsidRPr="00FA38ED" w:rsidRDefault="001E3DC4" w:rsidP="001E3DC4">
      <w:pPr>
        <w:spacing w:after="0"/>
        <w:jc w:val="both"/>
        <w:rPr>
          <w:rFonts w:eastAsia="Times#20New#20Roman"/>
        </w:rPr>
      </w:pPr>
      <w:r w:rsidRPr="00FA38ED">
        <w:rPr>
          <w:b/>
          <w:bCs/>
        </w:rPr>
        <w:t>TÜBİTAK</w:t>
      </w:r>
      <w:r w:rsidR="00291D83">
        <w:rPr>
          <w:b/>
          <w:bCs/>
        </w:rPr>
        <w:tab/>
      </w:r>
      <w:r w:rsidRPr="00FA38ED">
        <w:rPr>
          <w:b/>
          <w:bCs/>
        </w:rPr>
        <w:t>:</w:t>
      </w:r>
      <w:r w:rsidRPr="00FA38ED">
        <w:t xml:space="preserve"> </w:t>
      </w:r>
      <w:r w:rsidRPr="00FA38ED">
        <w:rPr>
          <w:rFonts w:eastAsia="Times#20New#20Roman"/>
        </w:rPr>
        <w:t>Türkiye Bilimsel ve Teknol</w:t>
      </w:r>
      <w:r w:rsidRPr="00FA38ED">
        <w:rPr>
          <w:rFonts w:eastAsia="Times#20New#20Roman"/>
        </w:rPr>
        <w:t>o</w:t>
      </w:r>
      <w:r w:rsidRPr="00FA38ED">
        <w:rPr>
          <w:rFonts w:eastAsia="Times#20New#20Roman"/>
        </w:rPr>
        <w:t>jik Araştırma Kurumu</w:t>
      </w:r>
    </w:p>
    <w:p w:rsidR="00E32266" w:rsidRPr="00FA38ED" w:rsidRDefault="001E3DC4" w:rsidP="001E3DC4">
      <w:pPr>
        <w:spacing w:after="0"/>
        <w:jc w:val="both"/>
        <w:rPr>
          <w:rFonts w:eastAsia="Times#20New#20Roman"/>
        </w:rPr>
        <w:sectPr w:rsidR="00E32266" w:rsidRPr="00FA38ED" w:rsidSect="002D7E45">
          <w:pgSz w:w="11906" w:h="16838" w:code="9"/>
          <w:pgMar w:top="1134" w:right="1418" w:bottom="1134" w:left="1134" w:header="454" w:footer="113" w:gutter="0"/>
          <w:pgNumType w:start="1"/>
          <w:cols w:num="2" w:space="708"/>
          <w:titlePg/>
          <w:docGrid w:linePitch="360"/>
        </w:sectPr>
      </w:pPr>
      <w:r w:rsidRPr="00FA38ED">
        <w:rPr>
          <w:b/>
          <w:bCs/>
        </w:rPr>
        <w:t>VHKİ</w:t>
      </w:r>
      <w:r w:rsidR="00291D83">
        <w:rPr>
          <w:b/>
          <w:bCs/>
        </w:rPr>
        <w:tab/>
      </w:r>
      <w:r w:rsidR="00291D83">
        <w:rPr>
          <w:b/>
          <w:bCs/>
        </w:rPr>
        <w:tab/>
      </w:r>
      <w:r w:rsidRPr="00FA38ED">
        <w:rPr>
          <w:b/>
          <w:bCs/>
        </w:rPr>
        <w:t>:</w:t>
      </w:r>
      <w:r w:rsidRPr="00FA38ED">
        <w:t xml:space="preserve"> </w:t>
      </w:r>
      <w:r w:rsidRPr="00FA38ED">
        <w:rPr>
          <w:rFonts w:eastAsia="Times#20New#20Roman"/>
        </w:rPr>
        <w:t>Veri Hazırlama Kontrol İşle</w:t>
      </w:r>
      <w:r w:rsidRPr="00FA38ED">
        <w:rPr>
          <w:rFonts w:eastAsia="Times#20New#20Roman"/>
        </w:rPr>
        <w:t>t</w:t>
      </w:r>
      <w:r w:rsidR="00291D83">
        <w:rPr>
          <w:rFonts w:eastAsia="Times#20New#20Roman"/>
        </w:rPr>
        <w:t>men</w:t>
      </w:r>
    </w:p>
    <w:p w:rsidR="001E3DC4" w:rsidRPr="00EA522E" w:rsidRDefault="001E3DC4" w:rsidP="00FA38ED">
      <w:pPr>
        <w:pStyle w:val="Balk1"/>
        <w:numPr>
          <w:ilvl w:val="0"/>
          <w:numId w:val="0"/>
        </w:numPr>
        <w:rPr>
          <w:rFonts w:ascii="Times New Roman" w:hAnsi="Times New Roman"/>
          <w:b/>
          <w:sz w:val="24"/>
          <w:szCs w:val="24"/>
        </w:rPr>
      </w:pPr>
      <w:bookmarkStart w:id="17" w:name="_Toc411238494"/>
      <w:bookmarkStart w:id="18" w:name="_Toc411238614"/>
      <w:bookmarkStart w:id="19" w:name="_Toc414351929"/>
      <w:bookmarkStart w:id="20" w:name="_Toc416159672"/>
      <w:bookmarkStart w:id="21" w:name="_Toc441128835"/>
      <w:r w:rsidRPr="00EA522E">
        <w:rPr>
          <w:rFonts w:ascii="Times New Roman" w:hAnsi="Times New Roman"/>
          <w:b/>
          <w:sz w:val="24"/>
          <w:szCs w:val="24"/>
        </w:rPr>
        <w:lastRenderedPageBreak/>
        <w:t>TABLOLAR</w:t>
      </w:r>
      <w:bookmarkEnd w:id="17"/>
      <w:bookmarkEnd w:id="18"/>
      <w:bookmarkEnd w:id="19"/>
      <w:bookmarkEnd w:id="20"/>
      <w:bookmarkEnd w:id="21"/>
    </w:p>
    <w:p w:rsidR="004B67ED" w:rsidRPr="00FA38ED" w:rsidRDefault="00102AEE">
      <w:pPr>
        <w:pStyle w:val="ekillerTablosu"/>
        <w:rPr>
          <w:rFonts w:ascii="Times New Roman" w:eastAsiaTheme="minorEastAsia" w:hAnsi="Times New Roman"/>
          <w:caps w:val="0"/>
          <w:noProof/>
          <w:sz w:val="22"/>
          <w:szCs w:val="22"/>
        </w:rPr>
      </w:pPr>
      <w:r w:rsidRPr="00102AEE">
        <w:rPr>
          <w:rFonts w:ascii="Times New Roman" w:hAnsi="Times New Roman"/>
          <w:sz w:val="22"/>
          <w:szCs w:val="22"/>
        </w:rPr>
        <w:fldChar w:fldCharType="begin"/>
      </w:r>
      <w:r w:rsidR="001E3DC4" w:rsidRPr="00FA38ED">
        <w:rPr>
          <w:rFonts w:ascii="Times New Roman" w:hAnsi="Times New Roman"/>
          <w:sz w:val="22"/>
          <w:szCs w:val="22"/>
        </w:rPr>
        <w:instrText xml:space="preserve"> TOC \h \z \c "Tablo" </w:instrText>
      </w:r>
      <w:r w:rsidRPr="00102AEE">
        <w:rPr>
          <w:rFonts w:ascii="Times New Roman" w:hAnsi="Times New Roman"/>
          <w:sz w:val="22"/>
          <w:szCs w:val="22"/>
        </w:rPr>
        <w:fldChar w:fldCharType="separate"/>
      </w:r>
      <w:hyperlink w:anchor="_Toc426527794" w:history="1">
        <w:r w:rsidR="004B67ED" w:rsidRPr="00FA38ED">
          <w:rPr>
            <w:rStyle w:val="Kpr"/>
            <w:rFonts w:ascii="Times New Roman" w:hAnsi="Times New Roman"/>
            <w:noProof/>
            <w:sz w:val="22"/>
            <w:szCs w:val="22"/>
          </w:rPr>
          <w:t>Tablo 1: Stratejik Plan Üst Kurulu</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_Toc426527794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4</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95" w:history="1">
        <w:r w:rsidR="004B67ED" w:rsidRPr="00FA38ED">
          <w:rPr>
            <w:rStyle w:val="Kpr"/>
            <w:rFonts w:ascii="Times New Roman" w:hAnsi="Times New Roman"/>
            <w:noProof/>
            <w:sz w:val="22"/>
            <w:szCs w:val="22"/>
          </w:rPr>
          <w:t>Tablo 2: Stratejik Planlama Koordinasyon Ekibi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_Toc426527795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5</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96" w:history="1">
        <w:r w:rsidR="004B67ED" w:rsidRPr="00FA38ED">
          <w:rPr>
            <w:rStyle w:val="Kpr"/>
            <w:rFonts w:ascii="Times New Roman" w:hAnsi="Times New Roman"/>
            <w:noProof/>
            <w:sz w:val="22"/>
            <w:szCs w:val="22"/>
          </w:rPr>
          <w:t>Tablo 3: Stratejik Planlama Eğitimleri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_Toc426527796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97" w:history="1">
        <w:r w:rsidR="004B67ED" w:rsidRPr="00FA38ED">
          <w:rPr>
            <w:rStyle w:val="Kpr"/>
            <w:rFonts w:ascii="Times New Roman" w:hAnsi="Times New Roman"/>
            <w:noProof/>
            <w:sz w:val="22"/>
            <w:szCs w:val="22"/>
          </w:rPr>
          <w:t>Tablo 4: Faaliyet Alanları Ürün ve Hizmetler</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_Toc426527797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11</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98" w:history="1">
        <w:r w:rsidR="004B67ED" w:rsidRPr="00FA38ED">
          <w:rPr>
            <w:rStyle w:val="Kpr"/>
            <w:rFonts w:ascii="Times New Roman" w:hAnsi="Times New Roman"/>
            <w:noProof/>
            <w:sz w:val="22"/>
            <w:szCs w:val="22"/>
          </w:rPr>
          <w:t>Tablo 5: Müdürlük Alt Birimleri ve Bağlı Kuruluşlar</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_Toc426527798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15</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99" w:history="1">
        <w:r w:rsidR="004B67ED" w:rsidRPr="00FA38ED">
          <w:rPr>
            <w:rStyle w:val="Kpr"/>
            <w:rFonts w:ascii="Times New Roman" w:hAnsi="Times New Roman"/>
            <w:noProof/>
            <w:sz w:val="22"/>
            <w:szCs w:val="22"/>
          </w:rPr>
          <w:t>Tablo 6: Müdürlüğümüz görev unvanlarına göre personel sayısı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_Toc426527799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0" w:history="1">
        <w:r w:rsidR="004B67ED" w:rsidRPr="00FA38ED">
          <w:rPr>
            <w:rStyle w:val="Kpr"/>
            <w:rFonts w:ascii="Times New Roman" w:hAnsi="Times New Roman"/>
            <w:noProof/>
            <w:sz w:val="22"/>
            <w:szCs w:val="22"/>
          </w:rPr>
          <w:t>Tablo 7: İl Geneli Yönetici ve Öğretmen Sayıları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_Toc426527800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1" w:history="1">
        <w:r w:rsidR="004B67ED" w:rsidRPr="00FA38ED">
          <w:rPr>
            <w:rStyle w:val="Kpr"/>
            <w:rFonts w:ascii="Times New Roman" w:hAnsi="Times New Roman"/>
            <w:noProof/>
            <w:sz w:val="22"/>
            <w:szCs w:val="22"/>
          </w:rPr>
          <w:t>Tablo 8: İldeki Yöneticilerin Yaş Aralığı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_Toc426527801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17</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2" w:history="1">
        <w:r w:rsidR="004B67ED" w:rsidRPr="00FA38ED">
          <w:rPr>
            <w:rStyle w:val="Kpr"/>
            <w:rFonts w:ascii="Times New Roman" w:hAnsi="Times New Roman"/>
            <w:noProof/>
            <w:sz w:val="22"/>
            <w:szCs w:val="22"/>
          </w:rPr>
          <w:t>Tablo 9: İl Norm Kadro Durumu</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_Toc426527802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18</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3" w:history="1">
        <w:r w:rsidR="004B67ED" w:rsidRPr="00FA38ED">
          <w:rPr>
            <w:rStyle w:val="Kpr"/>
            <w:rFonts w:ascii="Times New Roman" w:hAnsi="Times New Roman"/>
            <w:noProof/>
            <w:sz w:val="22"/>
            <w:szCs w:val="22"/>
          </w:rPr>
          <w:t>Tablo 10: Öğrenci Sayıları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_Toc426527803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22</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4" w:history="1">
        <w:r w:rsidR="004B67ED" w:rsidRPr="00FA38ED">
          <w:rPr>
            <w:rStyle w:val="Kpr"/>
            <w:rFonts w:ascii="Times New Roman" w:hAnsi="Times New Roman"/>
            <w:noProof/>
            <w:sz w:val="22"/>
            <w:szCs w:val="22"/>
          </w:rPr>
          <w:t>Tablo 11: Kuruluşun teknolojik alt yapısı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_Toc426527804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23</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5" w:history="1">
        <w:r w:rsidR="004B67ED" w:rsidRPr="00FA38ED">
          <w:rPr>
            <w:rStyle w:val="Kpr"/>
            <w:rFonts w:ascii="Times New Roman" w:hAnsi="Times New Roman"/>
            <w:noProof/>
            <w:sz w:val="22"/>
            <w:szCs w:val="22"/>
          </w:rPr>
          <w:t>Tablo 12: İlçe Genelindeki Mevcut Derslik Durumu</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_Toc426527805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24</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6" w:history="1">
        <w:r w:rsidR="004B67ED" w:rsidRPr="00FA38ED">
          <w:rPr>
            <w:rStyle w:val="Kpr"/>
            <w:rFonts w:ascii="Times New Roman" w:hAnsi="Times New Roman"/>
            <w:noProof/>
            <w:sz w:val="22"/>
            <w:szCs w:val="22"/>
          </w:rPr>
          <w:t>Tablo 13:İlimizde Kullanılan Fiziki Altyapı Bilgileri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_Toc426527806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7" w:history="1">
        <w:r w:rsidR="004B67ED" w:rsidRPr="00FA38ED">
          <w:rPr>
            <w:rStyle w:val="Kpr"/>
            <w:rFonts w:ascii="Times New Roman" w:hAnsi="Times New Roman"/>
            <w:noProof/>
            <w:sz w:val="22"/>
            <w:szCs w:val="22"/>
          </w:rPr>
          <w:t>Tablo 14: Doküman Yönetim Sistemi (DYS) Eğitimi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_Toc426527807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08" w:history="1">
        <w:r w:rsidR="004B67ED" w:rsidRPr="00FA38ED">
          <w:rPr>
            <w:rStyle w:val="Kpr"/>
            <w:rFonts w:ascii="Times New Roman" w:hAnsi="Times New Roman"/>
            <w:noProof/>
            <w:sz w:val="22"/>
            <w:szCs w:val="22"/>
          </w:rPr>
          <w:t>Tablo 15: Fatih Projesi Etkileşimli Tahta ve Tablet Sayısı</w:t>
        </w:r>
        <w:r w:rsidR="004B67ED" w:rsidRPr="00FA38ED">
          <w:rPr>
            <w:rFonts w:ascii="Times New Roman" w:hAnsi="Times New Roman"/>
            <w:noProof/>
            <w:webHidden/>
            <w:sz w:val="22"/>
            <w:szCs w:val="22"/>
          </w:rPr>
          <w:tab/>
        </w:r>
      </w:hyperlink>
      <w:r w:rsidR="001663DF">
        <w:t>26</w:t>
      </w:r>
    </w:p>
    <w:p w:rsidR="004B67ED" w:rsidRPr="00FA38ED" w:rsidRDefault="00102AEE">
      <w:pPr>
        <w:pStyle w:val="ekillerTablosu"/>
        <w:rPr>
          <w:rFonts w:ascii="Times New Roman" w:eastAsiaTheme="minorEastAsia" w:hAnsi="Times New Roman"/>
          <w:caps w:val="0"/>
          <w:noProof/>
          <w:sz w:val="22"/>
          <w:szCs w:val="22"/>
        </w:rPr>
      </w:pPr>
      <w:hyperlink w:anchor="_Toc426527809" w:history="1">
        <w:r w:rsidR="004B67ED" w:rsidRPr="00FA38ED">
          <w:rPr>
            <w:rStyle w:val="Kpr"/>
            <w:rFonts w:ascii="Times New Roman" w:hAnsi="Times New Roman"/>
            <w:noProof/>
            <w:sz w:val="22"/>
            <w:szCs w:val="22"/>
          </w:rPr>
          <w:t>Tablo 16: Fatih Projesi Teknoloji Kullanım Kursu</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_Toc426527809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27</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10" w:history="1">
        <w:r w:rsidR="004B67ED" w:rsidRPr="00FA38ED">
          <w:rPr>
            <w:rStyle w:val="Kpr"/>
            <w:rFonts w:ascii="Times New Roman" w:hAnsi="Times New Roman"/>
            <w:noProof/>
            <w:sz w:val="22"/>
            <w:szCs w:val="22"/>
          </w:rPr>
          <w:t>Tablo 17: İlçemizin Gelir-Gider Tablosu</w:t>
        </w:r>
        <w:r w:rsidR="004B67ED" w:rsidRPr="00FA38ED">
          <w:rPr>
            <w:rFonts w:ascii="Times New Roman" w:hAnsi="Times New Roman"/>
            <w:noProof/>
            <w:webHidden/>
            <w:sz w:val="22"/>
            <w:szCs w:val="22"/>
          </w:rPr>
          <w:tab/>
        </w:r>
        <w:r w:rsidR="001663DF">
          <w:rPr>
            <w:rFonts w:ascii="Times New Roman" w:hAnsi="Times New Roman"/>
            <w:noProof/>
            <w:webHidden/>
            <w:sz w:val="22"/>
            <w:szCs w:val="22"/>
          </w:rPr>
          <w:t>28</w:t>
        </w:r>
      </w:hyperlink>
    </w:p>
    <w:p w:rsidR="004B67ED" w:rsidRPr="00FA38ED" w:rsidRDefault="00102AEE">
      <w:pPr>
        <w:pStyle w:val="ekillerTablosu"/>
        <w:rPr>
          <w:rFonts w:ascii="Times New Roman" w:eastAsiaTheme="minorEastAsia" w:hAnsi="Times New Roman"/>
          <w:caps w:val="0"/>
          <w:noProof/>
          <w:sz w:val="22"/>
          <w:szCs w:val="22"/>
        </w:rPr>
      </w:pPr>
      <w:hyperlink w:anchor="_Toc426527811" w:history="1">
        <w:r w:rsidR="004B67ED" w:rsidRPr="00FA38ED">
          <w:rPr>
            <w:rStyle w:val="Kpr"/>
            <w:rFonts w:ascii="Times New Roman" w:hAnsi="Times New Roman"/>
            <w:noProof/>
            <w:sz w:val="22"/>
            <w:szCs w:val="22"/>
          </w:rPr>
          <w:t>Tablo 18:Gelir Gider tablosu</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_Toc426527811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28</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12" w:history="1">
        <w:r w:rsidR="001663DF">
          <w:rPr>
            <w:rStyle w:val="Kpr"/>
            <w:rFonts w:ascii="Times New Roman" w:hAnsi="Times New Roman"/>
            <w:noProof/>
            <w:sz w:val="22"/>
            <w:szCs w:val="22"/>
          </w:rPr>
          <w:t>Tablo 19: İlçe Nüfusu 2014</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_Toc426527812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29</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13" w:history="1">
        <w:r w:rsidR="004B67ED" w:rsidRPr="00FA38ED">
          <w:rPr>
            <w:rStyle w:val="Kpr"/>
            <w:rFonts w:ascii="Times New Roman" w:hAnsi="Times New Roman"/>
            <w:noProof/>
            <w:sz w:val="22"/>
            <w:szCs w:val="22"/>
          </w:rPr>
          <w:t>Tablo 20: Başyayla’ya Ait Genel Bilgiler</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_Toc426527813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29</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15" w:history="1">
        <w:r w:rsidR="001663DF">
          <w:rPr>
            <w:rStyle w:val="Kpr"/>
            <w:rFonts w:ascii="Times New Roman" w:hAnsi="Times New Roman"/>
            <w:noProof/>
            <w:sz w:val="22"/>
            <w:szCs w:val="22"/>
          </w:rPr>
          <w:t>Tablo 21</w:t>
        </w:r>
        <w:r w:rsidR="004B67ED" w:rsidRPr="00FA38ED">
          <w:rPr>
            <w:rStyle w:val="Kpr"/>
            <w:rFonts w:ascii="Times New Roman" w:hAnsi="Times New Roman"/>
            <w:noProof/>
            <w:sz w:val="22"/>
            <w:szCs w:val="22"/>
          </w:rPr>
          <w:t>: Üst Politika Belgeleri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_Toc426527815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31</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816" w:history="1">
        <w:r w:rsidR="001663DF">
          <w:rPr>
            <w:rStyle w:val="Kpr"/>
            <w:rFonts w:ascii="Times New Roman" w:hAnsi="Times New Roman"/>
            <w:noProof/>
            <w:sz w:val="22"/>
            <w:szCs w:val="22"/>
          </w:rPr>
          <w:t>Tablo 22</w:t>
        </w:r>
        <w:r w:rsidR="004B67ED" w:rsidRPr="00FA38ED">
          <w:rPr>
            <w:rStyle w:val="Kpr"/>
            <w:rFonts w:ascii="Times New Roman" w:hAnsi="Times New Roman"/>
            <w:noProof/>
            <w:sz w:val="22"/>
            <w:szCs w:val="22"/>
          </w:rPr>
          <w:t>: GZFT Tablosu</w:t>
        </w:r>
        <w:r w:rsidR="004B67ED" w:rsidRPr="00FA38ED">
          <w:rPr>
            <w:rFonts w:ascii="Times New Roman" w:hAnsi="Times New Roman"/>
            <w:noProof/>
            <w:webHidden/>
            <w:sz w:val="22"/>
            <w:szCs w:val="22"/>
          </w:rPr>
          <w:tab/>
        </w:r>
        <w:r w:rsidR="001663DF">
          <w:rPr>
            <w:rFonts w:ascii="Times New Roman" w:hAnsi="Times New Roman"/>
            <w:noProof/>
            <w:webHidden/>
            <w:sz w:val="22"/>
            <w:szCs w:val="22"/>
          </w:rPr>
          <w:t>31</w:t>
        </w:r>
      </w:hyperlink>
    </w:p>
    <w:p w:rsidR="004B67ED" w:rsidRPr="00FA38ED" w:rsidRDefault="00102AEE">
      <w:pPr>
        <w:pStyle w:val="ekillerTablosu"/>
        <w:rPr>
          <w:rFonts w:ascii="Times New Roman" w:eastAsiaTheme="minorEastAsia" w:hAnsi="Times New Roman"/>
          <w:caps w:val="0"/>
          <w:noProof/>
          <w:sz w:val="22"/>
          <w:szCs w:val="22"/>
        </w:rPr>
      </w:pPr>
      <w:hyperlink w:anchor="_Toc426527817" w:history="1">
        <w:r w:rsidR="001663DF">
          <w:rPr>
            <w:rStyle w:val="Kpr"/>
            <w:rFonts w:ascii="Times New Roman" w:hAnsi="Times New Roman"/>
            <w:noProof/>
            <w:sz w:val="22"/>
            <w:szCs w:val="22"/>
          </w:rPr>
          <w:t>Tablo 23</w:t>
        </w:r>
        <w:r w:rsidR="004B67ED" w:rsidRPr="00FA38ED">
          <w:rPr>
            <w:rStyle w:val="Kpr"/>
            <w:rFonts w:ascii="Times New Roman" w:hAnsi="Times New Roman"/>
            <w:noProof/>
            <w:sz w:val="22"/>
            <w:szCs w:val="22"/>
          </w:rPr>
          <w:t>: Stratejik Plan Maliyet Tablosu</w:t>
        </w:r>
        <w:r w:rsidR="004B67ED" w:rsidRPr="00FA38ED">
          <w:rPr>
            <w:rFonts w:ascii="Times New Roman" w:hAnsi="Times New Roman"/>
            <w:noProof/>
            <w:webHidden/>
            <w:sz w:val="22"/>
            <w:szCs w:val="22"/>
          </w:rPr>
          <w:tab/>
        </w:r>
        <w:r w:rsidR="001663DF">
          <w:rPr>
            <w:rFonts w:ascii="Times New Roman" w:hAnsi="Times New Roman"/>
            <w:noProof/>
            <w:webHidden/>
            <w:sz w:val="22"/>
            <w:szCs w:val="22"/>
          </w:rPr>
          <w:t>61</w:t>
        </w:r>
      </w:hyperlink>
    </w:p>
    <w:p w:rsidR="001E3DC4" w:rsidRPr="00FA38ED" w:rsidRDefault="00102AEE" w:rsidP="001E3DC4">
      <w:pPr>
        <w:spacing w:after="0" w:line="240" w:lineRule="auto"/>
      </w:pPr>
      <w:r w:rsidRPr="00FA38ED">
        <w:fldChar w:fldCharType="end"/>
      </w:r>
      <w:bookmarkStart w:id="22" w:name="_Toc411238495"/>
      <w:bookmarkStart w:id="23" w:name="_Toc411238615"/>
    </w:p>
    <w:p w:rsidR="004B67ED" w:rsidRPr="00FA38ED" w:rsidRDefault="004B67ED" w:rsidP="001E3DC4">
      <w:pPr>
        <w:pStyle w:val="Balk1"/>
        <w:numPr>
          <w:ilvl w:val="0"/>
          <w:numId w:val="0"/>
        </w:numPr>
        <w:spacing w:before="120" w:after="120"/>
        <w:jc w:val="both"/>
        <w:rPr>
          <w:rFonts w:ascii="Times New Roman" w:hAnsi="Times New Roman"/>
          <w:sz w:val="22"/>
          <w:szCs w:val="22"/>
        </w:rPr>
      </w:pPr>
      <w:bookmarkStart w:id="24" w:name="_Toc414351930"/>
      <w:bookmarkStart w:id="25" w:name="_Toc416159673"/>
      <w:bookmarkEnd w:id="22"/>
      <w:bookmarkEnd w:id="23"/>
    </w:p>
    <w:p w:rsidR="004B67ED" w:rsidRPr="00EA522E" w:rsidRDefault="001E3DC4" w:rsidP="001E3DC4">
      <w:pPr>
        <w:pStyle w:val="Balk1"/>
        <w:numPr>
          <w:ilvl w:val="0"/>
          <w:numId w:val="0"/>
        </w:numPr>
        <w:spacing w:before="120" w:after="120"/>
        <w:jc w:val="both"/>
        <w:rPr>
          <w:rFonts w:ascii="Times New Roman" w:hAnsi="Times New Roman"/>
          <w:b/>
          <w:noProof/>
          <w:sz w:val="24"/>
          <w:szCs w:val="24"/>
        </w:rPr>
      </w:pPr>
      <w:bookmarkStart w:id="26" w:name="_Toc441128836"/>
      <w:r w:rsidRPr="00EA522E">
        <w:rPr>
          <w:rFonts w:ascii="Times New Roman" w:hAnsi="Times New Roman"/>
          <w:b/>
          <w:sz w:val="24"/>
          <w:szCs w:val="24"/>
        </w:rPr>
        <w:t>ŞEKİLLER</w:t>
      </w:r>
      <w:bookmarkEnd w:id="24"/>
      <w:bookmarkEnd w:id="25"/>
      <w:bookmarkEnd w:id="26"/>
      <w:r w:rsidR="00102AEE" w:rsidRPr="00102AEE">
        <w:rPr>
          <w:rFonts w:ascii="Times New Roman" w:hAnsi="Times New Roman"/>
          <w:b/>
          <w:sz w:val="24"/>
          <w:szCs w:val="24"/>
        </w:rPr>
        <w:fldChar w:fldCharType="begin"/>
      </w:r>
      <w:r w:rsidRPr="00EA522E">
        <w:rPr>
          <w:rFonts w:ascii="Times New Roman" w:hAnsi="Times New Roman"/>
          <w:b/>
          <w:sz w:val="24"/>
          <w:szCs w:val="24"/>
        </w:rPr>
        <w:instrText xml:space="preserve"> TOC \h \z \c "Şekil" </w:instrText>
      </w:r>
      <w:r w:rsidR="00102AEE" w:rsidRPr="00102AEE">
        <w:rPr>
          <w:rFonts w:ascii="Times New Roman" w:hAnsi="Times New Roman"/>
          <w:b/>
          <w:sz w:val="24"/>
          <w:szCs w:val="24"/>
        </w:rPr>
        <w:fldChar w:fldCharType="separate"/>
      </w:r>
    </w:p>
    <w:p w:rsidR="004B67ED" w:rsidRPr="00FA38ED" w:rsidRDefault="00102AEE">
      <w:pPr>
        <w:pStyle w:val="ekillerTablosu"/>
        <w:rPr>
          <w:rFonts w:ascii="Times New Roman" w:eastAsiaTheme="minorEastAsia" w:hAnsi="Times New Roman"/>
          <w:caps w:val="0"/>
          <w:noProof/>
          <w:sz w:val="22"/>
          <w:szCs w:val="22"/>
        </w:rPr>
      </w:pPr>
      <w:hyperlink w:anchor="_Toc426527786" w:history="1">
        <w:r w:rsidR="004B67ED" w:rsidRPr="00FA38ED">
          <w:rPr>
            <w:rStyle w:val="Kpr"/>
            <w:rFonts w:ascii="Times New Roman" w:hAnsi="Times New Roman"/>
            <w:noProof/>
            <w:sz w:val="22"/>
            <w:szCs w:val="22"/>
          </w:rPr>
          <w:t>Şekil 1: SP Temel Yapı</w:t>
        </w:r>
        <w:r w:rsidR="004B67ED" w:rsidRPr="00FA38ED">
          <w:rPr>
            <w:rFonts w:ascii="Times New Roman" w:hAnsi="Times New Roman"/>
            <w:noProof/>
            <w:webHidden/>
            <w:sz w:val="22"/>
            <w:szCs w:val="22"/>
          </w:rPr>
          <w:tab/>
        </w:r>
      </w:hyperlink>
      <w:r w:rsidR="001663DF">
        <w:t>4</w:t>
      </w:r>
    </w:p>
    <w:p w:rsidR="004B67ED" w:rsidRPr="00FA38ED" w:rsidRDefault="00102AEE">
      <w:pPr>
        <w:pStyle w:val="ekillerTablosu"/>
        <w:rPr>
          <w:rFonts w:ascii="Times New Roman" w:eastAsiaTheme="minorEastAsia" w:hAnsi="Times New Roman"/>
          <w:caps w:val="0"/>
          <w:noProof/>
          <w:sz w:val="22"/>
          <w:szCs w:val="22"/>
        </w:rPr>
      </w:pPr>
      <w:hyperlink w:anchor="_Toc426527787" w:history="1">
        <w:r w:rsidR="004B67ED" w:rsidRPr="00FA38ED">
          <w:rPr>
            <w:rStyle w:val="Kpr"/>
            <w:rFonts w:ascii="Times New Roman" w:hAnsi="Times New Roman"/>
            <w:noProof/>
            <w:sz w:val="22"/>
            <w:szCs w:val="22"/>
          </w:rPr>
          <w:t>Şekil 2: Stratejik Plan Oluşum Şeması</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_Toc426527787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6</w:t>
        </w:r>
        <w:r w:rsidRPr="00FA38ED">
          <w:rPr>
            <w:rFonts w:ascii="Times New Roman" w:hAnsi="Times New Roman"/>
            <w:noProof/>
            <w:webHidden/>
            <w:sz w:val="22"/>
            <w:szCs w:val="22"/>
          </w:rPr>
          <w:fldChar w:fldCharType="end"/>
        </w:r>
      </w:hyperlink>
    </w:p>
    <w:p w:rsidR="004B67ED" w:rsidRPr="00FA38ED" w:rsidRDefault="00102AEE">
      <w:pPr>
        <w:pStyle w:val="ekillerTablosu"/>
        <w:rPr>
          <w:rFonts w:ascii="Times New Roman" w:eastAsiaTheme="minorEastAsia" w:hAnsi="Times New Roman"/>
          <w:caps w:val="0"/>
          <w:noProof/>
          <w:sz w:val="22"/>
          <w:szCs w:val="22"/>
        </w:rPr>
      </w:pPr>
      <w:hyperlink w:anchor="_Toc426527788" w:history="1">
        <w:r w:rsidR="004B67ED" w:rsidRPr="00FA38ED">
          <w:rPr>
            <w:rStyle w:val="Kpr"/>
            <w:rFonts w:ascii="Times New Roman" w:hAnsi="Times New Roman"/>
            <w:noProof/>
            <w:sz w:val="22"/>
            <w:szCs w:val="22"/>
          </w:rPr>
          <w:t>Şekil 3: Teşkilat Şeması</w:t>
        </w:r>
        <w:r w:rsidR="004B67ED" w:rsidRPr="00FA38ED">
          <w:rPr>
            <w:rFonts w:ascii="Times New Roman" w:hAnsi="Times New Roman"/>
            <w:noProof/>
            <w:webHidden/>
            <w:sz w:val="22"/>
            <w:szCs w:val="22"/>
          </w:rPr>
          <w:tab/>
        </w:r>
      </w:hyperlink>
      <w:r w:rsidR="0076201A">
        <w:t>24</w:t>
      </w:r>
    </w:p>
    <w:p w:rsidR="004B67ED" w:rsidRPr="00FA38ED" w:rsidRDefault="00102AEE">
      <w:pPr>
        <w:pStyle w:val="ekillerTablosu"/>
        <w:rPr>
          <w:rFonts w:ascii="Times New Roman" w:eastAsiaTheme="minorEastAsia" w:hAnsi="Times New Roman"/>
          <w:caps w:val="0"/>
          <w:noProof/>
          <w:sz w:val="22"/>
          <w:szCs w:val="22"/>
        </w:rPr>
      </w:pPr>
      <w:hyperlink w:anchor="_Toc426527789" w:history="1">
        <w:r w:rsidR="004B67ED" w:rsidRPr="00FA38ED">
          <w:rPr>
            <w:rStyle w:val="Kpr"/>
            <w:rFonts w:ascii="Times New Roman" w:hAnsi="Times New Roman"/>
            <w:noProof/>
            <w:sz w:val="22"/>
            <w:szCs w:val="22"/>
          </w:rPr>
          <w:t>Şekil 4: Stratejik Plan Maliyetletndirmesi</w:t>
        </w:r>
        <w:r w:rsidR="004B67ED" w:rsidRPr="00FA38ED">
          <w:rPr>
            <w:rFonts w:ascii="Times New Roman" w:hAnsi="Times New Roman"/>
            <w:noProof/>
            <w:webHidden/>
            <w:sz w:val="22"/>
            <w:szCs w:val="22"/>
          </w:rPr>
          <w:tab/>
        </w:r>
        <w:r w:rsidRPr="00FA38ED">
          <w:rPr>
            <w:rFonts w:ascii="Times New Roman" w:hAnsi="Times New Roman"/>
            <w:noProof/>
            <w:webHidden/>
            <w:sz w:val="22"/>
            <w:szCs w:val="22"/>
          </w:rPr>
          <w:fldChar w:fldCharType="begin"/>
        </w:r>
        <w:r w:rsidR="004B67ED" w:rsidRPr="00FA38ED">
          <w:rPr>
            <w:rFonts w:ascii="Times New Roman" w:hAnsi="Times New Roman"/>
            <w:noProof/>
            <w:webHidden/>
            <w:sz w:val="22"/>
            <w:szCs w:val="22"/>
          </w:rPr>
          <w:instrText xml:space="preserve"> PAGEREF _Toc426527789 \h </w:instrText>
        </w:r>
        <w:r w:rsidRPr="00FA38ED">
          <w:rPr>
            <w:rFonts w:ascii="Times New Roman" w:hAnsi="Times New Roman"/>
            <w:noProof/>
            <w:webHidden/>
            <w:sz w:val="22"/>
            <w:szCs w:val="22"/>
          </w:rPr>
        </w:r>
        <w:r w:rsidRPr="00FA38ED">
          <w:rPr>
            <w:rFonts w:ascii="Times New Roman" w:hAnsi="Times New Roman"/>
            <w:noProof/>
            <w:webHidden/>
            <w:sz w:val="22"/>
            <w:szCs w:val="22"/>
          </w:rPr>
          <w:fldChar w:fldCharType="separate"/>
        </w:r>
        <w:r w:rsidR="007B3A02">
          <w:rPr>
            <w:rFonts w:ascii="Times New Roman" w:hAnsi="Times New Roman"/>
            <w:noProof/>
            <w:webHidden/>
            <w:sz w:val="22"/>
            <w:szCs w:val="22"/>
          </w:rPr>
          <w:t>63</w:t>
        </w:r>
        <w:r w:rsidRPr="00FA38ED">
          <w:rPr>
            <w:rFonts w:ascii="Times New Roman" w:hAnsi="Times New Roman"/>
            <w:noProof/>
            <w:webHidden/>
            <w:sz w:val="22"/>
            <w:szCs w:val="22"/>
          </w:rPr>
          <w:fldChar w:fldCharType="end"/>
        </w:r>
      </w:hyperlink>
    </w:p>
    <w:p w:rsidR="00FA38ED" w:rsidRDefault="00102AEE" w:rsidP="001E3DC4">
      <w:pPr>
        <w:pStyle w:val="Balk1"/>
        <w:numPr>
          <w:ilvl w:val="0"/>
          <w:numId w:val="0"/>
        </w:numPr>
        <w:spacing w:before="120" w:after="120"/>
        <w:rPr>
          <w:rFonts w:ascii="Times New Roman" w:hAnsi="Times New Roman"/>
          <w:sz w:val="22"/>
          <w:szCs w:val="22"/>
        </w:rPr>
      </w:pPr>
      <w:r w:rsidRPr="00FA38ED">
        <w:rPr>
          <w:rFonts w:ascii="Times New Roman" w:hAnsi="Times New Roman"/>
          <w:sz w:val="22"/>
          <w:szCs w:val="22"/>
        </w:rPr>
        <w:fldChar w:fldCharType="end"/>
      </w:r>
      <w:bookmarkStart w:id="27" w:name="_Toc414351931"/>
      <w:bookmarkStart w:id="28" w:name="_Toc416159674"/>
    </w:p>
    <w:p w:rsidR="001E3DC4" w:rsidRPr="00EA522E" w:rsidRDefault="001E3DC4" w:rsidP="001E3DC4">
      <w:pPr>
        <w:pStyle w:val="Balk1"/>
        <w:numPr>
          <w:ilvl w:val="0"/>
          <w:numId w:val="0"/>
        </w:numPr>
        <w:spacing w:before="120" w:after="120"/>
        <w:rPr>
          <w:rFonts w:ascii="Times New Roman" w:hAnsi="Times New Roman"/>
          <w:b/>
          <w:sz w:val="24"/>
          <w:szCs w:val="24"/>
        </w:rPr>
      </w:pPr>
      <w:bookmarkStart w:id="29" w:name="_Toc441128837"/>
      <w:r w:rsidRPr="00EA522E">
        <w:rPr>
          <w:rFonts w:ascii="Times New Roman" w:hAnsi="Times New Roman"/>
          <w:b/>
          <w:sz w:val="24"/>
          <w:szCs w:val="24"/>
        </w:rPr>
        <w:t>GRAFİKLER</w:t>
      </w:r>
      <w:bookmarkEnd w:id="27"/>
      <w:bookmarkEnd w:id="28"/>
      <w:bookmarkEnd w:id="29"/>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1</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ÖĞRETMEN İHTİYACI KARŞILAMA OR</w:t>
      </w:r>
      <w:r w:rsidRPr="00FA38ED">
        <w:rPr>
          <w:rFonts w:ascii="Times New Roman" w:hAnsi="Times New Roman"/>
          <w:b w:val="0"/>
          <w:bCs w:val="0"/>
          <w:sz w:val="22"/>
          <w:szCs w:val="22"/>
        </w:rPr>
        <w:t>A</w:t>
      </w:r>
      <w:r w:rsidRPr="00FA38ED">
        <w:rPr>
          <w:rFonts w:ascii="Times New Roman" w:hAnsi="Times New Roman"/>
          <w:b w:val="0"/>
          <w:bCs w:val="0"/>
          <w:sz w:val="22"/>
          <w:szCs w:val="22"/>
        </w:rPr>
        <w:t>NI</w:t>
      </w:r>
      <w:r w:rsidR="001663DF">
        <w:rPr>
          <w:rFonts w:ascii="Times New Roman" w:hAnsi="Times New Roman"/>
          <w:b w:val="0"/>
          <w:bCs w:val="0"/>
          <w:sz w:val="22"/>
          <w:szCs w:val="22"/>
        </w:rPr>
        <w:t>................................................................19</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2</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ÜCRETLİ ÖĞRETMEN SAYISI</w:t>
      </w:r>
      <w:r w:rsidR="001663DF">
        <w:rPr>
          <w:rFonts w:ascii="Times New Roman" w:hAnsi="Times New Roman"/>
          <w:b w:val="0"/>
          <w:bCs w:val="0"/>
          <w:sz w:val="22"/>
          <w:szCs w:val="22"/>
        </w:rPr>
        <w:t>.........................................................................................19</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3</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ÖĞRETMENLERİN YAŞ İTİBARİ İLE DAĞILIMI</w:t>
      </w:r>
      <w:r w:rsidR="001663DF">
        <w:rPr>
          <w:rFonts w:ascii="Times New Roman" w:hAnsi="Times New Roman"/>
          <w:b w:val="0"/>
          <w:bCs w:val="0"/>
          <w:sz w:val="22"/>
          <w:szCs w:val="22"/>
        </w:rPr>
        <w:t>..........................................................20</w:t>
      </w:r>
    </w:p>
    <w:p w:rsidR="001E3DC4" w:rsidRPr="00FA38ED" w:rsidRDefault="001E3DC4" w:rsidP="001E3DC4">
      <w:pPr>
        <w:spacing w:after="0"/>
      </w:pPr>
      <w:r w:rsidRPr="00FA38ED">
        <w:t xml:space="preserve">GRAFİK </w:t>
      </w:r>
      <w:r w:rsidR="00102AEE">
        <w:fldChar w:fldCharType="begin"/>
      </w:r>
      <w:r w:rsidR="00277362">
        <w:instrText xml:space="preserve"> SEQ Grafik \* ARABIC </w:instrText>
      </w:r>
      <w:r w:rsidR="00102AEE">
        <w:fldChar w:fldCharType="separate"/>
      </w:r>
      <w:r w:rsidR="007B3A02">
        <w:rPr>
          <w:noProof/>
        </w:rPr>
        <w:t>4</w:t>
      </w:r>
      <w:r w:rsidR="00102AEE">
        <w:rPr>
          <w:noProof/>
        </w:rPr>
        <w:fldChar w:fldCharType="end"/>
      </w:r>
      <w:r w:rsidRPr="00FA38ED">
        <w:t>: ÖĞRETMENLERİN HİZMET SÜRELERİ</w:t>
      </w:r>
      <w:r w:rsidR="001663DF">
        <w:t>.........................................................................20</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5</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KURUMLARDA GERÇEKLEŞEN ÖĞRETMEN SİRKÜLÂSYONUNUN SAYISI</w:t>
      </w:r>
      <w:r w:rsidR="001663DF">
        <w:rPr>
          <w:rFonts w:ascii="Times New Roman" w:hAnsi="Times New Roman"/>
          <w:b w:val="0"/>
          <w:bCs w:val="0"/>
          <w:sz w:val="22"/>
          <w:szCs w:val="22"/>
        </w:rPr>
        <w:t>.......21</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6</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ÖĞRETMENLERİN KATILDIĞI HİZMET İÇİ EĞİTİM PROGRAMLARI</w:t>
      </w:r>
      <w:r w:rsidR="001663DF">
        <w:rPr>
          <w:rFonts w:ascii="Times New Roman" w:hAnsi="Times New Roman"/>
          <w:b w:val="0"/>
          <w:bCs w:val="0"/>
          <w:sz w:val="22"/>
          <w:szCs w:val="22"/>
        </w:rPr>
        <w:t>.......</w:t>
      </w:r>
      <w:r w:rsidR="009275CA">
        <w:rPr>
          <w:rFonts w:ascii="Times New Roman" w:hAnsi="Times New Roman"/>
          <w:b w:val="0"/>
          <w:bCs w:val="0"/>
          <w:sz w:val="22"/>
          <w:szCs w:val="22"/>
        </w:rPr>
        <w:t>.</w:t>
      </w:r>
      <w:r w:rsidR="001663DF">
        <w:rPr>
          <w:rFonts w:ascii="Times New Roman" w:hAnsi="Times New Roman"/>
          <w:b w:val="0"/>
          <w:bCs w:val="0"/>
          <w:sz w:val="22"/>
          <w:szCs w:val="22"/>
        </w:rPr>
        <w:t>............22</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7</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ÖĞRETMENLERİN İZİN DURUMU</w:t>
      </w:r>
      <w:r w:rsidR="009275CA">
        <w:rPr>
          <w:rFonts w:ascii="Times New Roman" w:hAnsi="Times New Roman"/>
          <w:b w:val="0"/>
          <w:bCs w:val="0"/>
          <w:sz w:val="22"/>
          <w:szCs w:val="22"/>
        </w:rPr>
        <w:t>.................................................................................22</w:t>
      </w:r>
    </w:p>
    <w:p w:rsidR="001E3DC4" w:rsidRPr="00FA38ED" w:rsidRDefault="001E3DC4" w:rsidP="001E3DC4">
      <w:pPr>
        <w:pStyle w:val="grafik"/>
        <w:spacing w:after="0"/>
        <w:rPr>
          <w:rFonts w:ascii="Times New Roman" w:hAnsi="Times New Roman"/>
          <w:b w:val="0"/>
          <w:bCs w:val="0"/>
          <w:i/>
          <w:iCs/>
          <w:noProof/>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8</w:t>
      </w:r>
      <w:r w:rsidR="00102AEE" w:rsidRPr="00FA38ED">
        <w:rPr>
          <w:rFonts w:ascii="Times New Roman" w:hAnsi="Times New Roman"/>
          <w:b w:val="0"/>
          <w:bCs w:val="0"/>
          <w:sz w:val="22"/>
          <w:szCs w:val="22"/>
        </w:rPr>
        <w:fldChar w:fldCharType="end"/>
      </w:r>
      <w:r w:rsidRPr="00FA38ED">
        <w:rPr>
          <w:rFonts w:ascii="Times New Roman" w:hAnsi="Times New Roman"/>
          <w:b w:val="0"/>
          <w:bCs w:val="0"/>
          <w:noProof/>
          <w:sz w:val="22"/>
          <w:szCs w:val="22"/>
        </w:rPr>
        <w:t>: 2013-2014 YILI İL GENELİ OKUL SAYILARI</w:t>
      </w:r>
      <w:r w:rsidR="009275CA">
        <w:rPr>
          <w:rFonts w:ascii="Times New Roman" w:hAnsi="Times New Roman"/>
          <w:b w:val="0"/>
          <w:bCs w:val="0"/>
          <w:noProof/>
          <w:sz w:val="22"/>
          <w:szCs w:val="22"/>
        </w:rPr>
        <w:t>................................................................24</w:t>
      </w:r>
    </w:p>
    <w:p w:rsidR="001E3DC4" w:rsidRPr="00FA38ED" w:rsidRDefault="001E3DC4" w:rsidP="001E3DC4">
      <w:pPr>
        <w:pStyle w:val="grafik"/>
        <w:spacing w:after="0"/>
        <w:rPr>
          <w:rFonts w:ascii="Times New Roman" w:hAnsi="Times New Roman"/>
          <w:b w:val="0"/>
          <w:bCs w:val="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9</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İL</w:t>
      </w:r>
      <w:r w:rsidR="00731AEE" w:rsidRPr="00FA38ED">
        <w:rPr>
          <w:rFonts w:ascii="Times New Roman" w:hAnsi="Times New Roman"/>
          <w:b w:val="0"/>
          <w:bCs w:val="0"/>
          <w:sz w:val="22"/>
          <w:szCs w:val="22"/>
        </w:rPr>
        <w:t>ÇE</w:t>
      </w:r>
      <w:r w:rsidRPr="00FA38ED">
        <w:rPr>
          <w:rFonts w:ascii="Times New Roman" w:hAnsi="Times New Roman"/>
          <w:b w:val="0"/>
          <w:bCs w:val="0"/>
          <w:sz w:val="22"/>
          <w:szCs w:val="22"/>
        </w:rPr>
        <w:t xml:space="preserve"> GENELİ OKUL BİNALARI YAŞLARI</w:t>
      </w:r>
      <w:r w:rsidR="009275CA">
        <w:rPr>
          <w:rFonts w:ascii="Times New Roman" w:hAnsi="Times New Roman"/>
          <w:b w:val="0"/>
          <w:bCs w:val="0"/>
          <w:sz w:val="22"/>
          <w:szCs w:val="22"/>
        </w:rPr>
        <w:t>...................................................................25</w:t>
      </w:r>
    </w:p>
    <w:p w:rsidR="004B67ED" w:rsidRPr="00FA38ED" w:rsidRDefault="001E3DC4" w:rsidP="00FA38ED">
      <w:pPr>
        <w:pStyle w:val="grafik"/>
        <w:spacing w:after="0"/>
        <w:rPr>
          <w:rFonts w:ascii="Times New Roman" w:hAnsi="Times New Roman"/>
          <w:b w:val="0"/>
          <w:color w:val="002060"/>
          <w:sz w:val="22"/>
          <w:szCs w:val="22"/>
        </w:rPr>
      </w:pPr>
      <w:r w:rsidRPr="00FA38ED">
        <w:rPr>
          <w:rFonts w:ascii="Times New Roman" w:hAnsi="Times New Roman"/>
          <w:b w:val="0"/>
          <w:bCs w:val="0"/>
          <w:sz w:val="22"/>
          <w:szCs w:val="22"/>
        </w:rPr>
        <w:t xml:space="preserve">GRAFİK </w:t>
      </w:r>
      <w:r w:rsidR="00102AEE" w:rsidRPr="00FA38ED">
        <w:rPr>
          <w:rFonts w:ascii="Times New Roman" w:hAnsi="Times New Roman"/>
          <w:b w:val="0"/>
          <w:bCs w:val="0"/>
          <w:sz w:val="22"/>
          <w:szCs w:val="22"/>
        </w:rPr>
        <w:fldChar w:fldCharType="begin"/>
      </w:r>
      <w:r w:rsidRPr="00FA38ED">
        <w:rPr>
          <w:rFonts w:ascii="Times New Roman" w:hAnsi="Times New Roman"/>
          <w:b w:val="0"/>
          <w:bCs w:val="0"/>
          <w:sz w:val="22"/>
          <w:szCs w:val="22"/>
        </w:rPr>
        <w:instrText xml:space="preserve"> SEQ Grafik \* ARABIC </w:instrText>
      </w:r>
      <w:r w:rsidR="00102AEE"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10</w:t>
      </w:r>
      <w:r w:rsidR="00102AEE" w:rsidRPr="00FA38ED">
        <w:rPr>
          <w:rFonts w:ascii="Times New Roman" w:hAnsi="Times New Roman"/>
          <w:b w:val="0"/>
          <w:bCs w:val="0"/>
          <w:sz w:val="22"/>
          <w:szCs w:val="22"/>
        </w:rPr>
        <w:fldChar w:fldCharType="end"/>
      </w:r>
      <w:r w:rsidRPr="00FA38ED">
        <w:rPr>
          <w:rFonts w:ascii="Times New Roman" w:hAnsi="Times New Roman"/>
          <w:b w:val="0"/>
          <w:bCs w:val="0"/>
          <w:sz w:val="22"/>
          <w:szCs w:val="22"/>
        </w:rPr>
        <w:t>:  DERSLİK BAŞINA DÜŞEN ÖĞRENCİ SAYISI</w:t>
      </w:r>
      <w:r w:rsidR="009275CA">
        <w:rPr>
          <w:rFonts w:ascii="Times New Roman" w:hAnsi="Times New Roman"/>
          <w:b w:val="0"/>
          <w:bCs w:val="0"/>
          <w:sz w:val="22"/>
          <w:szCs w:val="22"/>
        </w:rPr>
        <w:t>...........................................................25</w:t>
      </w:r>
    </w:p>
    <w:p w:rsidR="004B67ED" w:rsidRPr="00FA38ED" w:rsidRDefault="004B67ED" w:rsidP="00853C6F">
      <w:pPr>
        <w:pStyle w:val="Balk1"/>
        <w:numPr>
          <w:ilvl w:val="0"/>
          <w:numId w:val="0"/>
        </w:numPr>
        <w:jc w:val="center"/>
        <w:rPr>
          <w:rFonts w:ascii="Times New Roman" w:hAnsi="Times New Roman"/>
          <w:b/>
          <w:color w:val="002060"/>
          <w:sz w:val="22"/>
          <w:szCs w:val="22"/>
        </w:rPr>
      </w:pPr>
    </w:p>
    <w:p w:rsidR="00853C6F" w:rsidRPr="00EA522E" w:rsidRDefault="00853C6F" w:rsidP="00853C6F">
      <w:pPr>
        <w:pStyle w:val="Balk1"/>
        <w:numPr>
          <w:ilvl w:val="0"/>
          <w:numId w:val="0"/>
        </w:numPr>
        <w:jc w:val="center"/>
        <w:rPr>
          <w:rFonts w:ascii="Times New Roman" w:hAnsi="Times New Roman"/>
          <w:b/>
          <w:color w:val="002060"/>
          <w:sz w:val="28"/>
          <w:szCs w:val="28"/>
        </w:rPr>
      </w:pPr>
      <w:bookmarkStart w:id="30" w:name="_Toc441128838"/>
      <w:r w:rsidRPr="00EA522E">
        <w:rPr>
          <w:rFonts w:ascii="Times New Roman" w:hAnsi="Times New Roman"/>
          <w:b/>
          <w:color w:val="002060"/>
          <w:sz w:val="28"/>
          <w:szCs w:val="28"/>
        </w:rPr>
        <w:lastRenderedPageBreak/>
        <w:t>GİRİŞ</w:t>
      </w:r>
      <w:bookmarkEnd w:id="30"/>
    </w:p>
    <w:p w:rsidR="00853C6F" w:rsidRPr="00FA38ED" w:rsidRDefault="00853C6F" w:rsidP="00893E52">
      <w:pPr>
        <w:pStyle w:val="AralkYok"/>
        <w:spacing w:before="240" w:line="276" w:lineRule="auto"/>
        <w:ind w:firstLine="708"/>
        <w:jc w:val="both"/>
        <w:rPr>
          <w:rFonts w:ascii="Times New Roman" w:hAnsi="Times New Roman"/>
        </w:rPr>
      </w:pPr>
      <w:r w:rsidRPr="00FA38ED">
        <w:rPr>
          <w:rFonts w:ascii="Times New Roman" w:hAnsi="Times New Roman"/>
        </w:rPr>
        <w:t>Nitelikli bir insanın yetişmesi 20 yıl kadar bir süreci kapsamaktadır. Dolayısı ile eğitim, uzun v</w:t>
      </w:r>
      <w:r w:rsidRPr="00FA38ED">
        <w:rPr>
          <w:rFonts w:ascii="Times New Roman" w:hAnsi="Times New Roman"/>
        </w:rPr>
        <w:t>a</w:t>
      </w:r>
      <w:r w:rsidRPr="00FA38ED">
        <w:rPr>
          <w:rFonts w:ascii="Times New Roman" w:hAnsi="Times New Roman"/>
        </w:rPr>
        <w:t xml:space="preserve">deli ve planlı çaba isteyen bir hedefler disiplinidir. Geleceğini planlamayanlar, yarınlarını yok edenlerdir. </w:t>
      </w:r>
    </w:p>
    <w:p w:rsidR="00853C6F" w:rsidRPr="00FA38ED" w:rsidRDefault="00853C6F" w:rsidP="00893E52">
      <w:pPr>
        <w:pStyle w:val="AralkYok"/>
        <w:spacing w:before="120" w:line="276" w:lineRule="auto"/>
        <w:ind w:firstLine="708"/>
        <w:jc w:val="both"/>
        <w:rPr>
          <w:rFonts w:ascii="Times New Roman" w:hAnsi="Times New Roman"/>
        </w:rPr>
      </w:pPr>
      <w:r w:rsidRPr="00FA38ED">
        <w:rPr>
          <w:rFonts w:ascii="Times New Roman" w:hAnsi="Times New Roman"/>
        </w:rPr>
        <w:t>5018 Sayılı Kamu Mali Yönetimi ve Kontrol Kanunu kamu idarelerini stratejik plan hazırlamakla yükümlü kılmaktadır. Milli Eğitim Bakanlığı da yayımladığı Genelgeler ve Stratejik Plan Uygulama Y</w:t>
      </w:r>
      <w:r w:rsidRPr="00FA38ED">
        <w:rPr>
          <w:rFonts w:ascii="Times New Roman" w:hAnsi="Times New Roman"/>
        </w:rPr>
        <w:t>ö</w:t>
      </w:r>
      <w:r w:rsidRPr="00FA38ED">
        <w:rPr>
          <w:rFonts w:ascii="Times New Roman" w:hAnsi="Times New Roman"/>
        </w:rPr>
        <w:t>nergesiyle stratejik plan çalışmalarını başlatmış, çalışmaların çerçevesini çizmiştir. Milli Eğitim Müdü</w:t>
      </w:r>
      <w:r w:rsidRPr="00FA38ED">
        <w:rPr>
          <w:rFonts w:ascii="Times New Roman" w:hAnsi="Times New Roman"/>
        </w:rPr>
        <w:t>r</w:t>
      </w:r>
      <w:r w:rsidRPr="00FA38ED">
        <w:rPr>
          <w:rFonts w:ascii="Times New Roman" w:hAnsi="Times New Roman"/>
        </w:rPr>
        <w:t xml:space="preserve">lüğümüz, Bakanlık Stratejik Plan çalışmalarıyla eş zamanlı olarak stratejik plan çalışmalarına başlamıştır. </w:t>
      </w:r>
    </w:p>
    <w:p w:rsidR="00853C6F" w:rsidRPr="00FA38ED" w:rsidRDefault="00853C6F" w:rsidP="00893E52">
      <w:pPr>
        <w:pStyle w:val="AralkYok"/>
        <w:spacing w:before="120" w:line="276" w:lineRule="auto"/>
        <w:ind w:firstLine="708"/>
        <w:jc w:val="both"/>
        <w:rPr>
          <w:rFonts w:ascii="Times New Roman" w:hAnsi="Times New Roman"/>
        </w:rPr>
      </w:pPr>
      <w:r w:rsidRPr="00FA38ED">
        <w:rPr>
          <w:rFonts w:ascii="Times New Roman" w:hAnsi="Times New Roman"/>
        </w:rPr>
        <w:t>2015-2019 Planı ile mevcut durumumuz analiz edilerek gelecekte olmamız gereken nokta hede</w:t>
      </w:r>
      <w:r w:rsidRPr="00FA38ED">
        <w:rPr>
          <w:rFonts w:ascii="Times New Roman" w:hAnsi="Times New Roman"/>
        </w:rPr>
        <w:t>f</w:t>
      </w:r>
      <w:r w:rsidRPr="00FA38ED">
        <w:rPr>
          <w:rFonts w:ascii="Times New Roman" w:hAnsi="Times New Roman"/>
        </w:rPr>
        <w:t>lenmiştir. Stratejik Plan, Devlet Planlama Teşkilatı Müsteşarlığının Kamu İdareleri İçin Stratejik Planl</w:t>
      </w:r>
      <w:r w:rsidRPr="00FA38ED">
        <w:rPr>
          <w:rFonts w:ascii="Times New Roman" w:hAnsi="Times New Roman"/>
        </w:rPr>
        <w:t>a</w:t>
      </w:r>
      <w:r w:rsidRPr="00FA38ED">
        <w:rPr>
          <w:rFonts w:ascii="Times New Roman" w:hAnsi="Times New Roman"/>
        </w:rPr>
        <w:t>ma Kılavuzuna ve Milli Eğitim Bakanlığı Strateji Geliştirme Başkanlığının yayımladığı Eğitimde Strat</w:t>
      </w:r>
      <w:r w:rsidRPr="00FA38ED">
        <w:rPr>
          <w:rFonts w:ascii="Times New Roman" w:hAnsi="Times New Roman"/>
        </w:rPr>
        <w:t>e</w:t>
      </w:r>
      <w:r w:rsidRPr="00FA38ED">
        <w:rPr>
          <w:rFonts w:ascii="Times New Roman" w:hAnsi="Times New Roman"/>
        </w:rPr>
        <w:t>jik Planlama Kılavuzuna uygun olarak hazırlanmıştır.</w:t>
      </w:r>
    </w:p>
    <w:p w:rsidR="00853C6F" w:rsidRPr="00FA38ED" w:rsidRDefault="00853C6F" w:rsidP="00853C6F">
      <w:pPr>
        <w:pStyle w:val="AralkYok"/>
        <w:spacing w:before="120" w:line="276" w:lineRule="auto"/>
        <w:jc w:val="both"/>
        <w:rPr>
          <w:rFonts w:ascii="Times New Roman" w:hAnsi="Times New Roman"/>
        </w:rPr>
      </w:pPr>
      <w:r w:rsidRPr="00FA38ED">
        <w:rPr>
          <w:rFonts w:ascii="Times New Roman" w:hAnsi="Times New Roman"/>
        </w:rPr>
        <w:t>Planın hazırlanmasında katılımcı bir anlayış benimsenmiştir. Stratejik plan hazırlık süreci boyunca m</w:t>
      </w:r>
      <w:r w:rsidRPr="00FA38ED">
        <w:rPr>
          <w:rFonts w:ascii="Times New Roman" w:hAnsi="Times New Roman"/>
        </w:rPr>
        <w:t>ü</w:t>
      </w:r>
      <w:r w:rsidRPr="00FA38ED">
        <w:rPr>
          <w:rFonts w:ascii="Times New Roman" w:hAnsi="Times New Roman"/>
        </w:rPr>
        <w:t xml:space="preserve">dürlüğümüz yönetici, şef ve diğer personeli ile sürekli görüş alışverişi içinde olunmuştur. Ayrıca geniş katılım isteyen paydaş görüşü, strateji, faaliyet, vizyon, misyon konularında </w:t>
      </w:r>
      <w:proofErr w:type="spellStart"/>
      <w:r w:rsidRPr="00FA38ED">
        <w:rPr>
          <w:rFonts w:ascii="Times New Roman" w:hAnsi="Times New Roman"/>
        </w:rPr>
        <w:t>çalıştaylar</w:t>
      </w:r>
      <w:proofErr w:type="spellEnd"/>
      <w:r w:rsidRPr="00FA38ED">
        <w:rPr>
          <w:rFonts w:ascii="Times New Roman" w:hAnsi="Times New Roman"/>
        </w:rPr>
        <w:t xml:space="preserve"> yapılarak en doğru ve isabetli kararlar alınmıştır.</w:t>
      </w:r>
    </w:p>
    <w:p w:rsidR="00853C6F" w:rsidRPr="00FA38ED" w:rsidRDefault="00853C6F" w:rsidP="00893E52">
      <w:pPr>
        <w:pStyle w:val="AralkYok"/>
        <w:spacing w:before="120" w:line="276" w:lineRule="auto"/>
        <w:ind w:firstLine="708"/>
        <w:jc w:val="both"/>
        <w:rPr>
          <w:rFonts w:ascii="Times New Roman" w:hAnsi="Times New Roman"/>
        </w:rPr>
      </w:pPr>
      <w:r w:rsidRPr="00FA38ED">
        <w:rPr>
          <w:rFonts w:ascii="Times New Roman" w:hAnsi="Times New Roman"/>
        </w:rPr>
        <w:t>İlçe Milli Eğitim Müdürlükleri ile müdürlüğümüze bağlı okul ve kurumların stratejik planlarına rehberlik etmek amacı ile de 3 kursta 13 öğretmen ve y</w:t>
      </w:r>
      <w:r w:rsidR="00291D83">
        <w:rPr>
          <w:rFonts w:ascii="Times New Roman" w:hAnsi="Times New Roman"/>
        </w:rPr>
        <w:t xml:space="preserve">öneticiye stratejik plan </w:t>
      </w:r>
      <w:proofErr w:type="spellStart"/>
      <w:r w:rsidR="00291D83">
        <w:rPr>
          <w:rFonts w:ascii="Times New Roman" w:hAnsi="Times New Roman"/>
        </w:rPr>
        <w:t>hizmet</w:t>
      </w:r>
      <w:r w:rsidRPr="00FA38ED">
        <w:rPr>
          <w:rFonts w:ascii="Times New Roman" w:hAnsi="Times New Roman"/>
        </w:rPr>
        <w:t>içi</w:t>
      </w:r>
      <w:proofErr w:type="spellEnd"/>
      <w:r w:rsidRPr="00FA38ED">
        <w:rPr>
          <w:rFonts w:ascii="Times New Roman" w:hAnsi="Times New Roman"/>
        </w:rPr>
        <w:t xml:space="preserve"> eğitim kursu verilmiştir.</w:t>
      </w:r>
    </w:p>
    <w:p w:rsidR="00853C6F" w:rsidRPr="00FA38ED" w:rsidRDefault="00291D83" w:rsidP="00853C6F">
      <w:pPr>
        <w:pStyle w:val="AralkYok"/>
        <w:spacing w:before="120" w:line="276" w:lineRule="auto"/>
        <w:jc w:val="both"/>
        <w:rPr>
          <w:rFonts w:ascii="Times New Roman" w:hAnsi="Times New Roman"/>
        </w:rPr>
      </w:pPr>
      <w:r>
        <w:rPr>
          <w:rFonts w:ascii="Times New Roman" w:hAnsi="Times New Roman"/>
        </w:rPr>
        <w:tab/>
      </w:r>
      <w:r w:rsidR="00853C6F" w:rsidRPr="00FA38ED">
        <w:rPr>
          <w:rFonts w:ascii="Times New Roman" w:hAnsi="Times New Roman"/>
        </w:rPr>
        <w:t>Müdürlüğümüz 2015-2019 Stratejik Planı, Durum Analizi ve Gelecek olarak iki ana bölümden oluşmuştur.</w:t>
      </w:r>
    </w:p>
    <w:p w:rsidR="00853C6F" w:rsidRPr="00FA38ED" w:rsidRDefault="00853C6F" w:rsidP="00893E52">
      <w:pPr>
        <w:pStyle w:val="AralkYok"/>
        <w:spacing w:before="120" w:line="276" w:lineRule="auto"/>
        <w:ind w:firstLine="708"/>
        <w:jc w:val="both"/>
        <w:rPr>
          <w:rFonts w:ascii="Times New Roman" w:hAnsi="Times New Roman"/>
        </w:rPr>
      </w:pPr>
      <w:r w:rsidRPr="00FA38ED">
        <w:rPr>
          <w:rFonts w:ascii="Times New Roman" w:hAnsi="Times New Roman"/>
        </w:rPr>
        <w:t>Durum Analizi bölümünde Müdürlük eğitim tarihi, mevzuatı, faaliyet alanları, paydaşları, kurum içi yapı ve kurum dışı yapı incelenmiş ve analiz edilmiştir.</w:t>
      </w:r>
    </w:p>
    <w:p w:rsidR="00853C6F" w:rsidRPr="00FA38ED" w:rsidRDefault="00291D83" w:rsidP="00853C6F">
      <w:pPr>
        <w:pStyle w:val="AralkYok"/>
        <w:spacing w:before="120" w:line="276" w:lineRule="auto"/>
        <w:jc w:val="both"/>
        <w:rPr>
          <w:rFonts w:ascii="Times New Roman" w:hAnsi="Times New Roman"/>
        </w:rPr>
      </w:pPr>
      <w:r>
        <w:rPr>
          <w:rFonts w:ascii="Times New Roman" w:hAnsi="Times New Roman"/>
        </w:rPr>
        <w:tab/>
      </w:r>
      <w:r w:rsidR="00853C6F" w:rsidRPr="00FA38ED">
        <w:rPr>
          <w:rFonts w:ascii="Times New Roman" w:hAnsi="Times New Roman"/>
        </w:rPr>
        <w:t xml:space="preserve">İlçenin eğitim tarihi, kaynak kişi ve kitaplardan yararlanılarak hazırlanmıştır. </w:t>
      </w:r>
    </w:p>
    <w:p w:rsidR="00853C6F" w:rsidRPr="00FA38ED" w:rsidRDefault="00291D83" w:rsidP="00853C6F">
      <w:pPr>
        <w:pStyle w:val="AralkYok"/>
        <w:spacing w:before="120" w:line="276" w:lineRule="auto"/>
        <w:jc w:val="both"/>
        <w:rPr>
          <w:rFonts w:ascii="Times New Roman" w:hAnsi="Times New Roman"/>
        </w:rPr>
      </w:pPr>
      <w:r>
        <w:rPr>
          <w:rFonts w:ascii="Times New Roman" w:hAnsi="Times New Roman"/>
        </w:rPr>
        <w:tab/>
      </w:r>
      <w:r w:rsidR="00853C6F" w:rsidRPr="00FA38ED">
        <w:rPr>
          <w:rFonts w:ascii="Times New Roman" w:hAnsi="Times New Roman"/>
        </w:rPr>
        <w:t>Mevzuat analizinde, müdürlüğümüzü ilgilendiren yasa, tüzük, yönetmelik, yönerge ve genelgeler incelenmiş, ana faaliyet alanlarımızı da yansıtacak şekilde bir özetleme yapılmıştır.</w:t>
      </w:r>
    </w:p>
    <w:p w:rsidR="00853C6F" w:rsidRPr="00FA38ED" w:rsidRDefault="00853C6F" w:rsidP="00893E52">
      <w:pPr>
        <w:pStyle w:val="AralkYok"/>
        <w:spacing w:before="120" w:line="276" w:lineRule="auto"/>
        <w:ind w:firstLine="708"/>
        <w:jc w:val="both"/>
        <w:rPr>
          <w:rFonts w:ascii="Times New Roman" w:hAnsi="Times New Roman"/>
        </w:rPr>
      </w:pPr>
      <w:r w:rsidRPr="00FA38ED">
        <w:rPr>
          <w:rFonts w:ascii="Times New Roman" w:hAnsi="Times New Roman"/>
        </w:rPr>
        <w:t>Faaliyet ve hizmet alanlarının tespitinde Ortaöğretim İlköğretim ve İlçe Milli Eğitim Müdürlüğü Yönetmeliği içeriğine göre bir gruplama yapılarak özetleme yapılmıştır.</w:t>
      </w:r>
    </w:p>
    <w:p w:rsidR="00853C6F" w:rsidRPr="00FA38ED" w:rsidRDefault="00291D83" w:rsidP="00853C6F">
      <w:pPr>
        <w:pStyle w:val="AralkYok"/>
        <w:spacing w:before="120" w:line="276" w:lineRule="auto"/>
        <w:jc w:val="both"/>
        <w:rPr>
          <w:rFonts w:ascii="Times New Roman" w:hAnsi="Times New Roman"/>
        </w:rPr>
      </w:pPr>
      <w:r>
        <w:rPr>
          <w:rFonts w:ascii="Times New Roman" w:hAnsi="Times New Roman"/>
        </w:rPr>
        <w:tab/>
      </w:r>
      <w:r w:rsidR="00853C6F" w:rsidRPr="00FA38ED">
        <w:rPr>
          <w:rFonts w:ascii="Times New Roman" w:hAnsi="Times New Roman"/>
        </w:rPr>
        <w:t>Müdürlüğümüz paydaş çalışmalarında önce iç dış paydaş tespit edilmiştir. Bu paydaşlar da türl</w:t>
      </w:r>
      <w:r w:rsidR="00853C6F" w:rsidRPr="00FA38ED">
        <w:rPr>
          <w:rFonts w:ascii="Times New Roman" w:hAnsi="Times New Roman"/>
        </w:rPr>
        <w:t>e</w:t>
      </w:r>
      <w:r w:rsidR="00853C6F" w:rsidRPr="00FA38ED">
        <w:rPr>
          <w:rFonts w:ascii="Times New Roman" w:hAnsi="Times New Roman"/>
        </w:rPr>
        <w:t>rine göre  yararlanıcı, iç-dış paydaş, tedarikçi, işbirliği gerekenler olarak gruplanmıştır. Sonrasında pa</w:t>
      </w:r>
      <w:r w:rsidR="00853C6F" w:rsidRPr="00FA38ED">
        <w:rPr>
          <w:rFonts w:ascii="Times New Roman" w:hAnsi="Times New Roman"/>
        </w:rPr>
        <w:t>y</w:t>
      </w:r>
      <w:r w:rsidR="00853C6F" w:rsidRPr="00FA38ED">
        <w:rPr>
          <w:rFonts w:ascii="Times New Roman" w:hAnsi="Times New Roman"/>
        </w:rPr>
        <w:t xml:space="preserve">daşlarımıza anket uygulaması yapılmıştır. </w:t>
      </w:r>
    </w:p>
    <w:p w:rsidR="00853C6F" w:rsidRPr="00FA38ED" w:rsidRDefault="00853C6F" w:rsidP="00853C6F">
      <w:pPr>
        <w:pStyle w:val="AralkYok"/>
        <w:spacing w:before="120" w:line="276" w:lineRule="auto"/>
        <w:jc w:val="both"/>
        <w:rPr>
          <w:rFonts w:ascii="Times New Roman" w:hAnsi="Times New Roman"/>
        </w:rPr>
      </w:pPr>
      <w:r w:rsidRPr="00FA38ED">
        <w:rPr>
          <w:rFonts w:ascii="Times New Roman" w:hAnsi="Times New Roman"/>
        </w:rPr>
        <w:t xml:space="preserve">Kurum içi analizde Müdürlüğümüz teşkilat şeması görev alanlarına çizilmiştir. </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İnsan kaynakları bölümünde ilçe düzeyinde tüm personel, meslek ve branşına göre yönetici, ö</w:t>
      </w:r>
      <w:r w:rsidRPr="00FA38ED">
        <w:rPr>
          <w:rFonts w:ascii="Times New Roman" w:hAnsi="Times New Roman"/>
        </w:rPr>
        <w:t>ğ</w:t>
      </w:r>
      <w:r w:rsidRPr="00FA38ED">
        <w:rPr>
          <w:rFonts w:ascii="Times New Roman" w:hAnsi="Times New Roman"/>
        </w:rPr>
        <w:t>retmen, memur, hizmetli, ücretli vb olarak belirlenip tabloda gösterilmiştir.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Fiziki ve teknolojik alt yapı bölümünde kurumumuzun mal varlıkları tespit edilerek tablo olarak verilmiştir.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Müdürlüğümüz mali durumunda son üç yıllık gelir gider hesapları verilmiştir.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Kurum dışı analizde daha çok ilin nüfus, ekonomi, kültür, ulaşım yapısı incelenmiş ve eğitim ö</w:t>
      </w:r>
      <w:r w:rsidRPr="00FA38ED">
        <w:rPr>
          <w:rFonts w:ascii="Times New Roman" w:hAnsi="Times New Roman"/>
        </w:rPr>
        <w:t>ğ</w:t>
      </w:r>
      <w:r w:rsidRPr="00FA38ED">
        <w:rPr>
          <w:rFonts w:ascii="Times New Roman" w:hAnsi="Times New Roman"/>
        </w:rPr>
        <w:t>retime etkisi sorgulanmıştır. Ortaya çıkan sonuçlar PESTLE analizinde sıralanmıştır.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Gelecek bölümünde Müdürlüğümüzü 2019 yılına kadar götürecek olan vizyon, misyon, değerler, tema, maliyet ve izleme değerlendirme çalışmaları düzenlenmiştir.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lastRenderedPageBreak/>
        <w:t>Müdürlüğümüz vizyon ve misyonu Bakanlık vizyon ve misyonu ile uyumlu olacak şekilde düze</w:t>
      </w:r>
      <w:r w:rsidRPr="00FA38ED">
        <w:rPr>
          <w:rFonts w:ascii="Times New Roman" w:hAnsi="Times New Roman"/>
        </w:rPr>
        <w:t>n</w:t>
      </w:r>
      <w:r w:rsidRPr="00FA38ED">
        <w:rPr>
          <w:rFonts w:ascii="Times New Roman" w:hAnsi="Times New Roman"/>
        </w:rPr>
        <w:t>lenmiştir. Temel değerlerimiz Müdürlüğümüz kurum kültüründen hareketle kişi, süreç ve performansları kapsayacak şekilde tasarlanmıştır.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Temalarımız ve alt açılımları olan amaç ve hedeflerimiz Bakanlığımız tema, amaç ve hedefleri ile tamamen uyumludur.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 xml:space="preserve">Performans göstergeleri ve </w:t>
      </w:r>
      <w:r w:rsidR="00291D83">
        <w:rPr>
          <w:rFonts w:ascii="Times New Roman" w:hAnsi="Times New Roman"/>
        </w:rPr>
        <w:t xml:space="preserve"> strateji, </w:t>
      </w:r>
      <w:r w:rsidRPr="00FA38ED">
        <w:rPr>
          <w:rFonts w:ascii="Times New Roman" w:hAnsi="Times New Roman"/>
        </w:rPr>
        <w:t xml:space="preserve"> GZFT sonuçlarından ortaya çıkan geliştirilmesi gereken s</w:t>
      </w:r>
      <w:r w:rsidRPr="00FA38ED">
        <w:rPr>
          <w:rFonts w:ascii="Times New Roman" w:hAnsi="Times New Roman"/>
        </w:rPr>
        <w:t>o</w:t>
      </w:r>
      <w:r w:rsidRPr="00FA38ED">
        <w:rPr>
          <w:rFonts w:ascii="Times New Roman" w:hAnsi="Times New Roman"/>
        </w:rPr>
        <w:t>run alanlarına göre tespit edilmiştir. Performans göstergelerinde kullanılan bilgiler MEB İstatistik kit</w:t>
      </w:r>
      <w:r w:rsidRPr="00FA38ED">
        <w:rPr>
          <w:rFonts w:ascii="Times New Roman" w:hAnsi="Times New Roman"/>
        </w:rPr>
        <w:t>a</w:t>
      </w:r>
      <w:r w:rsidRPr="00FA38ED">
        <w:rPr>
          <w:rFonts w:ascii="Times New Roman" w:hAnsi="Times New Roman"/>
        </w:rPr>
        <w:t>bından ve Müdürlüğümüz istatistik verilerinden alınmıştır.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2019</w:t>
      </w:r>
      <w:r w:rsidR="00291D83">
        <w:rPr>
          <w:rFonts w:ascii="Times New Roman" w:hAnsi="Times New Roman"/>
        </w:rPr>
        <w:t xml:space="preserve"> </w:t>
      </w:r>
      <w:r w:rsidRPr="00FA38ED">
        <w:rPr>
          <w:rFonts w:ascii="Times New Roman" w:hAnsi="Times New Roman"/>
        </w:rPr>
        <w:t xml:space="preserve"> performans hedefleri, Müdürlüğümüz şube müdürü ile ilgili okul müdürleri ile yapılan to</w:t>
      </w:r>
      <w:r w:rsidRPr="00FA38ED">
        <w:rPr>
          <w:rFonts w:ascii="Times New Roman" w:hAnsi="Times New Roman"/>
        </w:rPr>
        <w:t>p</w:t>
      </w:r>
      <w:r w:rsidRPr="00FA38ED">
        <w:rPr>
          <w:rFonts w:ascii="Times New Roman" w:hAnsi="Times New Roman"/>
        </w:rPr>
        <w:t>lantılarda belirlenmiştir.</w:t>
      </w:r>
    </w:p>
    <w:p w:rsidR="00853C6F" w:rsidRPr="00FA38ED" w:rsidRDefault="00853C6F" w:rsidP="00647FCC">
      <w:pPr>
        <w:pStyle w:val="AralkYok"/>
        <w:spacing w:before="120" w:line="276" w:lineRule="auto"/>
        <w:ind w:firstLine="708"/>
        <w:jc w:val="both"/>
        <w:rPr>
          <w:rFonts w:ascii="Times New Roman" w:hAnsi="Times New Roman"/>
        </w:rPr>
      </w:pPr>
      <w:r w:rsidRPr="00FA38ED">
        <w:rPr>
          <w:rFonts w:ascii="Times New Roman" w:hAnsi="Times New Roman"/>
        </w:rPr>
        <w:t>Müdürlüğümüz stratejik plan maliyeti ise strateji</w:t>
      </w:r>
      <w:r w:rsidR="00291D83">
        <w:rPr>
          <w:rFonts w:ascii="Times New Roman" w:hAnsi="Times New Roman"/>
        </w:rPr>
        <w:t xml:space="preserve"> </w:t>
      </w:r>
      <w:r w:rsidRPr="00FA38ED">
        <w:rPr>
          <w:rFonts w:ascii="Times New Roman" w:hAnsi="Times New Roman"/>
        </w:rPr>
        <w:t>-faaliyet temelli olarak hesaplanmıştır. Müdü</w:t>
      </w:r>
      <w:r w:rsidRPr="00FA38ED">
        <w:rPr>
          <w:rFonts w:ascii="Times New Roman" w:hAnsi="Times New Roman"/>
        </w:rPr>
        <w:t>r</w:t>
      </w:r>
      <w:r w:rsidRPr="00FA38ED">
        <w:rPr>
          <w:rFonts w:ascii="Times New Roman" w:hAnsi="Times New Roman"/>
        </w:rPr>
        <w:t xml:space="preserve">lüğümüz birimleri ile ilgili okul müdürleri ile yapılan toplantılar sonucu Müdürlüğümüz sorun alanlarına ait </w:t>
      </w:r>
      <w:r w:rsidR="0033705F" w:rsidRPr="00FA38ED">
        <w:rPr>
          <w:rFonts w:ascii="Times New Roman" w:hAnsi="Times New Roman"/>
          <w:b/>
        </w:rPr>
        <w:t>95</w:t>
      </w:r>
      <w:r w:rsidR="0033705F" w:rsidRPr="00FA38ED">
        <w:rPr>
          <w:rFonts w:ascii="Times New Roman" w:hAnsi="Times New Roman"/>
        </w:rPr>
        <w:t xml:space="preserve"> </w:t>
      </w:r>
      <w:r w:rsidRPr="00FA38ED">
        <w:rPr>
          <w:rFonts w:ascii="Times New Roman" w:hAnsi="Times New Roman"/>
        </w:rPr>
        <w:t>adet tedbir</w:t>
      </w:r>
      <w:r w:rsidR="00F651EB" w:rsidRPr="00FA38ED">
        <w:rPr>
          <w:rFonts w:ascii="Times New Roman" w:hAnsi="Times New Roman"/>
        </w:rPr>
        <w:t xml:space="preserve"> </w:t>
      </w:r>
      <w:r w:rsidRPr="00FA38ED">
        <w:rPr>
          <w:rFonts w:ascii="Times New Roman" w:hAnsi="Times New Roman"/>
        </w:rPr>
        <w:t>(strateji)</w:t>
      </w:r>
      <w:r w:rsidR="00F651EB" w:rsidRPr="00FA38ED">
        <w:rPr>
          <w:rFonts w:ascii="Times New Roman" w:hAnsi="Times New Roman"/>
        </w:rPr>
        <w:t>,</w:t>
      </w:r>
      <w:r w:rsidRPr="00FA38ED">
        <w:rPr>
          <w:rFonts w:ascii="Times New Roman" w:hAnsi="Times New Roman"/>
          <w:b/>
        </w:rPr>
        <w:t xml:space="preserve"> </w:t>
      </w:r>
      <w:r w:rsidR="0033705F" w:rsidRPr="00FA38ED">
        <w:rPr>
          <w:rFonts w:ascii="Times New Roman" w:hAnsi="Times New Roman"/>
          <w:b/>
        </w:rPr>
        <w:t>9</w:t>
      </w:r>
      <w:r w:rsidR="0033705F" w:rsidRPr="00FA38ED">
        <w:rPr>
          <w:rFonts w:ascii="Times New Roman" w:hAnsi="Times New Roman"/>
        </w:rPr>
        <w:t xml:space="preserve"> </w:t>
      </w:r>
      <w:r w:rsidRPr="00FA38ED">
        <w:rPr>
          <w:rFonts w:ascii="Times New Roman" w:hAnsi="Times New Roman"/>
        </w:rPr>
        <w:t xml:space="preserve"> adet faaliyet belirlenmiştir. </w:t>
      </w:r>
    </w:p>
    <w:p w:rsidR="00853C6F" w:rsidRPr="00FA38ED" w:rsidRDefault="00853C6F" w:rsidP="00647FCC">
      <w:pPr>
        <w:pStyle w:val="AralkYok"/>
        <w:spacing w:before="120" w:line="276" w:lineRule="auto"/>
        <w:ind w:firstLine="708"/>
        <w:jc w:val="both"/>
        <w:rPr>
          <w:rFonts w:ascii="Times New Roman" w:hAnsi="Times New Roman"/>
          <w:bCs/>
          <w:iCs/>
        </w:rPr>
      </w:pPr>
      <w:proofErr w:type="spellStart"/>
      <w:r w:rsidRPr="00FA38ED">
        <w:rPr>
          <w:rFonts w:ascii="Times New Roman" w:hAnsi="Times New Roman"/>
        </w:rPr>
        <w:t>Maliyetlendirme</w:t>
      </w:r>
      <w:proofErr w:type="spellEnd"/>
      <w:r w:rsidRPr="00FA38ED">
        <w:rPr>
          <w:rFonts w:ascii="Times New Roman" w:hAnsi="Times New Roman"/>
        </w:rPr>
        <w:t xml:space="preserve"> tedbir ve faaliyetler üzerinden hesaplanmıştır. strateji toplamın hedefler, hede</w:t>
      </w:r>
      <w:r w:rsidRPr="00FA38ED">
        <w:rPr>
          <w:rFonts w:ascii="Times New Roman" w:hAnsi="Times New Roman"/>
        </w:rPr>
        <w:t>f</w:t>
      </w:r>
      <w:r w:rsidRPr="00FA38ED">
        <w:rPr>
          <w:rFonts w:ascii="Times New Roman" w:hAnsi="Times New Roman"/>
        </w:rPr>
        <w:t>lerin toplamından amaçlar, amaçların toplamından temalar, temaların toplamından stratejik planın bir yıllık maliyeti bulunmuştur. Ortaya çıkan maliyet Müdürlüğümüz 2014 yılı harcamaları ile kontrol edi</w:t>
      </w:r>
      <w:r w:rsidRPr="00FA38ED">
        <w:rPr>
          <w:rFonts w:ascii="Times New Roman" w:hAnsi="Times New Roman"/>
        </w:rPr>
        <w:t>l</w:t>
      </w:r>
      <w:r w:rsidRPr="00FA38ED">
        <w:rPr>
          <w:rFonts w:ascii="Times New Roman" w:hAnsi="Times New Roman"/>
        </w:rPr>
        <w:t>miştir. Kontrol sonucu yapılan düzeltmelerle oluşan toplam miktara her yıl için  % 10 enflasyon oranı eklenerek beş yıllık maliye bulunmuştur</w:t>
      </w:r>
      <w:r w:rsidRPr="00FA38ED">
        <w:rPr>
          <w:rFonts w:ascii="Times New Roman" w:hAnsi="Times New Roman"/>
          <w:b/>
        </w:rPr>
        <w:t>.</w:t>
      </w:r>
      <w:r w:rsidRPr="00FA38ED">
        <w:rPr>
          <w:rFonts w:ascii="Times New Roman" w:hAnsi="Times New Roman"/>
          <w:b/>
          <w:bCs/>
          <w:i/>
          <w:iCs/>
          <w:color w:val="FFFFFF"/>
        </w:rPr>
        <w:t xml:space="preserve"> </w:t>
      </w:r>
      <w:r w:rsidRPr="00FA38ED">
        <w:rPr>
          <w:rFonts w:ascii="Times New Roman" w:hAnsi="Times New Roman"/>
          <w:bCs/>
          <w:iCs/>
        </w:rPr>
        <w:t>Müdürlüğümüz 2015-2019 Stratejik Plan maliyeti</w:t>
      </w:r>
      <w:r w:rsidRPr="00FA38ED">
        <w:rPr>
          <w:rFonts w:ascii="Times New Roman" w:hAnsi="Times New Roman"/>
          <w:b/>
          <w:bCs/>
          <w:i/>
          <w:iCs/>
          <w:color w:val="FFFFFF"/>
        </w:rPr>
        <w:t xml:space="preserve"> </w:t>
      </w:r>
      <w:r w:rsidR="0033705F" w:rsidRPr="00E627D1">
        <w:rPr>
          <w:rFonts w:ascii="Times New Roman" w:hAnsi="Times New Roman"/>
          <w:bCs/>
          <w:i/>
          <w:iCs/>
        </w:rPr>
        <w:t>1.285.450,000</w:t>
      </w:r>
      <w:r w:rsidRPr="00E627D1">
        <w:rPr>
          <w:rFonts w:ascii="Times New Roman" w:hAnsi="Times New Roman"/>
          <w:bCs/>
          <w:iCs/>
        </w:rPr>
        <w:t>TL</w:t>
      </w:r>
      <w:r w:rsidRPr="00FA38ED">
        <w:rPr>
          <w:rFonts w:ascii="Times New Roman" w:hAnsi="Times New Roman"/>
          <w:bCs/>
          <w:iCs/>
        </w:rPr>
        <w:t xml:space="preserve"> olarak tahmin edilmiştir.</w:t>
      </w:r>
    </w:p>
    <w:p w:rsidR="00853C6F" w:rsidRPr="00FA38ED" w:rsidRDefault="00853C6F" w:rsidP="00647FCC">
      <w:pPr>
        <w:pStyle w:val="AralkYok"/>
        <w:spacing w:before="120" w:line="276" w:lineRule="auto"/>
        <w:ind w:firstLine="708"/>
        <w:jc w:val="both"/>
        <w:rPr>
          <w:rFonts w:ascii="Times New Roman" w:hAnsi="Times New Roman"/>
          <w:bCs/>
          <w:iCs/>
        </w:rPr>
      </w:pPr>
      <w:r w:rsidRPr="00FA38ED">
        <w:rPr>
          <w:rFonts w:ascii="Times New Roman" w:hAnsi="Times New Roman"/>
          <w:bCs/>
          <w:iCs/>
        </w:rPr>
        <w:t>Müdürlüğümüz stratejik plan izleme değerlendirmesi, eylem planları üzerinden 6 aylık ve yıllık olmak üzere iki zaman diliminde gerçekleştirilecektir. Bu zaman dilimlerinde belirlenmiş olan faaliyetl</w:t>
      </w:r>
      <w:r w:rsidRPr="00FA38ED">
        <w:rPr>
          <w:rFonts w:ascii="Times New Roman" w:hAnsi="Times New Roman"/>
          <w:bCs/>
          <w:iCs/>
        </w:rPr>
        <w:t>e</w:t>
      </w:r>
      <w:r w:rsidRPr="00FA38ED">
        <w:rPr>
          <w:rFonts w:ascii="Times New Roman" w:hAnsi="Times New Roman"/>
          <w:bCs/>
          <w:iCs/>
        </w:rPr>
        <w:t>rin gerçekleşme durumları ve sonuçları izlenecektir.</w:t>
      </w:r>
    </w:p>
    <w:p w:rsidR="00155E14" w:rsidRPr="00FA38ED" w:rsidRDefault="00853C6F" w:rsidP="00647FCC">
      <w:pPr>
        <w:pStyle w:val="AralkYok"/>
        <w:spacing w:before="120" w:line="276" w:lineRule="auto"/>
        <w:ind w:firstLine="708"/>
        <w:jc w:val="both"/>
        <w:rPr>
          <w:rFonts w:ascii="Times New Roman" w:hAnsi="Times New Roman"/>
          <w:bCs/>
          <w:iCs/>
        </w:rPr>
      </w:pPr>
      <w:r w:rsidRPr="00FA38ED">
        <w:rPr>
          <w:rFonts w:ascii="Times New Roman" w:hAnsi="Times New Roman"/>
          <w:bCs/>
          <w:iCs/>
        </w:rPr>
        <w:t>Stratejik Planımız, çalışma boyunca kullandığımız kaynaklara ait oluşturulan kaynakça ile bit</w:t>
      </w:r>
      <w:r w:rsidRPr="00FA38ED">
        <w:rPr>
          <w:rFonts w:ascii="Times New Roman" w:hAnsi="Times New Roman"/>
          <w:bCs/>
          <w:iCs/>
        </w:rPr>
        <w:t>i</w:t>
      </w:r>
      <w:r w:rsidRPr="00FA38ED">
        <w:rPr>
          <w:rFonts w:ascii="Times New Roman" w:hAnsi="Times New Roman"/>
          <w:bCs/>
          <w:iCs/>
        </w:rPr>
        <w:t>rilmiştir.</w:t>
      </w:r>
    </w:p>
    <w:p w:rsidR="00853C6F" w:rsidRPr="00FA38ED" w:rsidRDefault="00853C6F" w:rsidP="001E3DC4">
      <w:pPr>
        <w:sectPr w:rsidR="00853C6F" w:rsidRPr="00FA38ED" w:rsidSect="002D7E45">
          <w:pgSz w:w="11906" w:h="16838" w:code="9"/>
          <w:pgMar w:top="1134" w:right="1418" w:bottom="1134" w:left="1134" w:header="0" w:footer="173" w:gutter="0"/>
          <w:pgNumType w:start="0"/>
          <w:cols w:space="282"/>
          <w:titlePg/>
          <w:docGrid w:linePitch="360"/>
        </w:sectPr>
      </w:pPr>
    </w:p>
    <w:p w:rsidR="0024037E" w:rsidRPr="00FA38ED" w:rsidRDefault="0024037E" w:rsidP="00484D19">
      <w:pPr>
        <w:spacing w:after="0"/>
        <w:jc w:val="center"/>
        <w:rPr>
          <w:b/>
          <w:bCs/>
          <w:color w:val="002060"/>
        </w:rPr>
      </w:pPr>
    </w:p>
    <w:p w:rsidR="0024037E" w:rsidRPr="00FA38ED" w:rsidRDefault="0024037E" w:rsidP="00484D19">
      <w:pPr>
        <w:spacing w:after="0"/>
        <w:jc w:val="center"/>
        <w:rPr>
          <w:b/>
          <w:bCs/>
          <w:color w:val="002060"/>
        </w:rPr>
      </w:pPr>
    </w:p>
    <w:p w:rsidR="0024037E" w:rsidRPr="00FA38ED" w:rsidRDefault="0024037E" w:rsidP="00484D19">
      <w:pPr>
        <w:spacing w:after="0"/>
        <w:jc w:val="center"/>
        <w:rPr>
          <w:b/>
          <w:bCs/>
          <w:color w:val="002060"/>
        </w:rPr>
      </w:pPr>
    </w:p>
    <w:p w:rsidR="0024037E" w:rsidRPr="00FA38ED" w:rsidRDefault="0024037E" w:rsidP="00484D19">
      <w:pPr>
        <w:spacing w:after="0"/>
        <w:jc w:val="center"/>
        <w:rPr>
          <w:b/>
          <w:bCs/>
          <w:color w:val="002060"/>
        </w:rPr>
      </w:pPr>
    </w:p>
    <w:p w:rsidR="001E3DC4" w:rsidRPr="00EA522E" w:rsidRDefault="001E3DC4" w:rsidP="00484D19">
      <w:pPr>
        <w:spacing w:after="0"/>
        <w:jc w:val="center"/>
        <w:rPr>
          <w:b/>
          <w:bCs/>
          <w:color w:val="7030A0"/>
          <w:spacing w:val="60"/>
          <w:sz w:val="28"/>
          <w:szCs w:val="28"/>
        </w:rPr>
      </w:pPr>
      <w:r w:rsidRPr="00EA522E">
        <w:rPr>
          <w:b/>
          <w:bCs/>
          <w:color w:val="7030A0"/>
          <w:spacing w:val="60"/>
          <w:sz w:val="28"/>
          <w:szCs w:val="28"/>
        </w:rPr>
        <w:t>BİRİNCİ BÖLÜM</w:t>
      </w:r>
    </w:p>
    <w:p w:rsidR="001E3DC4" w:rsidRPr="00EA522E" w:rsidRDefault="001E3DC4" w:rsidP="00484D19">
      <w:pPr>
        <w:spacing w:after="0"/>
        <w:jc w:val="center"/>
        <w:rPr>
          <w:b/>
          <w:bCs/>
          <w:color w:val="00B050"/>
          <w:sz w:val="28"/>
          <w:szCs w:val="28"/>
        </w:rPr>
      </w:pPr>
      <w:r w:rsidRPr="00EA522E">
        <w:rPr>
          <w:b/>
          <w:bCs/>
          <w:color w:val="00B050"/>
          <w:sz w:val="28"/>
          <w:szCs w:val="28"/>
        </w:rPr>
        <w:t>STRATEJİK PLAN HAZIRLIK SÜRECİ</w:t>
      </w:r>
    </w:p>
    <w:p w:rsidR="001E3DC4" w:rsidRPr="00FA38ED" w:rsidRDefault="001E3DC4" w:rsidP="00484D19">
      <w:pPr>
        <w:jc w:val="center"/>
      </w:pPr>
    </w:p>
    <w:p w:rsidR="001E3DC4" w:rsidRPr="00FA38ED" w:rsidRDefault="001E3DC4" w:rsidP="001E3DC4">
      <w:pPr>
        <w:jc w:val="both"/>
      </w:pPr>
    </w:p>
    <w:p w:rsidR="001E3DC4" w:rsidRPr="00FA38ED" w:rsidRDefault="00FA38ED" w:rsidP="00FA38ED">
      <w:pPr>
        <w:tabs>
          <w:tab w:val="left" w:pos="3225"/>
        </w:tabs>
        <w:jc w:val="both"/>
      </w:pPr>
      <w:r>
        <w:tab/>
      </w:r>
    </w:p>
    <w:p w:rsidR="001E3DC4" w:rsidRPr="00FA38ED" w:rsidRDefault="001E3DC4" w:rsidP="001E3DC4">
      <w:pPr>
        <w:jc w:val="both"/>
      </w:pPr>
    </w:p>
    <w:p w:rsidR="001E3DC4" w:rsidRPr="00FA38ED" w:rsidRDefault="00102AEE" w:rsidP="001E3DC4">
      <w:pPr>
        <w:jc w:val="both"/>
      </w:pPr>
      <w:r>
        <w:rPr>
          <w:noProof/>
          <w:lang w:eastAsia="tr-TR"/>
        </w:rPr>
        <w:pict>
          <v:oval id="Oval 248" o:spid="_x0000_s1062" style="position:absolute;left:0;text-align:left;margin-left:0;margin-top:14.2pt;width:289.5pt;height:186pt;z-index:25168896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" fillcolor="white [3201]" strokecolor="#5b9bd5 [3204]" strokeweight="1pt">
            <v:stroke joinstyle="miter"/>
            <w10:wrap anchorx="margin"/>
          </v:oval>
        </w:pict>
      </w:r>
    </w:p>
    <w:p w:rsidR="001E3DC4" w:rsidRPr="00FA38ED" w:rsidRDefault="00102AEE" w:rsidP="001E3DC4">
      <w:pPr>
        <w:jc w:val="both"/>
      </w:pPr>
      <w:r>
        <w:rPr>
          <w:noProof/>
          <w:lang w:eastAsia="tr-TR"/>
        </w:rPr>
        <w:pict>
          <v:shape id="Metin Kutusu 254" o:spid="_x0000_s1061" style="position:absolute;left:0;text-align:left;margin-left:89.9pt;margin-top:14.65pt;width:266.25pt;height:124.5pt;z-index:251691008;visibility:visible;mso-position-horizontal-relative:margin;mso-width-relative:margin;mso-height-relative:margin" coordsize="3168473,11189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" adj="-11796480,,5400" path="m,47272l3168473,,2805866,1118962r-2222543,l,47272xe" filled="f" stroked="f" strokeweight=".5pt">
            <v:stroke joinstyle="miter"/>
            <v:formulas/>
            <v:path arrowok="t" o:connecttype="custom" o:connectlocs="0,66798;3381375,0;2994403,1581150;622519,1581150;0,66798" o:connectangles="0,0,0,0,0" textboxrect="0,0,3168473,1118962"/>
            <v:textbox style="mso-next-textbox:#Metin Kutusu 254">
              <w:txbxContent>
                <w:p w:rsidR="00D130C5" w:rsidRDefault="00D130C5" w:rsidP="009C6D5F">
                  <w:pPr>
                    <w:spacing w:before="120" w:after="0"/>
                    <w:jc w:val="center"/>
                    <w:rPr>
                      <w:rFonts w:asciiTheme="minorHAnsi" w:hAnsiTheme="minorHAnsi"/>
                      <w:b/>
                      <w:bCs/>
                      <w:color w:val="FF0000"/>
                      <w:sz w:val="48"/>
                      <w:szCs w:val="52"/>
                    </w:rPr>
                  </w:pPr>
                </w:p>
                <w:p w:rsidR="00D130C5" w:rsidRPr="00731AEE" w:rsidRDefault="00D130C5" w:rsidP="009C6D5F">
                  <w:pPr>
                    <w:spacing w:before="120" w:after="0"/>
                    <w:jc w:val="center"/>
                    <w:rPr>
                      <w:rFonts w:asciiTheme="minorHAnsi" w:hAnsiTheme="minorHAnsi"/>
                      <w:b/>
                      <w:bCs/>
                      <w:color w:val="FF0000"/>
                      <w:sz w:val="48"/>
                      <w:szCs w:val="52"/>
                    </w:rPr>
                  </w:pPr>
                  <w:r w:rsidRPr="00731AEE">
                    <w:rPr>
                      <w:rFonts w:asciiTheme="minorHAnsi" w:hAnsiTheme="minorHAnsi"/>
                      <w:b/>
                      <w:bCs/>
                      <w:color w:val="FF0000"/>
                      <w:sz w:val="48"/>
                      <w:szCs w:val="52"/>
                    </w:rPr>
                    <w:t xml:space="preserve">BAŞYAYLA İLÇE MEM </w:t>
                  </w:r>
                </w:p>
                <w:p w:rsidR="00D130C5" w:rsidRPr="00731AEE" w:rsidRDefault="00D130C5" w:rsidP="009C6D5F">
                  <w:pPr>
                    <w:spacing w:before="120" w:after="0"/>
                    <w:jc w:val="center"/>
                    <w:rPr>
                      <w:rFonts w:asciiTheme="minorHAnsi" w:hAnsiTheme="minorHAnsi"/>
                      <w:b/>
                      <w:bCs/>
                      <w:color w:val="FF0000"/>
                      <w:sz w:val="48"/>
                      <w:szCs w:val="52"/>
                    </w:rPr>
                  </w:pPr>
                  <w:r w:rsidRPr="00731AEE">
                    <w:rPr>
                      <w:rFonts w:asciiTheme="minorHAnsi" w:hAnsiTheme="minorHAnsi"/>
                      <w:b/>
                      <w:bCs/>
                      <w:color w:val="FF0000"/>
                      <w:sz w:val="48"/>
                      <w:szCs w:val="52"/>
                    </w:rPr>
                    <w:t>2015-2019</w:t>
                  </w:r>
                </w:p>
                <w:p w:rsidR="00D130C5" w:rsidRPr="00731AEE" w:rsidRDefault="00D130C5" w:rsidP="009C6D5F">
                  <w:pPr>
                    <w:spacing w:before="120" w:after="0"/>
                    <w:jc w:val="center"/>
                    <w:rPr>
                      <w:rFonts w:asciiTheme="minorHAnsi" w:hAnsiTheme="minorHAnsi"/>
                      <w:b/>
                      <w:bCs/>
                      <w:color w:val="FF0000"/>
                      <w:sz w:val="48"/>
                      <w:szCs w:val="52"/>
                    </w:rPr>
                  </w:pPr>
                  <w:r w:rsidRPr="00731AEE">
                    <w:rPr>
                      <w:rFonts w:asciiTheme="minorHAnsi" w:hAnsiTheme="minorHAnsi"/>
                      <w:b/>
                      <w:bCs/>
                      <w:color w:val="FF0000"/>
                      <w:sz w:val="48"/>
                      <w:szCs w:val="52"/>
                    </w:rPr>
                    <w:t>Stratejik Plan</w:t>
                  </w:r>
                </w:p>
              </w:txbxContent>
            </v:textbox>
            <w10:wrap anchorx="margin"/>
          </v:shape>
        </w:pict>
      </w: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A51375" w:rsidRPr="00FA38ED" w:rsidRDefault="00A51375" w:rsidP="00484D19">
      <w:pPr>
        <w:pStyle w:val="Balk1"/>
        <w:numPr>
          <w:ilvl w:val="0"/>
          <w:numId w:val="0"/>
        </w:numPr>
        <w:spacing w:after="240"/>
        <w:jc w:val="center"/>
        <w:rPr>
          <w:rFonts w:ascii="Times New Roman" w:eastAsia="Calibri" w:hAnsi="Times New Roman"/>
          <w:b/>
          <w:bCs/>
          <w:color w:val="002060"/>
          <w:sz w:val="22"/>
          <w:szCs w:val="22"/>
        </w:rPr>
      </w:pPr>
      <w:bookmarkStart w:id="31" w:name="_Toc414351933"/>
      <w:bookmarkStart w:id="32" w:name="_Toc416159675"/>
    </w:p>
    <w:p w:rsidR="00A51375" w:rsidRPr="00FA38ED" w:rsidRDefault="00A51375" w:rsidP="00484D19">
      <w:pPr>
        <w:pStyle w:val="Balk1"/>
        <w:numPr>
          <w:ilvl w:val="0"/>
          <w:numId w:val="0"/>
        </w:numPr>
        <w:spacing w:after="240"/>
        <w:jc w:val="center"/>
        <w:rPr>
          <w:rFonts w:ascii="Times New Roman" w:eastAsia="Calibri" w:hAnsi="Times New Roman"/>
          <w:b/>
          <w:bCs/>
          <w:color w:val="002060"/>
          <w:sz w:val="22"/>
          <w:szCs w:val="22"/>
        </w:rPr>
      </w:pPr>
    </w:p>
    <w:p w:rsidR="00A51375" w:rsidRDefault="00FA38ED" w:rsidP="00FA38ED">
      <w:pPr>
        <w:pStyle w:val="Balk1"/>
        <w:numPr>
          <w:ilvl w:val="0"/>
          <w:numId w:val="0"/>
        </w:numPr>
        <w:tabs>
          <w:tab w:val="left" w:pos="3855"/>
        </w:tabs>
        <w:spacing w:after="240"/>
        <w:rPr>
          <w:rFonts w:ascii="Times New Roman" w:eastAsia="Calibri" w:hAnsi="Times New Roman"/>
          <w:b/>
          <w:bCs/>
          <w:color w:val="002060"/>
          <w:sz w:val="22"/>
          <w:szCs w:val="22"/>
        </w:rPr>
      </w:pPr>
      <w:r>
        <w:rPr>
          <w:rFonts w:ascii="Times New Roman" w:eastAsia="Calibri" w:hAnsi="Times New Roman"/>
          <w:b/>
          <w:bCs/>
          <w:color w:val="002060"/>
          <w:sz w:val="22"/>
          <w:szCs w:val="22"/>
        </w:rPr>
        <w:tab/>
      </w: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A38ED" w:rsidRDefault="00FA38ED" w:rsidP="00FA38ED">
      <w:pPr>
        <w:rPr>
          <w:lang w:eastAsia="tr-TR"/>
        </w:rPr>
      </w:pPr>
    </w:p>
    <w:p w:rsidR="00F4742A" w:rsidRDefault="00F4742A" w:rsidP="00FA38ED">
      <w:pPr>
        <w:rPr>
          <w:lang w:eastAsia="tr-TR"/>
        </w:rPr>
      </w:pPr>
    </w:p>
    <w:p w:rsidR="00F4742A" w:rsidRDefault="00F4742A" w:rsidP="00FA38ED">
      <w:pPr>
        <w:rPr>
          <w:lang w:eastAsia="tr-TR"/>
        </w:rPr>
      </w:pPr>
    </w:p>
    <w:p w:rsidR="00F4742A" w:rsidRDefault="00F4742A" w:rsidP="00FA38ED">
      <w:pPr>
        <w:rPr>
          <w:lang w:eastAsia="tr-TR"/>
        </w:rPr>
      </w:pPr>
    </w:p>
    <w:p w:rsidR="00FA38ED" w:rsidRPr="00FA38ED" w:rsidRDefault="00FA38ED" w:rsidP="00FA38ED">
      <w:pPr>
        <w:rPr>
          <w:lang w:eastAsia="tr-TR"/>
        </w:rPr>
      </w:pPr>
    </w:p>
    <w:p w:rsidR="00155E14" w:rsidRPr="00FA38ED" w:rsidRDefault="00155E14" w:rsidP="00AA3686">
      <w:pPr>
        <w:pStyle w:val="Balk1"/>
        <w:numPr>
          <w:ilvl w:val="0"/>
          <w:numId w:val="0"/>
        </w:numPr>
        <w:spacing w:after="240"/>
        <w:rPr>
          <w:rFonts w:ascii="Times New Roman" w:eastAsia="Calibri" w:hAnsi="Times New Roman"/>
          <w:b/>
          <w:bCs/>
          <w:color w:val="002060"/>
          <w:sz w:val="22"/>
          <w:szCs w:val="22"/>
        </w:rPr>
      </w:pPr>
    </w:p>
    <w:p w:rsidR="00155E14" w:rsidRPr="00FA38ED" w:rsidRDefault="00155E14" w:rsidP="00484D19">
      <w:pPr>
        <w:pStyle w:val="Balk1"/>
        <w:numPr>
          <w:ilvl w:val="0"/>
          <w:numId w:val="0"/>
        </w:numPr>
        <w:spacing w:after="240"/>
        <w:jc w:val="center"/>
        <w:rPr>
          <w:rFonts w:ascii="Times New Roman" w:eastAsia="Calibri" w:hAnsi="Times New Roman"/>
          <w:b/>
          <w:bCs/>
          <w:color w:val="002060"/>
          <w:sz w:val="22"/>
          <w:szCs w:val="22"/>
        </w:rPr>
      </w:pPr>
    </w:p>
    <w:p w:rsidR="001E3DC4" w:rsidRPr="00EA522E" w:rsidRDefault="001E3DC4" w:rsidP="00484D19">
      <w:pPr>
        <w:pStyle w:val="Balk1"/>
        <w:numPr>
          <w:ilvl w:val="0"/>
          <w:numId w:val="0"/>
        </w:numPr>
        <w:spacing w:after="240"/>
        <w:jc w:val="center"/>
        <w:rPr>
          <w:rFonts w:ascii="Times New Roman" w:eastAsia="Calibri" w:hAnsi="Times New Roman"/>
          <w:b/>
          <w:bCs/>
          <w:color w:val="002060"/>
          <w:sz w:val="28"/>
          <w:szCs w:val="28"/>
        </w:rPr>
      </w:pPr>
      <w:bookmarkStart w:id="33" w:name="_Toc441128839"/>
      <w:r w:rsidRPr="00EA522E">
        <w:rPr>
          <w:rFonts w:ascii="Times New Roman" w:eastAsia="Calibri" w:hAnsi="Times New Roman"/>
          <w:b/>
          <w:bCs/>
          <w:color w:val="002060"/>
          <w:sz w:val="28"/>
          <w:szCs w:val="28"/>
        </w:rPr>
        <w:lastRenderedPageBreak/>
        <w:t>HAZIRLIK SÜRECİ</w:t>
      </w:r>
      <w:bookmarkEnd w:id="31"/>
      <w:bookmarkEnd w:id="32"/>
      <w:bookmarkEnd w:id="33"/>
    </w:p>
    <w:p w:rsidR="003E6C15" w:rsidRDefault="001E3DC4" w:rsidP="003E6C15">
      <w:pPr>
        <w:pStyle w:val="Balk2"/>
        <w:spacing w:before="120"/>
        <w:ind w:left="0"/>
        <w:rPr>
          <w:rFonts w:ascii="Times New Roman" w:eastAsia="Calibri" w:hAnsi="Times New Roman"/>
          <w:b/>
          <w:bCs/>
          <w:color w:val="002060"/>
          <w:sz w:val="24"/>
          <w:szCs w:val="24"/>
        </w:rPr>
      </w:pPr>
      <w:bookmarkStart w:id="34" w:name="_Toc414351934"/>
      <w:bookmarkStart w:id="35" w:name="_Toc441128840"/>
      <w:r w:rsidRPr="00EA522E">
        <w:rPr>
          <w:rFonts w:ascii="Times New Roman" w:eastAsia="Calibri" w:hAnsi="Times New Roman"/>
          <w:b/>
          <w:bCs/>
          <w:color w:val="002060"/>
          <w:sz w:val="24"/>
          <w:szCs w:val="24"/>
        </w:rPr>
        <w:t>STRATEJİK PLAN HAZIRLIK SÜRECİ</w:t>
      </w:r>
      <w:bookmarkEnd w:id="34"/>
      <w:bookmarkEnd w:id="35"/>
    </w:p>
    <w:p w:rsidR="00291D83" w:rsidRPr="00291D83" w:rsidRDefault="00291D83" w:rsidP="00291D83">
      <w:pPr>
        <w:rPr>
          <w:lang w:eastAsia="tr-TR"/>
        </w:rPr>
      </w:pPr>
    </w:p>
    <w:p w:rsidR="00A53975" w:rsidRPr="00FA38ED" w:rsidRDefault="00A53975" w:rsidP="00647FCC">
      <w:pPr>
        <w:ind w:firstLine="708"/>
        <w:jc w:val="both"/>
      </w:pPr>
      <w:r w:rsidRPr="00FA38ED">
        <w:t>Hazırlık çalışmaları kapsamında, stratejik planlama oluşturulurken izlenilecek yöntem ve ihtiya</w:t>
      </w:r>
      <w:r w:rsidRPr="00FA38ED">
        <w:t>ç</w:t>
      </w:r>
      <w:r w:rsidRPr="00FA38ED">
        <w:t>lar belirlenmiş, planlama çalışmalarında sahiplenmenin sağlanması amacıyla stratejik planlama çalışmal</w:t>
      </w:r>
      <w:r w:rsidRPr="00FA38ED">
        <w:t>a</w:t>
      </w:r>
      <w:r w:rsidRPr="00FA38ED">
        <w:t>rı kurum içerisinde duyurulmuş,  çalışmalarda yer alacak proje ekipleri kurulmuş, zaman ve faaliyet pla</w:t>
      </w:r>
      <w:r w:rsidRPr="00FA38ED">
        <w:t>n</w:t>
      </w:r>
      <w:r w:rsidRPr="00FA38ED">
        <w:t>ları oluşturulmuştur.</w:t>
      </w:r>
    </w:p>
    <w:p w:rsidR="00A53975" w:rsidRPr="00FA38ED" w:rsidRDefault="00A53975" w:rsidP="00155E14">
      <w:pPr>
        <w:ind w:firstLine="426"/>
        <w:jc w:val="both"/>
      </w:pPr>
      <w:r w:rsidRPr="00FA38ED">
        <w:t xml:space="preserve">  </w:t>
      </w:r>
      <w:r w:rsidRPr="00FA38ED">
        <w:tab/>
        <w:t xml:space="preserve"> Yöntem olarak öncelikli olarak Başyayla İlçe Milli Eğitim Müdürlüğünün durum analizlerinin yapılması, misyon ve vizyonlarının belirlenmesi, stratejik amaç ve hedeflerin oluşturulması, faaliyet ve projelerin tanımlanması, bütçe çalışmalarının yapılarak performans kriterlerinin belirlenmesi esas alı</w:t>
      </w:r>
      <w:r w:rsidRPr="00FA38ED">
        <w:t>n</w:t>
      </w:r>
      <w:r w:rsidRPr="00FA38ED">
        <w:t>mıştır. Toplantılar ile çalışmaların yürütülmesi ve değerlendirilmesi planlanmıştır.</w:t>
      </w:r>
    </w:p>
    <w:p w:rsidR="00A53975" w:rsidRPr="00FA38ED" w:rsidRDefault="00A53975" w:rsidP="00155E14">
      <w:pPr>
        <w:ind w:firstLine="426"/>
        <w:jc w:val="both"/>
      </w:pPr>
      <w:r w:rsidRPr="00FA38ED">
        <w:t>Başyayla İlçe Milli Eğitim Müdürlüğü Stratejik Planı hazırlanırken İlçe Milli Eğitim Müdürlüğ</w:t>
      </w:r>
      <w:r w:rsidRPr="00FA38ED">
        <w:t>ü</w:t>
      </w:r>
      <w:r w:rsidRPr="00FA38ED">
        <w:t xml:space="preserve">müzde görev yapan personel ile toplantı yapılarak stratejik planlamanın gereği ve önemi tüm çalışanlara aktarılmıştır. </w:t>
      </w:r>
    </w:p>
    <w:p w:rsidR="001E3DC4" w:rsidRDefault="001E3DC4" w:rsidP="00155E14">
      <w:pPr>
        <w:pStyle w:val="ListeParagraf"/>
        <w:numPr>
          <w:ilvl w:val="0"/>
          <w:numId w:val="8"/>
        </w:numPr>
        <w:ind w:left="426"/>
        <w:jc w:val="both"/>
        <w:rPr>
          <w:rFonts w:ascii="Times New Roman" w:hAnsi="Times New Roman"/>
          <w:b/>
          <w:bCs/>
        </w:rPr>
      </w:pPr>
      <w:r w:rsidRPr="00FA38ED">
        <w:rPr>
          <w:rFonts w:ascii="Times New Roman" w:hAnsi="Times New Roman"/>
          <w:b/>
          <w:bCs/>
        </w:rPr>
        <w:t>2013/26 Sayılı Stratejik Planlama Genelgesi ve eki Hazırlık Programı Yayınlanmıştır.</w:t>
      </w:r>
    </w:p>
    <w:p w:rsidR="00291D83" w:rsidRPr="00FA38ED" w:rsidRDefault="00291D83" w:rsidP="00291D83">
      <w:pPr>
        <w:pStyle w:val="ListeParagraf"/>
        <w:ind w:left="426"/>
        <w:jc w:val="both"/>
        <w:rPr>
          <w:rFonts w:ascii="Times New Roman" w:hAnsi="Times New Roman"/>
          <w:b/>
          <w:bCs/>
        </w:rPr>
      </w:pPr>
    </w:p>
    <w:p w:rsidR="001E3DC4" w:rsidRPr="00FA38ED" w:rsidRDefault="001E3DC4" w:rsidP="00155E14">
      <w:pPr>
        <w:pStyle w:val="ListeParagraf"/>
        <w:spacing w:before="240"/>
        <w:ind w:left="0" w:firstLine="426"/>
        <w:jc w:val="both"/>
        <w:rPr>
          <w:rFonts w:ascii="Times New Roman" w:hAnsi="Times New Roman"/>
        </w:rPr>
      </w:pPr>
      <w:r w:rsidRPr="00FA38ED">
        <w:rPr>
          <w:rFonts w:ascii="Times New Roman" w:hAnsi="Times New Roman"/>
        </w:rPr>
        <w:t>Stratejik Planlamaya İlişkin Usul ve Esaslar Hakkında Yönetmelik gereği stratejik plan hazırlık sür</w:t>
      </w:r>
      <w:r w:rsidRPr="00FA38ED">
        <w:rPr>
          <w:rFonts w:ascii="Times New Roman" w:hAnsi="Times New Roman"/>
        </w:rPr>
        <w:t>e</w:t>
      </w:r>
      <w:r w:rsidRPr="00FA38ED">
        <w:rPr>
          <w:rFonts w:ascii="Times New Roman" w:hAnsi="Times New Roman"/>
        </w:rPr>
        <w:t>cine giren tüm birimler çalışmaların başladığını bir Genelge ile duyurur hükmü gereği Millî Eğitim B</w:t>
      </w:r>
      <w:r w:rsidRPr="00FA38ED">
        <w:rPr>
          <w:rFonts w:ascii="Times New Roman" w:hAnsi="Times New Roman"/>
        </w:rPr>
        <w:t>a</w:t>
      </w:r>
      <w:r w:rsidRPr="00FA38ED">
        <w:rPr>
          <w:rFonts w:ascii="Times New Roman" w:hAnsi="Times New Roman"/>
        </w:rPr>
        <w:t>kanlığı Strateji Geliştirme Başkanlığı’nın yayınladığı genelge ile çalışmalar başlatılmıştır.</w:t>
      </w:r>
    </w:p>
    <w:p w:rsidR="001E3DC4" w:rsidRDefault="001E3DC4" w:rsidP="00155E14">
      <w:pPr>
        <w:pStyle w:val="ListeParagraf"/>
        <w:spacing w:before="240"/>
        <w:ind w:left="0" w:firstLine="426"/>
        <w:jc w:val="both"/>
        <w:rPr>
          <w:rFonts w:ascii="Times New Roman" w:hAnsi="Times New Roman"/>
        </w:rPr>
      </w:pPr>
      <w:r w:rsidRPr="00FA38ED">
        <w:rPr>
          <w:rFonts w:ascii="Times New Roman" w:hAnsi="Times New Roman"/>
        </w:rPr>
        <w:t xml:space="preserve">Genelge ekinde yer alan Hazırlık Programında </w:t>
      </w:r>
      <w:r w:rsidR="00DB3419" w:rsidRPr="00FA38ED">
        <w:rPr>
          <w:rFonts w:ascii="Times New Roman" w:hAnsi="Times New Roman"/>
        </w:rPr>
        <w:t xml:space="preserve">İlçe ve Okul </w:t>
      </w:r>
      <w:r w:rsidR="00A53975" w:rsidRPr="00FA38ED">
        <w:rPr>
          <w:rFonts w:ascii="Times New Roman" w:hAnsi="Times New Roman"/>
        </w:rPr>
        <w:t>/</w:t>
      </w:r>
      <w:r w:rsidR="00DB3419" w:rsidRPr="00FA38ED">
        <w:rPr>
          <w:rFonts w:ascii="Times New Roman" w:hAnsi="Times New Roman"/>
        </w:rPr>
        <w:t xml:space="preserve"> kurumlarda stratejik</w:t>
      </w:r>
      <w:r w:rsidRPr="00FA38ED">
        <w:rPr>
          <w:rFonts w:ascii="Times New Roman" w:hAnsi="Times New Roman"/>
        </w:rPr>
        <w:t xml:space="preserve"> planlama süreci</w:t>
      </w:r>
      <w:r w:rsidRPr="00FA38ED">
        <w:rPr>
          <w:rFonts w:ascii="Times New Roman" w:hAnsi="Times New Roman"/>
        </w:rPr>
        <w:t>n</w:t>
      </w:r>
      <w:r w:rsidRPr="00FA38ED">
        <w:rPr>
          <w:rFonts w:ascii="Times New Roman" w:hAnsi="Times New Roman"/>
        </w:rPr>
        <w:t>de yapılması gerekenler, kurulacak ekip ve kurullar ile sürece ilişkin iş takvimi yer almaktadır.</w:t>
      </w:r>
    </w:p>
    <w:p w:rsidR="003E6C15" w:rsidRPr="00FA38ED" w:rsidRDefault="003E6C15" w:rsidP="00155E14">
      <w:pPr>
        <w:pStyle w:val="ListeParagraf"/>
        <w:spacing w:before="240"/>
        <w:ind w:left="0" w:firstLine="426"/>
        <w:jc w:val="both"/>
        <w:rPr>
          <w:rFonts w:ascii="Times New Roman" w:hAnsi="Times New Roman"/>
        </w:rPr>
      </w:pPr>
    </w:p>
    <w:p w:rsidR="001E3DC4" w:rsidRPr="00FA38ED" w:rsidRDefault="001E3DC4" w:rsidP="00155E14">
      <w:pPr>
        <w:pStyle w:val="ListeParagraf"/>
        <w:numPr>
          <w:ilvl w:val="0"/>
          <w:numId w:val="8"/>
        </w:numPr>
        <w:spacing w:before="120" w:after="240"/>
        <w:ind w:left="426"/>
        <w:jc w:val="both"/>
        <w:rPr>
          <w:rFonts w:ascii="Times New Roman" w:hAnsi="Times New Roman"/>
          <w:b/>
        </w:rPr>
      </w:pPr>
      <w:r w:rsidRPr="00FA38ED">
        <w:rPr>
          <w:rFonts w:ascii="Times New Roman" w:hAnsi="Times New Roman"/>
          <w:b/>
        </w:rPr>
        <w:t>İlçe Milli Eğitim Müdürlüklerinde stratejik plan ekip ve kurulları kurulmuştur.</w:t>
      </w:r>
    </w:p>
    <w:p w:rsidR="00DB3419" w:rsidRPr="00FA38ED" w:rsidRDefault="00DB3419" w:rsidP="00155E14">
      <w:pPr>
        <w:autoSpaceDE w:val="0"/>
        <w:autoSpaceDN w:val="0"/>
        <w:adjustRightInd w:val="0"/>
        <w:spacing w:before="120" w:after="120" w:line="240" w:lineRule="auto"/>
        <w:ind w:firstLine="426"/>
        <w:jc w:val="both"/>
        <w:rPr>
          <w:rFonts w:eastAsia="Times New Roman"/>
          <w:lang w:eastAsia="tr-TR"/>
        </w:rPr>
      </w:pPr>
      <w:bookmarkStart w:id="36" w:name="_Toc387414305"/>
      <w:bookmarkStart w:id="37" w:name="_Toc387415125"/>
      <w:r w:rsidRPr="00FA38ED">
        <w:rPr>
          <w:rFonts w:eastAsia="Times New Roman"/>
          <w:lang w:eastAsia="tr-TR"/>
        </w:rPr>
        <w:t>İlçe Millî Eğitim Şube Müdürü başkanlığında, Stratejik Plan çalışmalarını takip etmek, ekiplerden bilgi almak ve çalışmaları yönlendirmek üzere “Başyayla İlçe Millî Eğitim Müdürlüğü Stratejik Planlama Üst Kurulu” kurulmuştur. Müdürlüğümüz Strateji Planlama Üst Kurulu İlçe Milli Eğitim Müdürü Ba</w:t>
      </w:r>
      <w:r w:rsidRPr="00FA38ED">
        <w:rPr>
          <w:rFonts w:eastAsia="Times New Roman"/>
          <w:lang w:eastAsia="tr-TR"/>
        </w:rPr>
        <w:t>ş</w:t>
      </w:r>
      <w:r w:rsidRPr="00FA38ED">
        <w:rPr>
          <w:rFonts w:eastAsia="Times New Roman"/>
          <w:lang w:eastAsia="tr-TR"/>
        </w:rPr>
        <w:t>kanlığında şu isimlerden oluşturulmuştur. Bu noktada stratejik planı hazırlama sürecimiz aşağıdaki aş</w:t>
      </w:r>
      <w:r w:rsidRPr="00FA38ED">
        <w:rPr>
          <w:rFonts w:eastAsia="Times New Roman"/>
          <w:lang w:eastAsia="tr-TR"/>
        </w:rPr>
        <w:t>a</w:t>
      </w:r>
      <w:r w:rsidRPr="00FA38ED">
        <w:rPr>
          <w:rFonts w:eastAsia="Times New Roman"/>
          <w:lang w:eastAsia="tr-TR"/>
        </w:rPr>
        <w:t>malardan oluşmuştur:</w:t>
      </w:r>
    </w:p>
    <w:p w:rsidR="00FA38ED" w:rsidRDefault="00FA38ED" w:rsidP="001E3DC4">
      <w:pPr>
        <w:autoSpaceDE w:val="0"/>
        <w:autoSpaceDN w:val="0"/>
        <w:adjustRightInd w:val="0"/>
        <w:spacing w:before="120" w:after="120" w:line="240" w:lineRule="auto"/>
        <w:jc w:val="both"/>
        <w:rPr>
          <w:b/>
          <w:bCs/>
        </w:rPr>
      </w:pPr>
    </w:p>
    <w:p w:rsidR="001E3DC4" w:rsidRDefault="001E3DC4" w:rsidP="001E3DC4">
      <w:pPr>
        <w:autoSpaceDE w:val="0"/>
        <w:autoSpaceDN w:val="0"/>
        <w:adjustRightInd w:val="0"/>
        <w:spacing w:before="120" w:after="120" w:line="240" w:lineRule="auto"/>
        <w:jc w:val="both"/>
        <w:rPr>
          <w:b/>
          <w:bCs/>
          <w:sz w:val="24"/>
          <w:szCs w:val="24"/>
        </w:rPr>
      </w:pPr>
      <w:r w:rsidRPr="00EA522E">
        <w:rPr>
          <w:b/>
          <w:bCs/>
          <w:sz w:val="24"/>
          <w:szCs w:val="24"/>
        </w:rPr>
        <w:t>Üst Kurul Üyeleri</w:t>
      </w:r>
    </w:p>
    <w:p w:rsidR="00EA522E" w:rsidRPr="00FA38ED" w:rsidRDefault="00EA522E" w:rsidP="00EA522E">
      <w:pPr>
        <w:pStyle w:val="ResimYazs"/>
        <w:shd w:val="clear" w:color="auto" w:fill="C00000"/>
        <w:ind w:right="141"/>
        <w:rPr>
          <w:rFonts w:ascii="Times New Roman" w:hAnsi="Times New Roman"/>
          <w:sz w:val="22"/>
          <w:szCs w:val="22"/>
        </w:rPr>
      </w:pPr>
      <w:bookmarkStart w:id="38" w:name="_Toc426527794"/>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w:t>
      </w:r>
      <w:r w:rsidR="00102AEE" w:rsidRPr="00FA38ED">
        <w:rPr>
          <w:rFonts w:ascii="Times New Roman" w:hAnsi="Times New Roman"/>
          <w:noProof/>
          <w:sz w:val="22"/>
          <w:szCs w:val="22"/>
        </w:rPr>
        <w:fldChar w:fldCharType="end"/>
      </w:r>
      <w:r w:rsidRPr="00FA38ED">
        <w:rPr>
          <w:rFonts w:ascii="Times New Roman" w:hAnsi="Times New Roman"/>
          <w:sz w:val="22"/>
          <w:szCs w:val="22"/>
        </w:rPr>
        <w:t>: Stratejik Plan Üst Kurulu</w:t>
      </w:r>
      <w:bookmarkEnd w:id="38"/>
    </w:p>
    <w:tbl>
      <w:tblPr>
        <w:tblStyle w:val="OrtaKlavuz3-Vurgu511"/>
        <w:tblW w:w="0" w:type="auto"/>
        <w:tblLook w:val="04A0"/>
      </w:tblPr>
      <w:tblGrid>
        <w:gridCol w:w="2859"/>
        <w:gridCol w:w="3373"/>
        <w:gridCol w:w="3090"/>
      </w:tblGrid>
      <w:tr w:rsidR="001E3DC4" w:rsidRPr="00FA38ED" w:rsidTr="00A7161F">
        <w:trPr>
          <w:cnfStyle w:val="100000000000"/>
        </w:trPr>
        <w:tc>
          <w:tcPr>
            <w:cnfStyle w:val="001000000000"/>
            <w:tcW w:w="9322" w:type="dxa"/>
            <w:gridSpan w:val="3"/>
          </w:tcPr>
          <w:p w:rsidR="001E3DC4" w:rsidRPr="00FA38ED" w:rsidRDefault="001E3DC4" w:rsidP="00F41A27">
            <w:pPr>
              <w:autoSpaceDE w:val="0"/>
              <w:autoSpaceDN w:val="0"/>
              <w:adjustRightInd w:val="0"/>
              <w:spacing w:before="120" w:after="0" w:line="240" w:lineRule="auto"/>
              <w:rPr>
                <w:b w:val="0"/>
                <w:bCs w:val="0"/>
              </w:rPr>
            </w:pPr>
            <w:r w:rsidRPr="00FA38ED">
              <w:rPr>
                <w:b w:val="0"/>
                <w:bCs w:val="0"/>
                <w:color w:val="000000" w:themeColor="text1"/>
              </w:rPr>
              <w:t>STRATEJİK PLAN ÜST KURULU</w:t>
            </w:r>
          </w:p>
        </w:tc>
      </w:tr>
      <w:tr w:rsidR="001E3DC4" w:rsidRPr="00FA38ED" w:rsidTr="00A7161F">
        <w:trPr>
          <w:cnfStyle w:val="000000100000"/>
          <w:trHeight w:val="527"/>
        </w:trPr>
        <w:tc>
          <w:tcPr>
            <w:cnfStyle w:val="001000000000"/>
            <w:tcW w:w="2859" w:type="dxa"/>
          </w:tcPr>
          <w:p w:rsidR="001E3DC4" w:rsidRPr="00FA38ED" w:rsidRDefault="001E3DC4" w:rsidP="00A76D74">
            <w:pPr>
              <w:autoSpaceDE w:val="0"/>
              <w:autoSpaceDN w:val="0"/>
              <w:adjustRightInd w:val="0"/>
              <w:spacing w:before="120" w:after="0" w:line="240" w:lineRule="auto"/>
              <w:jc w:val="both"/>
              <w:rPr>
                <w:b w:val="0"/>
                <w:bCs w:val="0"/>
                <w:color w:val="000000" w:themeColor="text1"/>
              </w:rPr>
            </w:pPr>
            <w:r w:rsidRPr="00FA38ED">
              <w:rPr>
                <w:b w:val="0"/>
                <w:bCs w:val="0"/>
                <w:color w:val="000000" w:themeColor="text1"/>
              </w:rPr>
              <w:t>Üst K. Üyesinin Adı Soyadı</w:t>
            </w:r>
          </w:p>
        </w:tc>
        <w:tc>
          <w:tcPr>
            <w:tcW w:w="3373" w:type="dxa"/>
          </w:tcPr>
          <w:p w:rsidR="001E3DC4" w:rsidRPr="00FA38ED" w:rsidRDefault="00FB696B" w:rsidP="00A76D74">
            <w:pPr>
              <w:autoSpaceDE w:val="0"/>
              <w:autoSpaceDN w:val="0"/>
              <w:adjustRightInd w:val="0"/>
              <w:spacing w:before="120" w:after="0" w:line="240" w:lineRule="auto"/>
              <w:jc w:val="both"/>
              <w:cnfStyle w:val="000000100000"/>
              <w:rPr>
                <w:b/>
                <w:color w:val="000000" w:themeColor="text1"/>
              </w:rPr>
            </w:pPr>
            <w:r w:rsidRPr="00FA38ED">
              <w:rPr>
                <w:b/>
                <w:bCs/>
                <w:color w:val="000000" w:themeColor="text1"/>
              </w:rPr>
              <w:t>Unvanı</w:t>
            </w:r>
            <w:r w:rsidR="001E3DC4" w:rsidRPr="00FA38ED">
              <w:rPr>
                <w:b/>
                <w:bCs/>
                <w:color w:val="000000" w:themeColor="text1"/>
              </w:rPr>
              <w:t xml:space="preserve"> </w:t>
            </w:r>
          </w:p>
        </w:tc>
        <w:tc>
          <w:tcPr>
            <w:tcW w:w="3090" w:type="dxa"/>
          </w:tcPr>
          <w:p w:rsidR="001E3DC4" w:rsidRPr="00FA38ED" w:rsidRDefault="001E3DC4" w:rsidP="00A76D74">
            <w:pPr>
              <w:autoSpaceDE w:val="0"/>
              <w:autoSpaceDN w:val="0"/>
              <w:adjustRightInd w:val="0"/>
              <w:spacing w:before="120" w:after="0" w:line="240" w:lineRule="auto"/>
              <w:jc w:val="both"/>
              <w:cnfStyle w:val="000000100000"/>
              <w:rPr>
                <w:b/>
                <w:color w:val="000000" w:themeColor="text1"/>
              </w:rPr>
            </w:pPr>
            <w:r w:rsidRPr="00FA38ED">
              <w:rPr>
                <w:b/>
                <w:bCs/>
                <w:color w:val="000000" w:themeColor="text1"/>
              </w:rPr>
              <w:t>Birimi</w:t>
            </w:r>
          </w:p>
        </w:tc>
      </w:tr>
      <w:tr w:rsidR="00B12666" w:rsidRPr="00FA38ED" w:rsidTr="00A7161F">
        <w:tc>
          <w:tcPr>
            <w:cnfStyle w:val="001000000000"/>
            <w:tcW w:w="2859" w:type="dxa"/>
          </w:tcPr>
          <w:p w:rsidR="00B12666" w:rsidRPr="00FA38ED" w:rsidRDefault="00B12666" w:rsidP="00DB3419">
            <w:pPr>
              <w:jc w:val="both"/>
              <w:rPr>
                <w:bCs w:val="0"/>
              </w:rPr>
            </w:pPr>
            <w:r w:rsidRPr="00FA38ED">
              <w:t>Ali BALCI</w:t>
            </w:r>
            <w:r w:rsidRPr="00FA38ED">
              <w:rPr>
                <w:bCs w:val="0"/>
              </w:rPr>
              <w:t xml:space="preserve"> </w:t>
            </w:r>
          </w:p>
        </w:tc>
        <w:tc>
          <w:tcPr>
            <w:tcW w:w="3373" w:type="dxa"/>
          </w:tcPr>
          <w:p w:rsidR="00B12666" w:rsidRPr="00FA38ED" w:rsidRDefault="00B12666" w:rsidP="00DB3419">
            <w:pPr>
              <w:jc w:val="both"/>
              <w:cnfStyle w:val="000000000000"/>
            </w:pPr>
            <w:r w:rsidRPr="00FA38ED">
              <w:rPr>
                <w:bCs/>
              </w:rPr>
              <w:t>İlçe Milli Eğitim Müdürü</w:t>
            </w:r>
          </w:p>
        </w:tc>
        <w:tc>
          <w:tcPr>
            <w:tcW w:w="3090" w:type="dxa"/>
          </w:tcPr>
          <w:p w:rsidR="00B12666" w:rsidRPr="00FA38ED" w:rsidRDefault="00161392" w:rsidP="00FE3358">
            <w:pPr>
              <w:autoSpaceDE w:val="0"/>
              <w:autoSpaceDN w:val="0"/>
              <w:adjustRightInd w:val="0"/>
              <w:spacing w:before="120" w:after="0" w:line="240" w:lineRule="auto"/>
              <w:jc w:val="both"/>
              <w:cnfStyle w:val="000000000000"/>
            </w:pPr>
            <w:r>
              <w:t>Başkan</w:t>
            </w:r>
          </w:p>
        </w:tc>
      </w:tr>
      <w:tr w:rsidR="00B12666" w:rsidRPr="00FA38ED" w:rsidTr="00A7161F">
        <w:trPr>
          <w:cnfStyle w:val="000000100000"/>
        </w:trPr>
        <w:tc>
          <w:tcPr>
            <w:cnfStyle w:val="001000000000"/>
            <w:tcW w:w="2859" w:type="dxa"/>
          </w:tcPr>
          <w:p w:rsidR="00B12666" w:rsidRPr="00FA38ED" w:rsidRDefault="00B12666" w:rsidP="00DB3419">
            <w:pPr>
              <w:jc w:val="both"/>
              <w:rPr>
                <w:bCs w:val="0"/>
              </w:rPr>
            </w:pPr>
            <w:r w:rsidRPr="00FA38ED">
              <w:t>Şaban ÇELMELİ</w:t>
            </w:r>
            <w:r w:rsidRPr="00FA38ED">
              <w:rPr>
                <w:bCs w:val="0"/>
              </w:rPr>
              <w:t xml:space="preserve">  </w:t>
            </w:r>
          </w:p>
        </w:tc>
        <w:tc>
          <w:tcPr>
            <w:tcW w:w="3373" w:type="dxa"/>
          </w:tcPr>
          <w:p w:rsidR="00B12666" w:rsidRPr="00FA38ED" w:rsidRDefault="00B12666" w:rsidP="00DB3419">
            <w:pPr>
              <w:jc w:val="both"/>
              <w:cnfStyle w:val="000000100000"/>
            </w:pPr>
            <w:r w:rsidRPr="00FA38ED">
              <w:rPr>
                <w:bCs/>
              </w:rPr>
              <w:t>İlçe Milli Eğitim Şube Müdürü</w:t>
            </w:r>
          </w:p>
        </w:tc>
        <w:tc>
          <w:tcPr>
            <w:tcW w:w="3090" w:type="dxa"/>
          </w:tcPr>
          <w:p w:rsidR="00B12666" w:rsidRPr="00FA38ED" w:rsidRDefault="00161392" w:rsidP="00FE3358">
            <w:pPr>
              <w:autoSpaceDE w:val="0"/>
              <w:autoSpaceDN w:val="0"/>
              <w:adjustRightInd w:val="0"/>
              <w:spacing w:before="120" w:after="0" w:line="240" w:lineRule="auto"/>
              <w:jc w:val="both"/>
              <w:cnfStyle w:val="000000100000"/>
            </w:pPr>
            <w:r>
              <w:t>Ar-</w:t>
            </w:r>
            <w:proofErr w:type="spellStart"/>
            <w:r>
              <w:t>Ge</w:t>
            </w:r>
            <w:proofErr w:type="spellEnd"/>
            <w:r>
              <w:t xml:space="preserve"> Sorumlusu</w:t>
            </w:r>
          </w:p>
        </w:tc>
      </w:tr>
      <w:tr w:rsidR="00B12666" w:rsidRPr="00FA38ED" w:rsidTr="00A7161F">
        <w:tc>
          <w:tcPr>
            <w:cnfStyle w:val="001000000000"/>
            <w:tcW w:w="2859" w:type="dxa"/>
          </w:tcPr>
          <w:p w:rsidR="00B12666" w:rsidRPr="00FA38ED" w:rsidRDefault="00B12666" w:rsidP="00DB3419">
            <w:pPr>
              <w:jc w:val="both"/>
              <w:rPr>
                <w:bCs w:val="0"/>
              </w:rPr>
            </w:pPr>
            <w:r w:rsidRPr="00FA38ED">
              <w:rPr>
                <w:bCs w:val="0"/>
              </w:rPr>
              <w:t>Haluk GENÇ</w:t>
            </w:r>
          </w:p>
        </w:tc>
        <w:tc>
          <w:tcPr>
            <w:tcW w:w="3373" w:type="dxa"/>
          </w:tcPr>
          <w:p w:rsidR="00B12666" w:rsidRPr="00FA38ED" w:rsidRDefault="00B12666" w:rsidP="00DB3419">
            <w:pPr>
              <w:jc w:val="both"/>
              <w:cnfStyle w:val="000000000000"/>
            </w:pPr>
            <w:r w:rsidRPr="00FA38ED">
              <w:t>İlçe Milli Eğitim Memur</w:t>
            </w:r>
            <w:r w:rsidR="00F651EB" w:rsidRPr="00FA38ED">
              <w:t>u</w:t>
            </w:r>
          </w:p>
        </w:tc>
        <w:tc>
          <w:tcPr>
            <w:tcW w:w="3090" w:type="dxa"/>
          </w:tcPr>
          <w:p w:rsidR="00B12666" w:rsidRPr="00FA38ED" w:rsidRDefault="00161392" w:rsidP="00FE3358">
            <w:pPr>
              <w:autoSpaceDE w:val="0"/>
              <w:autoSpaceDN w:val="0"/>
              <w:adjustRightInd w:val="0"/>
              <w:spacing w:before="120" w:after="0" w:line="240" w:lineRule="auto"/>
              <w:jc w:val="both"/>
              <w:cnfStyle w:val="000000000000"/>
            </w:pPr>
            <w:r>
              <w:t>Üye</w:t>
            </w:r>
          </w:p>
        </w:tc>
      </w:tr>
      <w:tr w:rsidR="00B12666" w:rsidRPr="00FA38ED" w:rsidTr="00A7161F">
        <w:trPr>
          <w:cnfStyle w:val="000000100000"/>
        </w:trPr>
        <w:tc>
          <w:tcPr>
            <w:cnfStyle w:val="001000000000"/>
            <w:tcW w:w="2859" w:type="dxa"/>
          </w:tcPr>
          <w:p w:rsidR="00B12666" w:rsidRPr="00FA38ED" w:rsidRDefault="00161392" w:rsidP="00DB3419">
            <w:pPr>
              <w:jc w:val="both"/>
              <w:rPr>
                <w:bCs w:val="0"/>
              </w:rPr>
            </w:pPr>
            <w:proofErr w:type="spellStart"/>
            <w:r>
              <w:t>Receb</w:t>
            </w:r>
            <w:proofErr w:type="spellEnd"/>
            <w:r>
              <w:t xml:space="preserve"> GÖKMEN</w:t>
            </w:r>
            <w:r w:rsidR="00B12666" w:rsidRPr="00FA38ED">
              <w:rPr>
                <w:bCs w:val="0"/>
              </w:rPr>
              <w:t xml:space="preserve"> </w:t>
            </w:r>
          </w:p>
        </w:tc>
        <w:tc>
          <w:tcPr>
            <w:tcW w:w="3373" w:type="dxa"/>
          </w:tcPr>
          <w:p w:rsidR="00B12666" w:rsidRPr="00FA38ED" w:rsidRDefault="00161392" w:rsidP="00DB3419">
            <w:pPr>
              <w:jc w:val="both"/>
              <w:cnfStyle w:val="000000100000"/>
            </w:pPr>
            <w:r>
              <w:rPr>
                <w:bCs/>
              </w:rPr>
              <w:t>Halk Eğitim Merkezi Müdürü</w:t>
            </w:r>
          </w:p>
        </w:tc>
        <w:tc>
          <w:tcPr>
            <w:tcW w:w="3090" w:type="dxa"/>
          </w:tcPr>
          <w:p w:rsidR="00B12666" w:rsidRPr="00FA38ED" w:rsidRDefault="00161392" w:rsidP="00FE3358">
            <w:pPr>
              <w:autoSpaceDE w:val="0"/>
              <w:autoSpaceDN w:val="0"/>
              <w:adjustRightInd w:val="0"/>
              <w:spacing w:before="120" w:after="0" w:line="240" w:lineRule="auto"/>
              <w:jc w:val="both"/>
              <w:cnfStyle w:val="000000100000"/>
            </w:pPr>
            <w:r>
              <w:t>Üye</w:t>
            </w:r>
          </w:p>
        </w:tc>
      </w:tr>
    </w:tbl>
    <w:p w:rsidR="008F5B0E" w:rsidRPr="00FA38ED" w:rsidRDefault="008F5B0E" w:rsidP="00FE3358">
      <w:pPr>
        <w:autoSpaceDE w:val="0"/>
        <w:autoSpaceDN w:val="0"/>
        <w:adjustRightInd w:val="0"/>
        <w:spacing w:before="120" w:after="120" w:line="240" w:lineRule="auto"/>
        <w:jc w:val="both"/>
        <w:rPr>
          <w:b/>
          <w:bCs/>
        </w:rPr>
      </w:pPr>
    </w:p>
    <w:p w:rsidR="00F651EB" w:rsidRDefault="00F651EB" w:rsidP="00FE3358">
      <w:pPr>
        <w:autoSpaceDE w:val="0"/>
        <w:autoSpaceDN w:val="0"/>
        <w:adjustRightInd w:val="0"/>
        <w:spacing w:before="120" w:after="120" w:line="240" w:lineRule="auto"/>
        <w:jc w:val="both"/>
        <w:rPr>
          <w:b/>
          <w:bCs/>
        </w:rPr>
      </w:pPr>
    </w:p>
    <w:p w:rsidR="00FA38ED" w:rsidRDefault="00FA38ED" w:rsidP="00FE3358">
      <w:pPr>
        <w:autoSpaceDE w:val="0"/>
        <w:autoSpaceDN w:val="0"/>
        <w:adjustRightInd w:val="0"/>
        <w:spacing w:before="120" w:after="120" w:line="240" w:lineRule="auto"/>
        <w:jc w:val="both"/>
        <w:rPr>
          <w:b/>
          <w:bCs/>
        </w:rPr>
      </w:pPr>
    </w:p>
    <w:p w:rsidR="00F651EB" w:rsidRPr="00FA38ED" w:rsidRDefault="00F651EB" w:rsidP="00FE3358">
      <w:pPr>
        <w:autoSpaceDE w:val="0"/>
        <w:autoSpaceDN w:val="0"/>
        <w:adjustRightInd w:val="0"/>
        <w:spacing w:before="120" w:after="120" w:line="240" w:lineRule="auto"/>
        <w:jc w:val="both"/>
        <w:rPr>
          <w:b/>
          <w:bCs/>
        </w:rPr>
      </w:pPr>
    </w:p>
    <w:p w:rsidR="001E3DC4" w:rsidRDefault="001E3DC4" w:rsidP="00FE3358">
      <w:pPr>
        <w:autoSpaceDE w:val="0"/>
        <w:autoSpaceDN w:val="0"/>
        <w:adjustRightInd w:val="0"/>
        <w:spacing w:before="120" w:after="120" w:line="240" w:lineRule="auto"/>
        <w:jc w:val="both"/>
        <w:rPr>
          <w:b/>
          <w:bCs/>
        </w:rPr>
      </w:pPr>
      <w:r w:rsidRPr="00FA38ED">
        <w:rPr>
          <w:b/>
          <w:bCs/>
        </w:rPr>
        <w:t>Koordinatör Birim Görevlileri</w:t>
      </w:r>
    </w:p>
    <w:p w:rsidR="00EA522E" w:rsidRPr="00FA38ED" w:rsidRDefault="00EA522E" w:rsidP="00EA522E">
      <w:pPr>
        <w:pStyle w:val="ResimYazs"/>
        <w:shd w:val="clear" w:color="auto" w:fill="C00000"/>
        <w:rPr>
          <w:rFonts w:ascii="Times New Roman" w:hAnsi="Times New Roman"/>
          <w:sz w:val="22"/>
          <w:szCs w:val="22"/>
        </w:rPr>
      </w:pPr>
      <w:bookmarkStart w:id="39" w:name="_Toc426527795"/>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w:t>
      </w:r>
      <w:r w:rsidR="00102AEE" w:rsidRPr="00FA38ED">
        <w:rPr>
          <w:rFonts w:ascii="Times New Roman" w:hAnsi="Times New Roman"/>
          <w:noProof/>
          <w:sz w:val="22"/>
          <w:szCs w:val="22"/>
        </w:rPr>
        <w:fldChar w:fldCharType="end"/>
      </w:r>
      <w:r w:rsidRPr="00FA38ED">
        <w:rPr>
          <w:rFonts w:ascii="Times New Roman" w:hAnsi="Times New Roman"/>
          <w:sz w:val="22"/>
          <w:szCs w:val="22"/>
        </w:rPr>
        <w:t>: Stratejik Planlama Koordinasyon Ekibi</w:t>
      </w:r>
      <w:bookmarkEnd w:id="39"/>
    </w:p>
    <w:tbl>
      <w:tblPr>
        <w:tblStyle w:val="OrtaKlavuz3-Vurgu511"/>
        <w:tblW w:w="9356" w:type="dxa"/>
        <w:tblInd w:w="108" w:type="dxa"/>
        <w:tblLook w:val="04A0"/>
      </w:tblPr>
      <w:tblGrid>
        <w:gridCol w:w="2628"/>
        <w:gridCol w:w="3751"/>
        <w:gridCol w:w="2977"/>
      </w:tblGrid>
      <w:tr w:rsidR="001E3DC4" w:rsidRPr="00FA38ED" w:rsidTr="00A7161F">
        <w:trPr>
          <w:cnfStyle w:val="100000000000"/>
          <w:trHeight w:val="680"/>
        </w:trPr>
        <w:tc>
          <w:tcPr>
            <w:cnfStyle w:val="001000000000"/>
            <w:tcW w:w="9356" w:type="dxa"/>
            <w:gridSpan w:val="3"/>
          </w:tcPr>
          <w:p w:rsidR="001E3DC4" w:rsidRPr="00FA38ED" w:rsidRDefault="001E3DC4" w:rsidP="003E6C15">
            <w:pPr>
              <w:autoSpaceDE w:val="0"/>
              <w:autoSpaceDN w:val="0"/>
              <w:adjustRightInd w:val="0"/>
              <w:spacing w:before="120" w:after="0" w:line="240" w:lineRule="auto"/>
              <w:jc w:val="center"/>
            </w:pPr>
            <w:r w:rsidRPr="00FA38ED">
              <w:rPr>
                <w:bCs w:val="0"/>
                <w:color w:val="000000" w:themeColor="text1"/>
              </w:rPr>
              <w:t>STRATEJİK PLANLAMA KOORDİNASYON EKİBİ</w:t>
            </w:r>
          </w:p>
        </w:tc>
      </w:tr>
      <w:tr w:rsidR="001E3DC4" w:rsidRPr="00FA38ED" w:rsidTr="00A7161F">
        <w:trPr>
          <w:cnfStyle w:val="000000100000"/>
          <w:trHeight w:val="439"/>
        </w:trPr>
        <w:tc>
          <w:tcPr>
            <w:cnfStyle w:val="001000000000"/>
            <w:tcW w:w="2628" w:type="dxa"/>
          </w:tcPr>
          <w:p w:rsidR="001E3DC4" w:rsidRPr="00291D83" w:rsidRDefault="001E3DC4" w:rsidP="00FE3358">
            <w:pPr>
              <w:autoSpaceDE w:val="0"/>
              <w:autoSpaceDN w:val="0"/>
              <w:adjustRightInd w:val="0"/>
              <w:spacing w:before="60" w:after="60" w:line="240" w:lineRule="auto"/>
              <w:jc w:val="both"/>
              <w:rPr>
                <w:bCs w:val="0"/>
                <w:color w:val="000000" w:themeColor="text1"/>
              </w:rPr>
            </w:pPr>
            <w:r w:rsidRPr="00291D83">
              <w:rPr>
                <w:bCs w:val="0"/>
                <w:color w:val="000000" w:themeColor="text1"/>
              </w:rPr>
              <w:t>Görevlinin Adı Soyadı</w:t>
            </w:r>
          </w:p>
        </w:tc>
        <w:tc>
          <w:tcPr>
            <w:tcW w:w="3751" w:type="dxa"/>
          </w:tcPr>
          <w:p w:rsidR="001E3DC4" w:rsidRPr="00291D83" w:rsidRDefault="000B7124" w:rsidP="00291D83">
            <w:pPr>
              <w:autoSpaceDE w:val="0"/>
              <w:autoSpaceDN w:val="0"/>
              <w:adjustRightInd w:val="0"/>
              <w:spacing w:before="60" w:after="60" w:line="240" w:lineRule="auto"/>
              <w:jc w:val="center"/>
              <w:cnfStyle w:val="000000100000"/>
              <w:rPr>
                <w:b/>
                <w:bCs/>
                <w:color w:val="000000" w:themeColor="text1"/>
              </w:rPr>
            </w:pPr>
            <w:r w:rsidRPr="00291D83">
              <w:rPr>
                <w:b/>
                <w:bCs/>
                <w:color w:val="000000" w:themeColor="text1"/>
              </w:rPr>
              <w:t>Unvanı</w:t>
            </w:r>
          </w:p>
        </w:tc>
        <w:tc>
          <w:tcPr>
            <w:tcW w:w="2977" w:type="dxa"/>
          </w:tcPr>
          <w:p w:rsidR="001E3DC4" w:rsidRPr="00291D83" w:rsidRDefault="001E3DC4" w:rsidP="00291D83">
            <w:pPr>
              <w:autoSpaceDE w:val="0"/>
              <w:autoSpaceDN w:val="0"/>
              <w:adjustRightInd w:val="0"/>
              <w:spacing w:before="60" w:after="60" w:line="240" w:lineRule="auto"/>
              <w:jc w:val="center"/>
              <w:cnfStyle w:val="000000100000"/>
              <w:rPr>
                <w:b/>
                <w:bCs/>
                <w:color w:val="000000" w:themeColor="text1"/>
              </w:rPr>
            </w:pPr>
            <w:r w:rsidRPr="00291D83">
              <w:rPr>
                <w:b/>
                <w:bCs/>
                <w:color w:val="000000" w:themeColor="text1"/>
              </w:rPr>
              <w:t>Birimi</w:t>
            </w:r>
          </w:p>
        </w:tc>
      </w:tr>
      <w:tr w:rsidR="00EC2163" w:rsidRPr="00FA38ED" w:rsidTr="00A7161F">
        <w:trPr>
          <w:trHeight w:val="273"/>
        </w:trPr>
        <w:tc>
          <w:tcPr>
            <w:cnfStyle w:val="001000000000"/>
            <w:tcW w:w="2628" w:type="dxa"/>
            <w:vAlign w:val="center"/>
          </w:tcPr>
          <w:p w:rsidR="00EC2163" w:rsidRPr="003E6C15" w:rsidRDefault="00EC2163" w:rsidP="00291D83">
            <w:pPr>
              <w:jc w:val="center"/>
              <w:rPr>
                <w:b w:val="0"/>
                <w:color w:val="auto"/>
                <w:highlight w:val="green"/>
              </w:rPr>
            </w:pPr>
            <w:r w:rsidRPr="003E6C15">
              <w:rPr>
                <w:b w:val="0"/>
                <w:color w:val="auto"/>
              </w:rPr>
              <w:t>Ali BALCI</w:t>
            </w:r>
          </w:p>
        </w:tc>
        <w:tc>
          <w:tcPr>
            <w:tcW w:w="3751" w:type="dxa"/>
            <w:vAlign w:val="center"/>
          </w:tcPr>
          <w:p w:rsidR="00EC2163" w:rsidRPr="00FA38ED" w:rsidRDefault="00EC2163" w:rsidP="00291D83">
            <w:pPr>
              <w:jc w:val="center"/>
              <w:cnfStyle w:val="000000000000"/>
              <w:rPr>
                <w:highlight w:val="green"/>
              </w:rPr>
            </w:pPr>
            <w:r w:rsidRPr="00FA38ED">
              <w:rPr>
                <w:bCs/>
              </w:rPr>
              <w:t>İlçe Milli Eğitim Müdürü</w:t>
            </w:r>
          </w:p>
        </w:tc>
        <w:tc>
          <w:tcPr>
            <w:tcW w:w="2977" w:type="dxa"/>
            <w:vAlign w:val="center"/>
          </w:tcPr>
          <w:p w:rsidR="00EC2163" w:rsidRPr="00FA38ED" w:rsidRDefault="00EC2163" w:rsidP="00291D83">
            <w:pPr>
              <w:jc w:val="center"/>
              <w:cnfStyle w:val="000000000000"/>
              <w:rPr>
                <w:highlight w:val="green"/>
              </w:rPr>
            </w:pPr>
            <w:r w:rsidRPr="00FA38ED">
              <w:rPr>
                <w:bCs/>
              </w:rPr>
              <w:t>Başkan</w:t>
            </w:r>
          </w:p>
        </w:tc>
      </w:tr>
      <w:tr w:rsidR="00EC2163" w:rsidRPr="00FA38ED" w:rsidTr="00A7161F">
        <w:trPr>
          <w:cnfStyle w:val="000000100000"/>
          <w:trHeight w:val="337"/>
        </w:trPr>
        <w:tc>
          <w:tcPr>
            <w:cnfStyle w:val="001000000000"/>
            <w:tcW w:w="2628" w:type="dxa"/>
            <w:vAlign w:val="center"/>
          </w:tcPr>
          <w:p w:rsidR="00EC2163" w:rsidRPr="003E6C15" w:rsidRDefault="00EC2163" w:rsidP="00291D83">
            <w:pPr>
              <w:jc w:val="center"/>
              <w:rPr>
                <w:b w:val="0"/>
                <w:color w:val="auto"/>
                <w:highlight w:val="green"/>
              </w:rPr>
            </w:pPr>
            <w:r w:rsidRPr="003E6C15">
              <w:rPr>
                <w:b w:val="0"/>
                <w:color w:val="auto"/>
              </w:rPr>
              <w:t>Şaban ÇELMELİ</w:t>
            </w:r>
          </w:p>
        </w:tc>
        <w:tc>
          <w:tcPr>
            <w:tcW w:w="3751" w:type="dxa"/>
            <w:vAlign w:val="center"/>
          </w:tcPr>
          <w:p w:rsidR="00EC2163" w:rsidRPr="00FA38ED" w:rsidRDefault="00EC2163" w:rsidP="00291D83">
            <w:pPr>
              <w:jc w:val="center"/>
              <w:cnfStyle w:val="000000100000"/>
              <w:rPr>
                <w:highlight w:val="green"/>
              </w:rPr>
            </w:pPr>
            <w:r w:rsidRPr="00FA38ED">
              <w:rPr>
                <w:bCs/>
              </w:rPr>
              <w:t>İlçe Milli Eğitim Şube Müdürü</w:t>
            </w:r>
          </w:p>
        </w:tc>
        <w:tc>
          <w:tcPr>
            <w:tcW w:w="2977" w:type="dxa"/>
            <w:vAlign w:val="center"/>
          </w:tcPr>
          <w:p w:rsidR="00EC2163" w:rsidRPr="00FA38ED" w:rsidRDefault="00EC2163" w:rsidP="00291D83">
            <w:pPr>
              <w:pStyle w:val="Default"/>
              <w:jc w:val="center"/>
              <w:cnfStyle w:val="000000100000"/>
              <w:rPr>
                <w:rFonts w:ascii="Times New Roman" w:hAnsi="Times New Roman" w:cs="Times New Roman"/>
                <w:sz w:val="22"/>
                <w:szCs w:val="22"/>
              </w:rPr>
            </w:pPr>
            <w:r w:rsidRPr="00FA38ED">
              <w:rPr>
                <w:rFonts w:ascii="Times New Roman" w:hAnsi="Times New Roman" w:cs="Times New Roman"/>
                <w:sz w:val="22"/>
                <w:szCs w:val="22"/>
              </w:rPr>
              <w:t>Ar-</w:t>
            </w:r>
            <w:proofErr w:type="spellStart"/>
            <w:r w:rsidRPr="00FA38ED">
              <w:rPr>
                <w:rFonts w:ascii="Times New Roman" w:hAnsi="Times New Roman" w:cs="Times New Roman"/>
                <w:sz w:val="22"/>
                <w:szCs w:val="22"/>
              </w:rPr>
              <w:t>Ge</w:t>
            </w:r>
            <w:proofErr w:type="spellEnd"/>
            <w:r w:rsidRPr="00FA38ED">
              <w:rPr>
                <w:rFonts w:ascii="Times New Roman" w:hAnsi="Times New Roman" w:cs="Times New Roman"/>
                <w:sz w:val="22"/>
                <w:szCs w:val="22"/>
              </w:rPr>
              <w:t xml:space="preserve"> </w:t>
            </w:r>
            <w:r w:rsidR="007635D1" w:rsidRPr="00FA38ED">
              <w:rPr>
                <w:rFonts w:ascii="Times New Roman" w:hAnsi="Times New Roman" w:cs="Times New Roman"/>
                <w:sz w:val="22"/>
                <w:szCs w:val="22"/>
              </w:rPr>
              <w:t>Sorumlusu</w:t>
            </w:r>
          </w:p>
        </w:tc>
      </w:tr>
      <w:tr w:rsidR="00EC2163" w:rsidRPr="00FA38ED" w:rsidTr="00A7161F">
        <w:trPr>
          <w:trHeight w:val="62"/>
        </w:trPr>
        <w:tc>
          <w:tcPr>
            <w:cnfStyle w:val="001000000000"/>
            <w:tcW w:w="2628" w:type="dxa"/>
            <w:vAlign w:val="center"/>
          </w:tcPr>
          <w:p w:rsidR="00EC2163" w:rsidRPr="003E6C15" w:rsidRDefault="00EC2163" w:rsidP="00291D83">
            <w:pPr>
              <w:jc w:val="center"/>
              <w:rPr>
                <w:b w:val="0"/>
                <w:color w:val="auto"/>
                <w:highlight w:val="green"/>
              </w:rPr>
            </w:pPr>
            <w:proofErr w:type="spellStart"/>
            <w:r w:rsidRPr="003E6C15">
              <w:rPr>
                <w:b w:val="0"/>
                <w:color w:val="auto"/>
              </w:rPr>
              <w:t>Receb</w:t>
            </w:r>
            <w:proofErr w:type="spellEnd"/>
            <w:r w:rsidRPr="003E6C15">
              <w:rPr>
                <w:b w:val="0"/>
                <w:color w:val="auto"/>
              </w:rPr>
              <w:t xml:space="preserve"> GÖKMEN</w:t>
            </w:r>
          </w:p>
        </w:tc>
        <w:tc>
          <w:tcPr>
            <w:tcW w:w="3751" w:type="dxa"/>
            <w:vAlign w:val="center"/>
          </w:tcPr>
          <w:p w:rsidR="00EC2163" w:rsidRPr="00FA38ED" w:rsidRDefault="00EC2163" w:rsidP="00291D83">
            <w:pPr>
              <w:jc w:val="center"/>
              <w:cnfStyle w:val="000000000000"/>
            </w:pPr>
            <w:r w:rsidRPr="00FA38ED">
              <w:t>Halk Eğitim Merkezi Müdürü</w:t>
            </w:r>
          </w:p>
        </w:tc>
        <w:tc>
          <w:tcPr>
            <w:tcW w:w="2977" w:type="dxa"/>
            <w:vAlign w:val="center"/>
          </w:tcPr>
          <w:p w:rsidR="00EC2163" w:rsidRPr="00FA38ED" w:rsidRDefault="00EC2163" w:rsidP="00291D83">
            <w:pPr>
              <w:jc w:val="center"/>
              <w:cnfStyle w:val="000000000000"/>
            </w:pPr>
            <w:r w:rsidRPr="00FA38ED">
              <w:t>Üye</w:t>
            </w:r>
          </w:p>
        </w:tc>
      </w:tr>
      <w:tr w:rsidR="00EC2163" w:rsidRPr="00FA38ED" w:rsidTr="00A7161F">
        <w:trPr>
          <w:cnfStyle w:val="000000100000"/>
          <w:trHeight w:val="397"/>
        </w:trPr>
        <w:tc>
          <w:tcPr>
            <w:cnfStyle w:val="001000000000"/>
            <w:tcW w:w="2628" w:type="dxa"/>
            <w:vAlign w:val="center"/>
          </w:tcPr>
          <w:p w:rsidR="00EC2163" w:rsidRPr="003E6C15" w:rsidRDefault="00EC2163" w:rsidP="00291D83">
            <w:pPr>
              <w:jc w:val="center"/>
              <w:rPr>
                <w:b w:val="0"/>
                <w:color w:val="auto"/>
              </w:rPr>
            </w:pPr>
            <w:proofErr w:type="spellStart"/>
            <w:r w:rsidRPr="003E6C15">
              <w:rPr>
                <w:b w:val="0"/>
                <w:color w:val="auto"/>
              </w:rPr>
              <w:t>Ümüt</w:t>
            </w:r>
            <w:proofErr w:type="spellEnd"/>
            <w:r w:rsidRPr="003E6C15">
              <w:rPr>
                <w:b w:val="0"/>
                <w:color w:val="auto"/>
              </w:rPr>
              <w:t xml:space="preserve"> İbrahim ÖZTÜRK</w:t>
            </w:r>
          </w:p>
        </w:tc>
        <w:tc>
          <w:tcPr>
            <w:tcW w:w="3751" w:type="dxa"/>
            <w:vAlign w:val="center"/>
          </w:tcPr>
          <w:p w:rsidR="00EC2163" w:rsidRPr="00FA38ED" w:rsidRDefault="00166376" w:rsidP="00291D83">
            <w:pPr>
              <w:jc w:val="center"/>
              <w:cnfStyle w:val="000000100000"/>
            </w:pPr>
            <w:proofErr w:type="spellStart"/>
            <w:r>
              <w:t>M.Akif</w:t>
            </w:r>
            <w:proofErr w:type="spellEnd"/>
            <w:r>
              <w:t xml:space="preserve"> Ersoy ÇPAL Müdür V.</w:t>
            </w:r>
          </w:p>
        </w:tc>
        <w:tc>
          <w:tcPr>
            <w:tcW w:w="2977" w:type="dxa"/>
            <w:vAlign w:val="center"/>
          </w:tcPr>
          <w:p w:rsidR="00EC2163" w:rsidRPr="00FA38ED" w:rsidRDefault="00EC2163" w:rsidP="00291D83">
            <w:pPr>
              <w:jc w:val="center"/>
              <w:cnfStyle w:val="000000100000"/>
            </w:pPr>
            <w:r w:rsidRPr="00FA38ED">
              <w:t>Üye</w:t>
            </w:r>
          </w:p>
        </w:tc>
      </w:tr>
      <w:tr w:rsidR="00EC2163" w:rsidRPr="00FA38ED" w:rsidTr="00A7161F">
        <w:trPr>
          <w:trHeight w:val="397"/>
        </w:trPr>
        <w:tc>
          <w:tcPr>
            <w:cnfStyle w:val="001000000000"/>
            <w:tcW w:w="2628" w:type="dxa"/>
            <w:vAlign w:val="center"/>
          </w:tcPr>
          <w:p w:rsidR="00EC2163" w:rsidRPr="003E6C15" w:rsidRDefault="0033705F" w:rsidP="00291D83">
            <w:pPr>
              <w:jc w:val="center"/>
              <w:rPr>
                <w:b w:val="0"/>
                <w:color w:val="auto"/>
              </w:rPr>
            </w:pPr>
            <w:r w:rsidRPr="003E6C15">
              <w:rPr>
                <w:b w:val="0"/>
                <w:color w:val="auto"/>
              </w:rPr>
              <w:t>Ender ARPACI</w:t>
            </w:r>
          </w:p>
        </w:tc>
        <w:tc>
          <w:tcPr>
            <w:tcW w:w="3751" w:type="dxa"/>
            <w:vAlign w:val="center"/>
          </w:tcPr>
          <w:p w:rsidR="00EC2163" w:rsidRPr="00FA38ED" w:rsidRDefault="0033705F" w:rsidP="00291D83">
            <w:pPr>
              <w:jc w:val="center"/>
              <w:cnfStyle w:val="000000000000"/>
            </w:pPr>
            <w:r w:rsidRPr="00FA38ED">
              <w:t>HEM Müdür</w:t>
            </w:r>
            <w:r w:rsidR="00F651EB" w:rsidRPr="00FA38ED">
              <w:t xml:space="preserve"> </w:t>
            </w:r>
            <w:proofErr w:type="spellStart"/>
            <w:r w:rsidRPr="00FA38ED">
              <w:t>Yard</w:t>
            </w:r>
            <w:proofErr w:type="spellEnd"/>
            <w:r w:rsidRPr="00FA38ED">
              <w:t>.</w:t>
            </w:r>
          </w:p>
        </w:tc>
        <w:tc>
          <w:tcPr>
            <w:tcW w:w="2977" w:type="dxa"/>
            <w:vAlign w:val="center"/>
          </w:tcPr>
          <w:p w:rsidR="00EC2163" w:rsidRPr="00FA38ED" w:rsidRDefault="00EC2163" w:rsidP="00291D83">
            <w:pPr>
              <w:jc w:val="center"/>
              <w:cnfStyle w:val="000000000000"/>
            </w:pPr>
            <w:r w:rsidRPr="00FA38ED">
              <w:t>Üye</w:t>
            </w:r>
          </w:p>
        </w:tc>
      </w:tr>
      <w:tr w:rsidR="00166376" w:rsidRPr="00FA38ED" w:rsidTr="00A7161F">
        <w:trPr>
          <w:cnfStyle w:val="000000100000"/>
          <w:trHeight w:val="397"/>
        </w:trPr>
        <w:tc>
          <w:tcPr>
            <w:cnfStyle w:val="001000000000"/>
            <w:tcW w:w="2628" w:type="dxa"/>
            <w:vAlign w:val="center"/>
          </w:tcPr>
          <w:p w:rsidR="00166376" w:rsidRPr="003E6C15" w:rsidRDefault="00166376" w:rsidP="00291D83">
            <w:pPr>
              <w:jc w:val="center"/>
              <w:rPr>
                <w:b w:val="0"/>
                <w:color w:val="auto"/>
              </w:rPr>
            </w:pPr>
            <w:r w:rsidRPr="003E6C15">
              <w:rPr>
                <w:b w:val="0"/>
                <w:color w:val="auto"/>
              </w:rPr>
              <w:t>Haluk GENÇ</w:t>
            </w:r>
          </w:p>
        </w:tc>
        <w:tc>
          <w:tcPr>
            <w:tcW w:w="3751" w:type="dxa"/>
            <w:vAlign w:val="center"/>
          </w:tcPr>
          <w:p w:rsidR="00166376" w:rsidRPr="00FA38ED" w:rsidRDefault="00166376" w:rsidP="00291D83">
            <w:pPr>
              <w:jc w:val="center"/>
              <w:cnfStyle w:val="000000100000"/>
            </w:pPr>
            <w:r w:rsidRPr="00FA38ED">
              <w:t>İlçe MEM  Memuru</w:t>
            </w:r>
          </w:p>
        </w:tc>
        <w:tc>
          <w:tcPr>
            <w:tcW w:w="2977" w:type="dxa"/>
            <w:vAlign w:val="center"/>
          </w:tcPr>
          <w:p w:rsidR="00166376" w:rsidRPr="00FA38ED" w:rsidRDefault="00166376" w:rsidP="00291D83">
            <w:pPr>
              <w:jc w:val="center"/>
              <w:cnfStyle w:val="000000100000"/>
            </w:pPr>
            <w:r w:rsidRPr="00FA38ED">
              <w:t>Üye</w:t>
            </w:r>
          </w:p>
        </w:tc>
      </w:tr>
      <w:tr w:rsidR="00166376" w:rsidRPr="00FA38ED" w:rsidTr="00A7161F">
        <w:trPr>
          <w:trHeight w:val="397"/>
        </w:trPr>
        <w:tc>
          <w:tcPr>
            <w:cnfStyle w:val="001000000000"/>
            <w:tcW w:w="2628" w:type="dxa"/>
            <w:vAlign w:val="center"/>
          </w:tcPr>
          <w:p w:rsidR="00166376" w:rsidRPr="003E6C15" w:rsidRDefault="00166376" w:rsidP="00291D83">
            <w:pPr>
              <w:jc w:val="center"/>
              <w:rPr>
                <w:b w:val="0"/>
                <w:color w:val="auto"/>
              </w:rPr>
            </w:pPr>
            <w:r w:rsidRPr="003E6C15">
              <w:rPr>
                <w:b w:val="0"/>
                <w:color w:val="auto"/>
              </w:rPr>
              <w:t>Mustafa ÇETİN</w:t>
            </w:r>
          </w:p>
        </w:tc>
        <w:tc>
          <w:tcPr>
            <w:tcW w:w="3751" w:type="dxa"/>
            <w:vAlign w:val="center"/>
          </w:tcPr>
          <w:p w:rsidR="00166376" w:rsidRPr="00FA38ED" w:rsidRDefault="00166376" w:rsidP="00291D83">
            <w:pPr>
              <w:jc w:val="center"/>
              <w:cnfStyle w:val="000000000000"/>
            </w:pPr>
            <w:r w:rsidRPr="00FA38ED">
              <w:t>İmam Hatip Ortaokulu Md. Yrd</w:t>
            </w:r>
          </w:p>
        </w:tc>
        <w:tc>
          <w:tcPr>
            <w:tcW w:w="2977" w:type="dxa"/>
            <w:vAlign w:val="center"/>
          </w:tcPr>
          <w:p w:rsidR="00166376" w:rsidRPr="00FA38ED" w:rsidRDefault="00166376" w:rsidP="00291D83">
            <w:pPr>
              <w:jc w:val="center"/>
              <w:cnfStyle w:val="000000000000"/>
            </w:pPr>
            <w:r w:rsidRPr="00FA38ED">
              <w:t>Üye</w:t>
            </w:r>
          </w:p>
        </w:tc>
      </w:tr>
    </w:tbl>
    <w:p w:rsidR="001E3DC4" w:rsidRDefault="001E3DC4" w:rsidP="00422C7D">
      <w:pPr>
        <w:pStyle w:val="ListeParagraf"/>
        <w:numPr>
          <w:ilvl w:val="0"/>
          <w:numId w:val="8"/>
        </w:numPr>
        <w:spacing w:before="120" w:after="0"/>
        <w:ind w:left="426"/>
        <w:jc w:val="both"/>
        <w:rPr>
          <w:rFonts w:ascii="Times New Roman" w:hAnsi="Times New Roman"/>
          <w:b/>
        </w:rPr>
      </w:pPr>
      <w:r w:rsidRPr="00FA38ED">
        <w:rPr>
          <w:rFonts w:ascii="Times New Roman" w:hAnsi="Times New Roman"/>
          <w:b/>
        </w:rPr>
        <w:t>Hazırlanan iç ve dış paydaş anketlerine geniş bir katılım olmuştur.</w:t>
      </w:r>
    </w:p>
    <w:p w:rsidR="00291D83" w:rsidRPr="00FA38ED" w:rsidRDefault="00291D83" w:rsidP="00291D83">
      <w:pPr>
        <w:pStyle w:val="ListeParagraf"/>
        <w:spacing w:before="120" w:after="0"/>
        <w:ind w:left="426"/>
        <w:jc w:val="both"/>
        <w:rPr>
          <w:rFonts w:ascii="Times New Roman" w:hAnsi="Times New Roman"/>
          <w:b/>
        </w:rPr>
      </w:pPr>
    </w:p>
    <w:p w:rsidR="003E6C15" w:rsidRDefault="00DB3419" w:rsidP="00647FCC">
      <w:pPr>
        <w:pStyle w:val="ListeParagraf"/>
        <w:ind w:left="0" w:firstLine="720"/>
        <w:jc w:val="both"/>
        <w:rPr>
          <w:rFonts w:ascii="Times New Roman" w:hAnsi="Times New Roman"/>
        </w:rPr>
      </w:pPr>
      <w:r w:rsidRPr="00FA38ED">
        <w:rPr>
          <w:rFonts w:ascii="Times New Roman" w:hAnsi="Times New Roman"/>
        </w:rPr>
        <w:t>İlçe Stratejik Planlama Ekibi çalışmalarını yaparken birincil kaynak olarak çalışanlardan fayd</w:t>
      </w:r>
      <w:r w:rsidRPr="00FA38ED">
        <w:rPr>
          <w:rFonts w:ascii="Times New Roman" w:hAnsi="Times New Roman"/>
        </w:rPr>
        <w:t>a</w:t>
      </w:r>
      <w:r w:rsidRPr="00FA38ED">
        <w:rPr>
          <w:rFonts w:ascii="Times New Roman" w:hAnsi="Times New Roman"/>
        </w:rPr>
        <w:t>lanmıştır. Önceliklerin belirlenmesi, ihtiyaçların tespiti ve hedeflerin oluşturulmasında tüm çalışanlarla görüşmeler yapılmış, anketler düzenlenmiş, herkesin ortak katılımı ve önerileri dikkate alınarak çalışm</w:t>
      </w:r>
      <w:r w:rsidRPr="00FA38ED">
        <w:rPr>
          <w:rFonts w:ascii="Times New Roman" w:hAnsi="Times New Roman"/>
        </w:rPr>
        <w:t>a</w:t>
      </w:r>
      <w:r w:rsidRPr="00FA38ED">
        <w:rPr>
          <w:rFonts w:ascii="Times New Roman" w:hAnsi="Times New Roman"/>
        </w:rPr>
        <w:t>lar yönlenmiştir. Tüm</w:t>
      </w:r>
      <w:r w:rsidR="001E3DC4" w:rsidRPr="00FA38ED">
        <w:rPr>
          <w:rFonts w:ascii="Times New Roman" w:hAnsi="Times New Roman"/>
        </w:rPr>
        <w:t xml:space="preserve"> resmi kamu kurum ve kuruluşlarına da görüşleri alınmıştır.</w:t>
      </w:r>
    </w:p>
    <w:p w:rsidR="001A6230" w:rsidRPr="00FA38ED" w:rsidRDefault="001A6230" w:rsidP="00647FCC">
      <w:pPr>
        <w:pStyle w:val="ListeParagraf"/>
        <w:ind w:left="0" w:firstLine="720"/>
        <w:jc w:val="both"/>
        <w:rPr>
          <w:rFonts w:ascii="Times New Roman" w:hAnsi="Times New Roman"/>
        </w:rPr>
      </w:pPr>
    </w:p>
    <w:p w:rsidR="001E3DC4" w:rsidRDefault="001E3DC4" w:rsidP="00422C7D">
      <w:pPr>
        <w:pStyle w:val="ListeParagraf"/>
        <w:numPr>
          <w:ilvl w:val="0"/>
          <w:numId w:val="8"/>
        </w:numPr>
        <w:spacing w:before="120" w:after="0"/>
        <w:ind w:left="426"/>
        <w:jc w:val="both"/>
        <w:rPr>
          <w:rFonts w:ascii="Times New Roman" w:hAnsi="Times New Roman"/>
          <w:b/>
          <w:bCs/>
        </w:rPr>
      </w:pPr>
      <w:r w:rsidRPr="00FA38ED">
        <w:rPr>
          <w:rFonts w:ascii="Times New Roman" w:hAnsi="Times New Roman"/>
          <w:b/>
          <w:bCs/>
        </w:rPr>
        <w:t>Çalışmalar belirli dönemlerde Müdürlüğümüz Stratejik Plan Üst Kuruluna sunulmaktadır.</w:t>
      </w:r>
    </w:p>
    <w:p w:rsidR="00291D83" w:rsidRPr="00FA38ED" w:rsidRDefault="00291D83" w:rsidP="00291D83">
      <w:pPr>
        <w:pStyle w:val="ListeParagraf"/>
        <w:spacing w:before="120" w:after="0"/>
        <w:ind w:left="426"/>
        <w:jc w:val="both"/>
        <w:rPr>
          <w:rFonts w:ascii="Times New Roman" w:hAnsi="Times New Roman"/>
          <w:b/>
          <w:bCs/>
        </w:rPr>
      </w:pPr>
    </w:p>
    <w:p w:rsidR="001E3DC4" w:rsidRPr="00FA38ED" w:rsidRDefault="001E3DC4" w:rsidP="00422C7D">
      <w:pPr>
        <w:ind w:firstLine="426"/>
        <w:jc w:val="both"/>
      </w:pPr>
      <w:r w:rsidRPr="00FA38ED">
        <w:t xml:space="preserve">Mart /2014 ve Haziran 2014 tarihlerinde İl MEM </w:t>
      </w:r>
      <w:r w:rsidR="00DB3419" w:rsidRPr="00FA38ED">
        <w:t xml:space="preserve">ARGE biriminden sorumluları tarafından Ermenek </w:t>
      </w:r>
      <w:proofErr w:type="spellStart"/>
      <w:r w:rsidR="00D60E8B" w:rsidRPr="00FA38ED">
        <w:t>METEM’de</w:t>
      </w:r>
      <w:proofErr w:type="spellEnd"/>
      <w:r w:rsidR="00D60E8B" w:rsidRPr="00FA38ED">
        <w:t xml:space="preserve"> stratejik</w:t>
      </w:r>
      <w:r w:rsidRPr="00FA38ED">
        <w:t xml:space="preserve"> planlama çalışmalarının son durumu gözden geçirilerek sonrasında yapılacaklar hakkında değerlendirmeler yapılmıştır. </w:t>
      </w:r>
    </w:p>
    <w:p w:rsidR="00291D83" w:rsidRDefault="001E3DC4" w:rsidP="00422C7D">
      <w:pPr>
        <w:pStyle w:val="ListeParagraf"/>
        <w:numPr>
          <w:ilvl w:val="0"/>
          <w:numId w:val="8"/>
        </w:numPr>
        <w:spacing w:after="0"/>
        <w:ind w:left="426"/>
        <w:jc w:val="both"/>
        <w:rPr>
          <w:rFonts w:ascii="Times New Roman" w:hAnsi="Times New Roman"/>
          <w:b/>
        </w:rPr>
      </w:pPr>
      <w:r w:rsidRPr="00FA38ED">
        <w:rPr>
          <w:rFonts w:ascii="Times New Roman" w:hAnsi="Times New Roman"/>
          <w:b/>
        </w:rPr>
        <w:t xml:space="preserve">Stratejik planlama sürecinde bugüne kadar 2 adet </w:t>
      </w:r>
      <w:proofErr w:type="spellStart"/>
      <w:r w:rsidRPr="00FA38ED">
        <w:rPr>
          <w:rFonts w:ascii="Times New Roman" w:hAnsi="Times New Roman"/>
          <w:b/>
        </w:rPr>
        <w:t>çalıştay</w:t>
      </w:r>
      <w:proofErr w:type="spellEnd"/>
      <w:r w:rsidRPr="00FA38ED">
        <w:rPr>
          <w:rFonts w:ascii="Times New Roman" w:hAnsi="Times New Roman"/>
          <w:b/>
        </w:rPr>
        <w:t xml:space="preserve"> yapılmıştır.</w:t>
      </w:r>
    </w:p>
    <w:p w:rsidR="001E3DC4" w:rsidRPr="00FA38ED" w:rsidRDefault="001E3DC4" w:rsidP="00291D83">
      <w:pPr>
        <w:pStyle w:val="ListeParagraf"/>
        <w:spacing w:after="0"/>
        <w:ind w:left="426"/>
        <w:jc w:val="both"/>
        <w:rPr>
          <w:rFonts w:ascii="Times New Roman" w:hAnsi="Times New Roman"/>
          <w:b/>
        </w:rPr>
      </w:pPr>
      <w:r w:rsidRPr="00FA38ED">
        <w:rPr>
          <w:rFonts w:ascii="Times New Roman" w:hAnsi="Times New Roman"/>
          <w:b/>
        </w:rPr>
        <w:t xml:space="preserve"> </w:t>
      </w:r>
    </w:p>
    <w:p w:rsidR="001E3DC4" w:rsidRPr="00FA38ED" w:rsidRDefault="001E3DC4" w:rsidP="00422C7D">
      <w:pPr>
        <w:spacing w:after="60"/>
        <w:ind w:firstLine="426"/>
        <w:jc w:val="both"/>
      </w:pPr>
      <w:r w:rsidRPr="00FA38ED">
        <w:t xml:space="preserve">İlk </w:t>
      </w:r>
      <w:r w:rsidR="00DB3419" w:rsidRPr="00FA38ED">
        <w:t xml:space="preserve">çalışma </w:t>
      </w:r>
      <w:r w:rsidRPr="00FA38ED">
        <w:t xml:space="preserve">Aralık 2013’te </w:t>
      </w:r>
      <w:r w:rsidR="00291D83">
        <w:t>i</w:t>
      </w:r>
      <w:r w:rsidR="00801762" w:rsidRPr="00FA38ED">
        <w:t>lçedeki tüm</w:t>
      </w:r>
      <w:r w:rsidRPr="00FA38ED">
        <w:t xml:space="preserve"> okul müdürleri ile yapılmıştır. Bu </w:t>
      </w:r>
      <w:r w:rsidR="00D60E8B" w:rsidRPr="00FA38ED">
        <w:t>toplantıya İlçe</w:t>
      </w:r>
      <w:r w:rsidRPr="00FA38ED">
        <w:t xml:space="preserve"> </w:t>
      </w:r>
      <w:r w:rsidR="00FB696B" w:rsidRPr="00FA38ED">
        <w:t>Millî</w:t>
      </w:r>
      <w:r w:rsidRPr="00FA38ED">
        <w:t xml:space="preserve"> Eğ</w:t>
      </w:r>
      <w:r w:rsidRPr="00FA38ED">
        <w:t>i</w:t>
      </w:r>
      <w:r w:rsidRPr="00FA38ED">
        <w:t>tim Müdürü’nün başkanlığında, , Strateji Geliştirme Bölümü Şube Müdürü, Stratejik Planlama Koordin</w:t>
      </w:r>
      <w:r w:rsidRPr="00FA38ED">
        <w:t>a</w:t>
      </w:r>
      <w:r w:rsidRPr="00FA38ED">
        <w:t xml:space="preserve">törü ve </w:t>
      </w:r>
      <w:r w:rsidR="00801762" w:rsidRPr="00FA38ED">
        <w:t>7</w:t>
      </w:r>
      <w:r w:rsidRPr="00FA38ED">
        <w:t xml:space="preserve"> okulun müdürü ile </w:t>
      </w:r>
      <w:r w:rsidR="00801762" w:rsidRPr="00FA38ED">
        <w:t xml:space="preserve">öğretmenler </w:t>
      </w:r>
      <w:r w:rsidRPr="00FA38ED">
        <w:t>katılmıştır.</w:t>
      </w:r>
    </w:p>
    <w:p w:rsidR="001E3DC4" w:rsidRPr="00FA38ED" w:rsidRDefault="001E3DC4" w:rsidP="00422C7D">
      <w:pPr>
        <w:spacing w:after="120"/>
        <w:ind w:firstLine="426"/>
        <w:jc w:val="both"/>
      </w:pPr>
      <w:r w:rsidRPr="00FA38ED">
        <w:t xml:space="preserve">Söz konusu </w:t>
      </w:r>
      <w:r w:rsidR="00801762" w:rsidRPr="00FA38ED">
        <w:t>çalışmada ilgili</w:t>
      </w:r>
      <w:r w:rsidRPr="00FA38ED">
        <w:t xml:space="preserve"> genelge doğrultusunda stratejik planlama çalışmalarının esasları ve ç</w:t>
      </w:r>
      <w:r w:rsidRPr="00FA38ED">
        <w:t>a</w:t>
      </w:r>
      <w:r w:rsidRPr="00FA38ED">
        <w:t>lışmalarda izlenilecek yol üzerine kararlar alınmıştır.</w:t>
      </w:r>
    </w:p>
    <w:p w:rsidR="003E6C15" w:rsidRDefault="001E3DC4" w:rsidP="00647FCC">
      <w:pPr>
        <w:spacing w:after="60"/>
        <w:ind w:firstLine="426"/>
        <w:jc w:val="both"/>
      </w:pPr>
      <w:r w:rsidRPr="00FA38ED">
        <w:t xml:space="preserve">İkinci </w:t>
      </w:r>
      <w:proofErr w:type="spellStart"/>
      <w:r w:rsidRPr="00FA38ED">
        <w:t>çalıştay</w:t>
      </w:r>
      <w:proofErr w:type="spellEnd"/>
      <w:r w:rsidRPr="00FA38ED">
        <w:t xml:space="preserve"> ise Ocak 2015’te </w:t>
      </w:r>
      <w:r w:rsidR="0033705F" w:rsidRPr="00FA38ED">
        <w:t>İlçe Milli</w:t>
      </w:r>
      <w:r w:rsidR="008F5B0E" w:rsidRPr="00FA38ED">
        <w:t xml:space="preserve"> Eğitim Şube Müdürü Şaban </w:t>
      </w:r>
      <w:proofErr w:type="spellStart"/>
      <w:r w:rsidR="008F5B0E" w:rsidRPr="00FA38ED">
        <w:t>ÇELMELİ’nin</w:t>
      </w:r>
      <w:proofErr w:type="spellEnd"/>
      <w:r w:rsidR="008F5B0E" w:rsidRPr="00FA38ED">
        <w:t xml:space="preserve"> </w:t>
      </w:r>
      <w:r w:rsidRPr="00FA38ED">
        <w:t xml:space="preserve"> </w:t>
      </w:r>
      <w:r w:rsidR="008F5B0E" w:rsidRPr="00FA38ED">
        <w:t xml:space="preserve">başkanlığında </w:t>
      </w:r>
      <w:r w:rsidRPr="00FA38ED">
        <w:t xml:space="preserve">okul müdürleri ile yapılmıştır. Bu </w:t>
      </w:r>
      <w:proofErr w:type="spellStart"/>
      <w:r w:rsidRPr="00FA38ED">
        <w:t>çalıştayda</w:t>
      </w:r>
      <w:proofErr w:type="spellEnd"/>
      <w:r w:rsidR="00161392">
        <w:t xml:space="preserve"> </w:t>
      </w:r>
      <w:r w:rsidRPr="00FA38ED">
        <w:t xml:space="preserve"> </w:t>
      </w:r>
      <w:r w:rsidR="00801762" w:rsidRPr="00FA38ED">
        <w:t>İlçe M</w:t>
      </w:r>
      <w:r w:rsidRPr="00FA38ED">
        <w:t xml:space="preserve">illi </w:t>
      </w:r>
      <w:r w:rsidR="00801762" w:rsidRPr="00FA38ED">
        <w:t>E</w:t>
      </w:r>
      <w:r w:rsidRPr="00FA38ED">
        <w:t xml:space="preserve">ğitim </w:t>
      </w:r>
      <w:r w:rsidR="00801762" w:rsidRPr="00FA38ED">
        <w:t>M</w:t>
      </w:r>
      <w:r w:rsidRPr="00FA38ED">
        <w:t>üdürlüğünün stratejik planı genel olarak değerlendirilerek, geleceğe yönelim bölümünde misyon, vizyon, temel değerler, amaçlar, hedefler ve performans göstergeleri ile faaliyetlere son şekli verilmiştir. Çalışmalarda beyin fırtınası, soru cevap, kök sorun analizi ve sorulu cevaplı tartışma yöntemleri kullanılmıştır.</w:t>
      </w:r>
    </w:p>
    <w:p w:rsidR="001A6230" w:rsidRPr="00647FCC" w:rsidRDefault="001A6230" w:rsidP="00647FCC">
      <w:pPr>
        <w:spacing w:after="60"/>
        <w:ind w:firstLine="426"/>
        <w:jc w:val="both"/>
      </w:pPr>
    </w:p>
    <w:p w:rsidR="001E3DC4" w:rsidRPr="00291D83" w:rsidRDefault="001E3DC4" w:rsidP="00FE3358">
      <w:pPr>
        <w:pStyle w:val="ListeParagraf"/>
        <w:numPr>
          <w:ilvl w:val="0"/>
          <w:numId w:val="8"/>
        </w:numPr>
        <w:spacing w:after="0"/>
        <w:jc w:val="both"/>
        <w:rPr>
          <w:rFonts w:ascii="Times New Roman" w:hAnsi="Times New Roman"/>
        </w:rPr>
      </w:pPr>
      <w:r w:rsidRPr="00FA38ED">
        <w:rPr>
          <w:rFonts w:ascii="Times New Roman" w:hAnsi="Times New Roman"/>
          <w:b/>
          <w:bCs/>
        </w:rPr>
        <w:t>Stratejik Planlama Konusunda Verilen Eğitimler</w:t>
      </w:r>
    </w:p>
    <w:p w:rsidR="00291D83" w:rsidRPr="00FA38ED" w:rsidRDefault="00291D83" w:rsidP="00291D83">
      <w:pPr>
        <w:pStyle w:val="ListeParagraf"/>
        <w:spacing w:after="0"/>
        <w:jc w:val="both"/>
        <w:rPr>
          <w:rFonts w:ascii="Times New Roman" w:hAnsi="Times New Roman"/>
        </w:rPr>
      </w:pPr>
    </w:p>
    <w:p w:rsidR="00A7161F" w:rsidRDefault="00422C7D" w:rsidP="00FE3358">
      <w:pPr>
        <w:spacing w:after="0"/>
        <w:jc w:val="both"/>
      </w:pPr>
      <w:r w:rsidRPr="00FA38ED">
        <w:t>Başyayla İlçe Millî Eğitim Müdürlüğü Ar-</w:t>
      </w:r>
      <w:proofErr w:type="spellStart"/>
      <w:r w:rsidRPr="00FA38ED">
        <w:t>Ge</w:t>
      </w:r>
      <w:proofErr w:type="spellEnd"/>
      <w:r w:rsidRPr="00FA38ED">
        <w:t xml:space="preserve"> Birimine bağlı Stratejik Plan Koordinasyon Ekibi koord</w:t>
      </w:r>
      <w:r w:rsidRPr="00FA38ED">
        <w:t>i</w:t>
      </w:r>
      <w:r w:rsidRPr="00FA38ED">
        <w:t>nasyonunda il, ilçe ve okul/kurumlarda Stratejik Plan Ekipleri ve Stratejik Planlama Üst Kurulları oluşt</w:t>
      </w:r>
      <w:r w:rsidRPr="00FA38ED">
        <w:t>u</w:t>
      </w:r>
      <w:r w:rsidRPr="00FA38ED">
        <w:lastRenderedPageBreak/>
        <w:t>rulmuştur. İlçe MEM Stratejik Planlama Koordinasyon Ekibi’nin eğitimi, İl Milli Eğitim Müdürlüğü Str</w:t>
      </w:r>
      <w:r w:rsidRPr="00FA38ED">
        <w:t>a</w:t>
      </w:r>
      <w:r w:rsidRPr="00FA38ED">
        <w:t xml:space="preserve">teji Geliştirme Başkanlığı görevlileri tarafından 30 saatlik </w:t>
      </w:r>
      <w:proofErr w:type="spellStart"/>
      <w:r w:rsidR="001A6230">
        <w:t>mahhalli</w:t>
      </w:r>
      <w:proofErr w:type="spellEnd"/>
      <w:r w:rsidRPr="00FA38ED">
        <w:t xml:space="preserve"> </w:t>
      </w:r>
      <w:proofErr w:type="spellStart"/>
      <w:r w:rsidRPr="00FA38ED">
        <w:t>hizmetiçi</w:t>
      </w:r>
      <w:proofErr w:type="spellEnd"/>
      <w:r w:rsidRPr="00FA38ED">
        <w:t xml:space="preserve"> eğitim semineri ve yine 30 saat</w:t>
      </w:r>
      <w:r w:rsidR="001A6230">
        <w:t>lik mahalli</w:t>
      </w:r>
      <w:r w:rsidRPr="00FA38ED">
        <w:t xml:space="preserve"> Stratejik Planlama Kursu ile sağlanmıştır. İl MEM Stratejik Planlama Koordinasyon ekibi tarafından 2 okul/kurum yöneticisi ve 2 öğretmen ve 1 memur olmak üzere toplam 5 personele stratejik planlama eğitimi verilmiştir.</w:t>
      </w:r>
    </w:p>
    <w:p w:rsidR="00EA522E" w:rsidRDefault="00EA522E" w:rsidP="00FE3358">
      <w:pPr>
        <w:spacing w:after="0"/>
        <w:jc w:val="both"/>
      </w:pPr>
    </w:p>
    <w:p w:rsidR="00EA522E" w:rsidRPr="00FA38ED" w:rsidRDefault="00EA522E" w:rsidP="00EA522E">
      <w:pPr>
        <w:shd w:val="clear" w:color="auto" w:fill="960000"/>
        <w:spacing w:after="0"/>
        <w:ind w:right="1559"/>
      </w:pPr>
      <w:bookmarkStart w:id="40" w:name="_Toc426527796"/>
      <w:r w:rsidRPr="00FA38ED">
        <w:t xml:space="preserve">Tablo </w:t>
      </w:r>
      <w:r w:rsidR="00102AEE">
        <w:fldChar w:fldCharType="begin"/>
      </w:r>
      <w:r w:rsidR="00277362">
        <w:instrText xml:space="preserve"> SEQ Tablo \* ARABIC </w:instrText>
      </w:r>
      <w:r w:rsidR="00102AEE">
        <w:fldChar w:fldCharType="separate"/>
      </w:r>
      <w:r w:rsidR="007B3A02">
        <w:rPr>
          <w:noProof/>
        </w:rPr>
        <w:t>3</w:t>
      </w:r>
      <w:r w:rsidR="00102AEE">
        <w:rPr>
          <w:noProof/>
        </w:rPr>
        <w:fldChar w:fldCharType="end"/>
      </w:r>
      <w:r w:rsidRPr="00FA38ED">
        <w:t>: Stratejik Planlama Eğitimleri</w:t>
      </w:r>
      <w:bookmarkEnd w:id="40"/>
    </w:p>
    <w:p w:rsidR="00EA522E" w:rsidRPr="00FA38ED" w:rsidRDefault="00EA522E" w:rsidP="00FE3358">
      <w:pPr>
        <w:spacing w:after="0"/>
        <w:jc w:val="both"/>
        <w:rPr>
          <w:b/>
          <w:bCs/>
        </w:rPr>
      </w:pPr>
    </w:p>
    <w:tbl>
      <w:tblPr>
        <w:tblStyle w:val="OrtaKlavuz3-Vurgu511"/>
        <w:tblpPr w:leftFromText="141" w:rightFromText="141" w:vertAnchor="text" w:tblpY="1"/>
        <w:tblW w:w="9067" w:type="dxa"/>
        <w:tblLook w:val="04A0"/>
      </w:tblPr>
      <w:tblGrid>
        <w:gridCol w:w="704"/>
        <w:gridCol w:w="1826"/>
        <w:gridCol w:w="1434"/>
        <w:gridCol w:w="2268"/>
        <w:gridCol w:w="2835"/>
      </w:tblGrid>
      <w:tr w:rsidR="001E3DC4" w:rsidRPr="00FA38ED" w:rsidTr="00D60E8B">
        <w:trPr>
          <w:cnfStyle w:val="100000000000"/>
          <w:trHeight w:hRule="exact" w:val="340"/>
        </w:trPr>
        <w:tc>
          <w:tcPr>
            <w:cnfStyle w:val="001000000000"/>
            <w:tcW w:w="9067" w:type="dxa"/>
            <w:gridSpan w:val="5"/>
          </w:tcPr>
          <w:p w:rsidR="001E3DC4" w:rsidRPr="00FA38ED" w:rsidRDefault="001E3DC4" w:rsidP="00790A47">
            <w:pPr>
              <w:spacing w:after="0"/>
              <w:jc w:val="center"/>
            </w:pPr>
            <w:r w:rsidRPr="00FA38ED">
              <w:rPr>
                <w:b w:val="0"/>
                <w:bCs w:val="0"/>
              </w:rPr>
              <w:t>STRATEJİK PLANLAMA KONUSUNDA VERİLEN EĞİTİMLER</w:t>
            </w:r>
          </w:p>
          <w:p w:rsidR="001E3DC4" w:rsidRPr="00FA38ED" w:rsidRDefault="001E3DC4" w:rsidP="00790A47">
            <w:pPr>
              <w:pStyle w:val="Default"/>
              <w:spacing w:after="0"/>
              <w:jc w:val="both"/>
              <w:rPr>
                <w:rFonts w:ascii="Times New Roman" w:hAnsi="Times New Roman" w:cs="Times New Roman"/>
                <w:color w:val="auto"/>
                <w:sz w:val="22"/>
                <w:szCs w:val="22"/>
                <w:lang w:eastAsia="en-US"/>
              </w:rPr>
            </w:pPr>
          </w:p>
        </w:tc>
      </w:tr>
      <w:tr w:rsidR="001E3DC4" w:rsidRPr="00FA38ED" w:rsidTr="00D60E8B">
        <w:trPr>
          <w:cnfStyle w:val="000000100000"/>
          <w:trHeight w:hRule="exact" w:val="381"/>
        </w:trPr>
        <w:tc>
          <w:tcPr>
            <w:cnfStyle w:val="001000000000"/>
            <w:tcW w:w="704" w:type="dxa"/>
          </w:tcPr>
          <w:p w:rsidR="001E3DC4" w:rsidRPr="00FA38ED" w:rsidRDefault="001E3DC4" w:rsidP="00790A47">
            <w:pPr>
              <w:pStyle w:val="Default"/>
              <w:spacing w:after="0"/>
              <w:jc w:val="both"/>
              <w:rPr>
                <w:rFonts w:ascii="Times New Roman" w:hAnsi="Times New Roman" w:cs="Times New Roman"/>
                <w:b w:val="0"/>
                <w:bCs w:val="0"/>
                <w:color w:val="FFFFFF"/>
                <w:sz w:val="22"/>
                <w:szCs w:val="22"/>
                <w:lang w:eastAsia="en-US"/>
              </w:rPr>
            </w:pPr>
            <w:r w:rsidRPr="00FA38ED">
              <w:rPr>
                <w:rFonts w:ascii="Times New Roman" w:hAnsi="Times New Roman" w:cs="Times New Roman"/>
                <w:b w:val="0"/>
                <w:bCs w:val="0"/>
                <w:color w:val="FFFFFF"/>
                <w:sz w:val="22"/>
                <w:szCs w:val="22"/>
                <w:lang w:eastAsia="en-US"/>
              </w:rPr>
              <w:t>S.N</w:t>
            </w:r>
          </w:p>
        </w:tc>
        <w:tc>
          <w:tcPr>
            <w:tcW w:w="1826" w:type="dxa"/>
          </w:tcPr>
          <w:p w:rsidR="001E3DC4" w:rsidRPr="00FA38ED" w:rsidRDefault="001E3DC4" w:rsidP="001A6230">
            <w:pPr>
              <w:pStyle w:val="Default"/>
              <w:spacing w:after="0"/>
              <w:jc w:val="center"/>
              <w:cnfStyle w:val="000000100000"/>
              <w:rPr>
                <w:rFonts w:ascii="Times New Roman" w:hAnsi="Times New Roman" w:cs="Times New Roman"/>
                <w:b/>
                <w:bCs/>
                <w:color w:val="FFFFFF"/>
                <w:sz w:val="22"/>
                <w:szCs w:val="22"/>
                <w:lang w:eastAsia="en-US"/>
              </w:rPr>
            </w:pPr>
            <w:r w:rsidRPr="00FA38ED">
              <w:rPr>
                <w:rFonts w:ascii="Times New Roman" w:hAnsi="Times New Roman" w:cs="Times New Roman"/>
                <w:b/>
                <w:bCs/>
                <w:color w:val="FFFFFF"/>
                <w:sz w:val="22"/>
                <w:szCs w:val="22"/>
                <w:lang w:eastAsia="en-US"/>
              </w:rPr>
              <w:t>Eğitim Yeri</w:t>
            </w:r>
          </w:p>
        </w:tc>
        <w:tc>
          <w:tcPr>
            <w:tcW w:w="1434" w:type="dxa"/>
          </w:tcPr>
          <w:p w:rsidR="001E3DC4" w:rsidRPr="00FA38ED" w:rsidRDefault="001E3DC4" w:rsidP="001A6230">
            <w:pPr>
              <w:pStyle w:val="Default"/>
              <w:spacing w:after="0"/>
              <w:jc w:val="center"/>
              <w:cnfStyle w:val="000000100000"/>
              <w:rPr>
                <w:rFonts w:ascii="Times New Roman" w:hAnsi="Times New Roman" w:cs="Times New Roman"/>
                <w:b/>
                <w:bCs/>
                <w:color w:val="FFFFFF"/>
                <w:sz w:val="22"/>
                <w:szCs w:val="22"/>
                <w:lang w:eastAsia="en-US"/>
              </w:rPr>
            </w:pPr>
            <w:r w:rsidRPr="00FA38ED">
              <w:rPr>
                <w:rFonts w:ascii="Times New Roman" w:hAnsi="Times New Roman" w:cs="Times New Roman"/>
                <w:b/>
                <w:bCs/>
                <w:color w:val="FFFFFF"/>
                <w:sz w:val="22"/>
                <w:szCs w:val="22"/>
                <w:lang w:eastAsia="en-US"/>
              </w:rPr>
              <w:t>Kursiyer sayısı</w:t>
            </w:r>
          </w:p>
        </w:tc>
        <w:tc>
          <w:tcPr>
            <w:tcW w:w="2268" w:type="dxa"/>
          </w:tcPr>
          <w:p w:rsidR="001E3DC4" w:rsidRPr="00FA38ED" w:rsidRDefault="001E3DC4" w:rsidP="001A6230">
            <w:pPr>
              <w:pStyle w:val="Default"/>
              <w:spacing w:after="0"/>
              <w:jc w:val="center"/>
              <w:cnfStyle w:val="000000100000"/>
              <w:rPr>
                <w:rFonts w:ascii="Times New Roman" w:hAnsi="Times New Roman" w:cs="Times New Roman"/>
                <w:b/>
                <w:bCs/>
                <w:color w:val="FFFFFF"/>
                <w:sz w:val="22"/>
                <w:szCs w:val="22"/>
                <w:lang w:eastAsia="en-US"/>
              </w:rPr>
            </w:pPr>
            <w:r w:rsidRPr="00FA38ED">
              <w:rPr>
                <w:rFonts w:ascii="Times New Roman" w:hAnsi="Times New Roman" w:cs="Times New Roman"/>
                <w:b/>
                <w:bCs/>
                <w:color w:val="FFFFFF"/>
                <w:sz w:val="22"/>
                <w:szCs w:val="22"/>
                <w:lang w:eastAsia="en-US"/>
              </w:rPr>
              <w:t>Katılım süresi</w:t>
            </w:r>
          </w:p>
        </w:tc>
        <w:tc>
          <w:tcPr>
            <w:tcW w:w="2835" w:type="dxa"/>
          </w:tcPr>
          <w:p w:rsidR="001E3DC4" w:rsidRPr="00FA38ED" w:rsidRDefault="001E3DC4" w:rsidP="001A6230">
            <w:pPr>
              <w:pStyle w:val="Default"/>
              <w:spacing w:after="0"/>
              <w:jc w:val="center"/>
              <w:cnfStyle w:val="000000100000"/>
              <w:rPr>
                <w:rFonts w:ascii="Times New Roman" w:hAnsi="Times New Roman" w:cs="Times New Roman"/>
                <w:b/>
                <w:bCs/>
                <w:color w:val="FFFFFF"/>
                <w:sz w:val="22"/>
                <w:szCs w:val="22"/>
                <w:lang w:eastAsia="en-US"/>
              </w:rPr>
            </w:pPr>
            <w:r w:rsidRPr="00FA38ED">
              <w:rPr>
                <w:rFonts w:ascii="Times New Roman" w:hAnsi="Times New Roman" w:cs="Times New Roman"/>
                <w:b/>
                <w:bCs/>
                <w:color w:val="FFFFFF"/>
                <w:sz w:val="22"/>
                <w:szCs w:val="22"/>
                <w:lang w:eastAsia="en-US"/>
              </w:rPr>
              <w:t>Tarihi</w:t>
            </w:r>
          </w:p>
        </w:tc>
      </w:tr>
      <w:tr w:rsidR="00422C7D" w:rsidRPr="00FA38ED" w:rsidTr="00D60E8B">
        <w:trPr>
          <w:trHeight w:hRule="exact" w:val="340"/>
        </w:trPr>
        <w:tc>
          <w:tcPr>
            <w:cnfStyle w:val="001000000000"/>
            <w:tcW w:w="704" w:type="dxa"/>
          </w:tcPr>
          <w:p w:rsidR="00422C7D" w:rsidRPr="00FA38ED" w:rsidRDefault="00422C7D" w:rsidP="00422C7D">
            <w:pPr>
              <w:pStyle w:val="Default"/>
              <w:spacing w:after="0"/>
              <w:jc w:val="center"/>
              <w:rPr>
                <w:rFonts w:ascii="Times New Roman" w:hAnsi="Times New Roman" w:cs="Times New Roman"/>
                <w:color w:val="FFFFFF"/>
                <w:sz w:val="22"/>
                <w:szCs w:val="22"/>
                <w:lang w:eastAsia="en-US"/>
              </w:rPr>
            </w:pPr>
            <w:r w:rsidRPr="00FA38ED">
              <w:rPr>
                <w:rFonts w:ascii="Times New Roman" w:hAnsi="Times New Roman" w:cs="Times New Roman"/>
                <w:color w:val="FFFFFF"/>
                <w:sz w:val="22"/>
                <w:szCs w:val="22"/>
                <w:lang w:eastAsia="en-US"/>
              </w:rPr>
              <w:t>1</w:t>
            </w:r>
          </w:p>
        </w:tc>
        <w:tc>
          <w:tcPr>
            <w:tcW w:w="1826" w:type="dxa"/>
          </w:tcPr>
          <w:p w:rsidR="00422C7D" w:rsidRPr="00FA38ED" w:rsidRDefault="00422C7D" w:rsidP="001A6230">
            <w:pPr>
              <w:pStyle w:val="Default"/>
              <w:spacing w:after="0"/>
              <w:jc w:val="center"/>
              <w:cnfStyle w:val="0000000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Ermenek</w:t>
            </w:r>
          </w:p>
        </w:tc>
        <w:tc>
          <w:tcPr>
            <w:tcW w:w="1434" w:type="dxa"/>
          </w:tcPr>
          <w:p w:rsidR="00422C7D" w:rsidRPr="00FA38ED" w:rsidRDefault="00422C7D" w:rsidP="001A6230">
            <w:pPr>
              <w:pStyle w:val="Default"/>
              <w:spacing w:after="0"/>
              <w:jc w:val="center"/>
              <w:cnfStyle w:val="0000000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16</w:t>
            </w:r>
          </w:p>
        </w:tc>
        <w:tc>
          <w:tcPr>
            <w:tcW w:w="2268" w:type="dxa"/>
          </w:tcPr>
          <w:p w:rsidR="00422C7D" w:rsidRPr="00FA38ED" w:rsidRDefault="00422C7D" w:rsidP="001A6230">
            <w:pPr>
              <w:pStyle w:val="Default"/>
              <w:spacing w:after="0"/>
              <w:jc w:val="center"/>
              <w:cnfStyle w:val="0000000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5 gün/30 saat</w:t>
            </w:r>
          </w:p>
        </w:tc>
        <w:tc>
          <w:tcPr>
            <w:tcW w:w="2835" w:type="dxa"/>
          </w:tcPr>
          <w:p w:rsidR="00422C7D" w:rsidRPr="00FA38ED" w:rsidRDefault="00422C7D" w:rsidP="001A6230">
            <w:pPr>
              <w:pStyle w:val="Default"/>
              <w:spacing w:after="0"/>
              <w:jc w:val="center"/>
              <w:cnfStyle w:val="0000000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7-11 Nisan 2014</w:t>
            </w:r>
          </w:p>
        </w:tc>
      </w:tr>
      <w:tr w:rsidR="00422C7D" w:rsidRPr="00FA38ED" w:rsidTr="00D60E8B">
        <w:trPr>
          <w:cnfStyle w:val="000000100000"/>
          <w:trHeight w:hRule="exact" w:val="340"/>
        </w:trPr>
        <w:tc>
          <w:tcPr>
            <w:cnfStyle w:val="001000000000"/>
            <w:tcW w:w="704" w:type="dxa"/>
          </w:tcPr>
          <w:p w:rsidR="00422C7D" w:rsidRPr="00FA38ED" w:rsidRDefault="001A6230" w:rsidP="00422C7D">
            <w:pPr>
              <w:pStyle w:val="Default"/>
              <w:spacing w:after="0"/>
              <w:jc w:val="center"/>
              <w:rPr>
                <w:rFonts w:ascii="Times New Roman" w:hAnsi="Times New Roman" w:cs="Times New Roman"/>
                <w:color w:val="FFFFFF"/>
                <w:sz w:val="22"/>
                <w:szCs w:val="22"/>
                <w:lang w:eastAsia="en-US"/>
              </w:rPr>
            </w:pPr>
            <w:r>
              <w:rPr>
                <w:rFonts w:ascii="Times New Roman" w:hAnsi="Times New Roman" w:cs="Times New Roman"/>
                <w:color w:val="FFFFFF"/>
                <w:sz w:val="22"/>
                <w:szCs w:val="22"/>
                <w:lang w:eastAsia="en-US"/>
              </w:rPr>
              <w:t>2</w:t>
            </w:r>
          </w:p>
        </w:tc>
        <w:tc>
          <w:tcPr>
            <w:tcW w:w="1826" w:type="dxa"/>
          </w:tcPr>
          <w:p w:rsidR="00422C7D" w:rsidRPr="00FA38ED" w:rsidRDefault="00422C7D" w:rsidP="001A6230">
            <w:pPr>
              <w:pStyle w:val="Default"/>
              <w:spacing w:after="0"/>
              <w:jc w:val="center"/>
              <w:cnfStyle w:val="0000001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Başyayla</w:t>
            </w:r>
          </w:p>
        </w:tc>
        <w:tc>
          <w:tcPr>
            <w:tcW w:w="1434" w:type="dxa"/>
          </w:tcPr>
          <w:p w:rsidR="00422C7D" w:rsidRPr="00FA38ED" w:rsidRDefault="00422C7D" w:rsidP="001A6230">
            <w:pPr>
              <w:pStyle w:val="Default"/>
              <w:spacing w:after="0"/>
              <w:jc w:val="center"/>
              <w:cnfStyle w:val="0000001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16</w:t>
            </w:r>
          </w:p>
        </w:tc>
        <w:tc>
          <w:tcPr>
            <w:tcW w:w="2268" w:type="dxa"/>
          </w:tcPr>
          <w:p w:rsidR="00422C7D" w:rsidRPr="00FA38ED" w:rsidRDefault="001A6230" w:rsidP="001A6230">
            <w:pPr>
              <w:pStyle w:val="Default"/>
              <w:spacing w:after="0"/>
              <w:jc w:val="center"/>
              <w:cnfStyle w:val="00000010000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5</w:t>
            </w:r>
            <w:r w:rsidR="00422C7D" w:rsidRPr="00FA38ED">
              <w:rPr>
                <w:rFonts w:ascii="Times New Roman" w:hAnsi="Times New Roman" w:cs="Times New Roman"/>
                <w:color w:val="auto"/>
                <w:sz w:val="22"/>
                <w:szCs w:val="22"/>
                <w:lang w:eastAsia="en-US"/>
              </w:rPr>
              <w:t xml:space="preserve"> gün/30 saat</w:t>
            </w:r>
          </w:p>
        </w:tc>
        <w:tc>
          <w:tcPr>
            <w:tcW w:w="2835" w:type="dxa"/>
          </w:tcPr>
          <w:p w:rsidR="00422C7D" w:rsidRPr="00FA38ED" w:rsidRDefault="00422C7D" w:rsidP="001A6230">
            <w:pPr>
              <w:pStyle w:val="Default"/>
              <w:spacing w:after="0"/>
              <w:jc w:val="center"/>
              <w:cnfStyle w:val="000000100000"/>
              <w:rPr>
                <w:rFonts w:ascii="Times New Roman" w:hAnsi="Times New Roman" w:cs="Times New Roman"/>
                <w:color w:val="auto"/>
                <w:sz w:val="22"/>
                <w:szCs w:val="22"/>
                <w:lang w:eastAsia="en-US"/>
              </w:rPr>
            </w:pPr>
            <w:r w:rsidRPr="00FA38ED">
              <w:rPr>
                <w:rFonts w:ascii="Times New Roman" w:hAnsi="Times New Roman" w:cs="Times New Roman"/>
                <w:color w:val="auto"/>
                <w:sz w:val="22"/>
                <w:szCs w:val="22"/>
                <w:lang w:eastAsia="en-US"/>
              </w:rPr>
              <w:t>21-25 Nisan 2014</w:t>
            </w:r>
          </w:p>
        </w:tc>
      </w:tr>
    </w:tbl>
    <w:p w:rsidR="00291D83" w:rsidRPr="001A6230" w:rsidRDefault="001E3DC4" w:rsidP="00291D83">
      <w:pPr>
        <w:pStyle w:val="Balk2"/>
        <w:ind w:left="0"/>
        <w:rPr>
          <w:rFonts w:ascii="Times New Roman" w:hAnsi="Times New Roman"/>
          <w:b/>
          <w:bCs/>
          <w:color w:val="002060"/>
          <w:sz w:val="22"/>
          <w:szCs w:val="22"/>
        </w:rPr>
      </w:pPr>
      <w:bookmarkStart w:id="41" w:name="_Toc409281023"/>
      <w:bookmarkStart w:id="42" w:name="_Toc410741125"/>
      <w:bookmarkStart w:id="43" w:name="_Toc414351935"/>
      <w:bookmarkStart w:id="44" w:name="_Toc441128841"/>
      <w:r w:rsidRPr="00FA38ED">
        <w:rPr>
          <w:rFonts w:ascii="Times New Roman" w:hAnsi="Times New Roman"/>
          <w:b/>
          <w:bCs/>
          <w:color w:val="002060"/>
          <w:sz w:val="22"/>
          <w:szCs w:val="22"/>
        </w:rPr>
        <w:t>STRATEJİK PLAN MODELİ</w:t>
      </w:r>
      <w:bookmarkEnd w:id="41"/>
      <w:bookmarkEnd w:id="42"/>
      <w:bookmarkEnd w:id="43"/>
      <w:bookmarkEnd w:id="44"/>
    </w:p>
    <w:p w:rsidR="00E660E7" w:rsidRDefault="00102AEE" w:rsidP="00E660E7">
      <w:pPr>
        <w:ind w:firstLine="708"/>
      </w:pPr>
      <w:r>
        <w:rPr>
          <w:noProof/>
          <w:lang w:eastAsia="tr-TR"/>
        </w:rPr>
        <w:pict>
          <v:group id="Grup 15" o:spid="_x0000_s1027" style="position:absolute;left:0;text-align:left;margin-left:2.8pt;margin-top:86.4pt;width:412.55pt;height:376.7pt;z-index:251704320;mso-position-horizontal-relative:margin;mso-width-relative:margin;mso-height-relative:margin" coordorigin="-982,1316" coordsize="48014,5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">
            <v:group id="Grup 16" o:spid="_x0000_s1028" style="position:absolute;left:-982;top:1316;width:48014;height:51888" coordorigin="-1257,1598" coordsize="61429,6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Dikdörtgen 18" o:spid="_x0000_s1029"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ifMIA&#10;AADcAAAADwAAAGRycy9kb3ducmV2LnhtbERPTYvCMBC9C/6HMII3TV3F1WqURVDWg8JWUbwNzdgW&#10;m0lponb//WZB8DaP9znzZWNK8aDaFZYVDPoRCOLU6oIzBcfDujcB4TyyxtIyKfglB8tFuzXHWNsn&#10;/9Aj8ZkIIexiVJB7X8VSujQng65vK+LAXW1t0AdYZ1LX+AzhppQfUTSWBgsODTlWtMopvSV3o2BU&#10;nGh0ibbpebw+74duc9/ttqRUt9N8zUB4avxb/HJ/6zB/+gn/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qJ8wgAAANwAAAAPAAAAAAAAAAAAAAAAAJgCAABkcnMvZG93&#10;bnJldi54bWxQSwUGAAAAAAQABAD1AAAAhwMAAAAA&#10;" filled="f" strokecolor="#1f4d78 [1604]" strokeweight="1pt">
                <v:textbox style="mso-next-textbox:#Dikdörtgen 18">
                  <w:txbxContent>
                    <w:p w:rsidR="00D130C5" w:rsidRPr="007F05CF" w:rsidRDefault="00D130C5" w:rsidP="00E660E7">
                      <w:pPr>
                        <w:spacing w:after="0" w:line="240" w:lineRule="auto"/>
                        <w:jc w:val="center"/>
                        <w:rPr>
                          <w:rFonts w:ascii="Candara" w:eastAsia="Times New Roman" w:hAnsi="Candara"/>
                          <w:b/>
                          <w:color w:val="002060"/>
                          <w:lang w:eastAsia="tr-TR"/>
                        </w:rPr>
                      </w:pPr>
                      <w:r w:rsidRPr="007F05CF">
                        <w:rPr>
                          <w:rFonts w:ascii="Candara" w:eastAsia="Times New Roman" w:hAnsi="Candara"/>
                          <w:b/>
                          <w:color w:val="002060"/>
                          <w:lang w:eastAsia="tr-TR"/>
                        </w:rPr>
                        <w:t>Durum Analizi</w:t>
                      </w:r>
                    </w:p>
                  </w:txbxContent>
                </v:textbox>
              </v:rect>
              <v:rect id="Dikdörtgen 17" o:spid="_x0000_s1030"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2DsUA&#10;AADcAAAADwAAAGRycy9kb3ducmV2LnhtbESPQWvCQBCF74L/YRmhN93YitTUVUSw6EHBVCq9Ddlp&#10;EszOhuyq8d93DgVvM7w3730zX3auVjdqQ+XZwHiUgCLOva24MHD62gzfQYWIbLH2TAYeFGC56Pfm&#10;mFp/5yPdslgoCeGQooEyxibVOuQlOQwj3xCL9utbh1HWttC2xbuEu1q/JslUO6xYGkpsaF1Sfsmu&#10;zsCk+qbJT7LLz9PN+fAWPq/7/Y6MeRl0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TYOxQAAANwAAAAPAAAAAAAAAAAAAAAAAJgCAABkcnMv&#10;ZG93bnJldi54bWxQSwUGAAAAAAQABAD1AAAAigMAAAAA&#10;" filled="f" strokecolor="#1f4d78 [1604]" strokeweight="1pt">
                <v:textbox style="mso-next-textbox:#Dikdörtgen 17">
                  <w:txbxContent>
                    <w:p w:rsidR="00D130C5" w:rsidRPr="007F05CF" w:rsidRDefault="00D130C5" w:rsidP="00E660E7">
                      <w:pPr>
                        <w:spacing w:after="0" w:line="240" w:lineRule="auto"/>
                        <w:jc w:val="center"/>
                        <w:rPr>
                          <w:rFonts w:ascii="Candara" w:eastAsia="Times New Roman" w:hAnsi="Candara"/>
                          <w:b/>
                          <w:color w:val="002060"/>
                          <w:sz w:val="18"/>
                          <w:lang w:eastAsia="tr-TR"/>
                        </w:rPr>
                      </w:pPr>
                      <w:r w:rsidRPr="007F05CF">
                        <w:rPr>
                          <w:rFonts w:ascii="Candara" w:eastAsia="Times New Roman" w:hAnsi="Candara"/>
                          <w:b/>
                          <w:color w:val="002060"/>
                          <w:sz w:val="18"/>
                          <w:lang w:eastAsia="tr-TR"/>
                        </w:rPr>
                        <w:t>Hazırlık Programının Oluşturulması</w:t>
                      </w:r>
                    </w:p>
                    <w:p w:rsidR="00D130C5" w:rsidRPr="007F05CF" w:rsidRDefault="00D130C5" w:rsidP="00E660E7">
                      <w:pPr>
                        <w:spacing w:after="0" w:line="240" w:lineRule="auto"/>
                        <w:ind w:left="709"/>
                        <w:rPr>
                          <w:rFonts w:ascii="Candara" w:eastAsia="Times New Roman" w:hAnsi="Candara"/>
                          <w:color w:val="002060"/>
                          <w:sz w:val="14"/>
                          <w:lang w:eastAsia="tr-TR"/>
                        </w:rPr>
                      </w:pPr>
                      <w:r w:rsidRPr="007F05CF">
                        <w:rPr>
                          <w:rFonts w:ascii="Candara" w:eastAsia="Times New Roman" w:hAnsi="Candara"/>
                          <w:color w:val="002060"/>
                          <w:sz w:val="14"/>
                          <w:lang w:eastAsia="tr-TR"/>
                        </w:rPr>
                        <w:t>Stratejik Planlama Yöntem ve Kapsamı</w:t>
                      </w:r>
                    </w:p>
                    <w:p w:rsidR="00D130C5" w:rsidRPr="007F05CF" w:rsidRDefault="00D130C5" w:rsidP="00E660E7">
                      <w:pPr>
                        <w:spacing w:after="0" w:line="240" w:lineRule="auto"/>
                        <w:ind w:left="709"/>
                        <w:rPr>
                          <w:rFonts w:ascii="Candara" w:eastAsia="Times New Roman" w:hAnsi="Candara"/>
                          <w:color w:val="002060"/>
                          <w:sz w:val="14"/>
                          <w:lang w:eastAsia="tr-TR"/>
                        </w:rPr>
                      </w:pPr>
                      <w:r w:rsidRPr="007F05CF">
                        <w:rPr>
                          <w:rFonts w:ascii="Candara" w:eastAsia="Times New Roman" w:hAnsi="Candara"/>
                          <w:color w:val="002060"/>
                          <w:sz w:val="14"/>
                          <w:lang w:eastAsia="tr-TR"/>
                        </w:rPr>
                        <w:t>Stratejik Plan Ekip ve Kurulları</w:t>
                      </w:r>
                    </w:p>
                    <w:p w:rsidR="00D130C5" w:rsidRPr="007F05CF" w:rsidRDefault="00D130C5" w:rsidP="00E660E7">
                      <w:pPr>
                        <w:spacing w:after="0" w:line="240" w:lineRule="auto"/>
                        <w:ind w:left="709"/>
                        <w:rPr>
                          <w:rFonts w:ascii="Candara" w:hAnsi="Candara"/>
                          <w:color w:val="002060"/>
                          <w:sz w:val="14"/>
                        </w:rPr>
                      </w:pPr>
                      <w:r w:rsidRPr="007F05CF">
                        <w:rPr>
                          <w:rFonts w:ascii="Candara" w:eastAsia="Times New Roman" w:hAnsi="Candara"/>
                          <w:color w:val="002060"/>
                          <w:sz w:val="14"/>
                          <w:lang w:eastAsia="tr-TR"/>
                        </w:rPr>
                        <w:t>Stratejik Planlama İş Takvimi</w:t>
                      </w:r>
                    </w:p>
                  </w:txbxContent>
                </v:textbox>
              </v:rect>
              <v:rect id="Dikdörtgen 199" o:spid="_x0000_s1031"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uDsAA&#10;AADcAAAADwAAAGRycy9kb3ducmV2LnhtbERPTYvCMBC9L/gfwgje1lRFsV2jyIIieBDrwl6HZmzL&#10;NpNuE9v6740geJvH+5zVpjeVaKlxpWUFk3EEgjizuuRcwc9l97kE4TyyxsoyKbiTg8168LHCRNuO&#10;z9SmPhchhF2CCgrv60RKlxVk0I1tTRy4q20M+gCbXOoGuxBuKjmNooU0WHJoKLCm74Kyv/RmFBzb&#10;X4so27j83/NMz6tTd5RXpUbDfvsFwlPv3+KX+6DD/DiG5zPh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WuDsAAAADcAAAADwAAAAAAAAAAAAAAAACYAgAAZHJzL2Rvd25y&#10;ZXYueG1sUEsFBgAAAAAEAAQA9QAAAIUDAAAAAA==&#10;" filled="f" strokecolor="#1f4d78 [1604]" strokeweight="1pt">
                <v:stroke dashstyle="dash"/>
                <v:textbox style="mso-next-textbox:#Dikdörtgen 199">
                  <w:txbxContent>
                    <w:p w:rsidR="00D130C5" w:rsidRPr="007F05CF" w:rsidRDefault="00D130C5" w:rsidP="00E660E7">
                      <w:pPr>
                        <w:spacing w:after="0" w:line="240" w:lineRule="auto"/>
                        <w:jc w:val="center"/>
                        <w:rPr>
                          <w:rFonts w:ascii="Candara" w:eastAsia="Times New Roman" w:hAnsi="Candara"/>
                          <w:color w:val="002060"/>
                          <w:sz w:val="16"/>
                          <w:szCs w:val="16"/>
                          <w:lang w:eastAsia="tr-TR"/>
                        </w:rPr>
                      </w:pPr>
                      <w:r w:rsidRPr="007F05CF">
                        <w:rPr>
                          <w:rFonts w:ascii="Candara" w:eastAsia="Times New Roman" w:hAnsi="Candara"/>
                          <w:color w:val="002060"/>
                          <w:sz w:val="16"/>
                          <w:szCs w:val="16"/>
                          <w:lang w:eastAsia="tr-TR"/>
                        </w:rPr>
                        <w:t>Tarihi Gelişim</w:t>
                      </w:r>
                    </w:p>
                  </w:txbxContent>
                </v:textbox>
              </v:rect>
              <v:rect id="Dikdörtgen 20" o:spid="_x0000_s1032"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zaMIA&#10;AADcAAAADwAAAGRycy9kb3ducmV2LnhtbESPS4vCQBCE7wv+h6GFva0TXRSNGUUWlAUP4gO8NpnO&#10;AzM92cyYZP+9Iwgei6r6ikrWvalES40rLSsYjyIQxKnVJecKLuft1xyE88gaK8uk4J8crFeDjwRj&#10;bTs+UnvyuQgQdjEqKLyvYyldWpBBN7I1cfAy2xj0QTa51A12AW4qOYmimTRYclgosKafgtLb6W4U&#10;7NurRZTtovzb8beeVoduLzOlPof9ZgnCU+/f4Vf7VysIRHieC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PNowgAAANwAAAAPAAAAAAAAAAAAAAAAAJgCAABkcnMvZG93&#10;bnJldi54bWxQSwUGAAAAAAQABAD1AAAAhwMAAAAA&#10;" filled="f" strokecolor="#1f4d78 [1604]" strokeweight="1pt">
                <v:stroke dashstyle="dash"/>
                <v:textbox style="mso-next-textbox:#Dikdörtgen 20">
                  <w:txbxContent>
                    <w:p w:rsidR="00D130C5" w:rsidRPr="007F05CF" w:rsidRDefault="00D130C5" w:rsidP="00E660E7">
                      <w:pPr>
                        <w:spacing w:after="0" w:line="240" w:lineRule="auto"/>
                        <w:jc w:val="center"/>
                        <w:rPr>
                          <w:rFonts w:ascii="Candara" w:eastAsia="Times New Roman" w:hAnsi="Candara"/>
                          <w:color w:val="002060"/>
                          <w:sz w:val="16"/>
                          <w:szCs w:val="16"/>
                          <w:lang w:eastAsia="tr-TR"/>
                        </w:rPr>
                      </w:pPr>
                      <w:r w:rsidRPr="007F05CF">
                        <w:rPr>
                          <w:rFonts w:ascii="Candara" w:eastAsia="Times New Roman" w:hAnsi="Candara"/>
                          <w:color w:val="002060"/>
                          <w:sz w:val="16"/>
                          <w:szCs w:val="16"/>
                          <w:lang w:eastAsia="tr-TR"/>
                        </w:rPr>
                        <w:t>Mevzuat Analizi</w:t>
                      </w:r>
                    </w:p>
                  </w:txbxContent>
                </v:textbox>
              </v:rect>
              <v:rect id="Dikdörtgen 21" o:spid="_x0000_s1033"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W88MA&#10;AADcAAAADwAAAGRycy9kb3ducmV2LnhtbESPS4vCQBCE74L/YWjBm05UVjRmFFlYWfAgPsBrk+k8&#10;MNMTM2OS/fc7wsIei6r6ikp2valES40rLSuYTSMQxKnVJecKbtevyQqE88gaK8uk4Icc7LbDQYKx&#10;th2fqb34XAQIuxgVFN7XsZQuLcigm9qaOHiZbQz6IJtc6ga7ADeVnEfRUhosOSwUWNNnQenj8jIK&#10;ju3dIsp2XT4PvNAf1ak7ykyp8ajfb0B46v1/+K/9rRXMoxm8z4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W88MAAADcAAAADwAAAAAAAAAAAAAAAACYAgAAZHJzL2Rv&#10;d25yZXYueG1sUEsFBgAAAAAEAAQA9QAAAIgDAAAAAA==&#10;" filled="f" strokecolor="#1f4d78 [1604]" strokeweight="1pt">
                <v:stroke dashstyle="dash"/>
                <v:textbox style="mso-next-textbox:#Dikdörtgen 21">
                  <w:txbxContent>
                    <w:p w:rsidR="00D130C5" w:rsidRPr="007F05CF" w:rsidRDefault="00D130C5" w:rsidP="00E660E7">
                      <w:pPr>
                        <w:spacing w:after="0" w:line="240" w:lineRule="auto"/>
                        <w:jc w:val="center"/>
                        <w:rPr>
                          <w:rFonts w:ascii="Candara" w:eastAsia="Times New Roman" w:hAnsi="Candara"/>
                          <w:color w:val="002060"/>
                          <w:sz w:val="16"/>
                          <w:szCs w:val="16"/>
                          <w:lang w:eastAsia="tr-TR"/>
                        </w:rPr>
                      </w:pPr>
                      <w:r w:rsidRPr="007F05CF">
                        <w:rPr>
                          <w:rFonts w:ascii="Candara" w:eastAsia="Times New Roman" w:hAnsi="Candara"/>
                          <w:color w:val="002060"/>
                          <w:sz w:val="16"/>
                          <w:szCs w:val="16"/>
                          <w:lang w:eastAsia="tr-TR"/>
                        </w:rPr>
                        <w:t>Faaliyet Alanları ile Sunulan Hi</w:t>
                      </w:r>
                      <w:r w:rsidRPr="007F05CF">
                        <w:rPr>
                          <w:rFonts w:ascii="Candara" w:eastAsia="Times New Roman" w:hAnsi="Candara"/>
                          <w:color w:val="002060"/>
                          <w:sz w:val="16"/>
                          <w:szCs w:val="16"/>
                          <w:lang w:eastAsia="tr-TR"/>
                        </w:rPr>
                        <w:t>z</w:t>
                      </w:r>
                      <w:r w:rsidRPr="007F05CF">
                        <w:rPr>
                          <w:rFonts w:ascii="Candara" w:eastAsia="Times New Roman" w:hAnsi="Candara"/>
                          <w:color w:val="002060"/>
                          <w:sz w:val="16"/>
                          <w:szCs w:val="16"/>
                          <w:lang w:eastAsia="tr-TR"/>
                        </w:rPr>
                        <w:t>metler</w:t>
                      </w:r>
                    </w:p>
                  </w:txbxContent>
                </v:textbox>
              </v:rect>
              <v:rect id="Dikdörtgen 22" o:spid="_x0000_s1034"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IhMIA&#10;AADcAAAADwAAAGRycy9kb3ducmV2LnhtbESPQYvCMBSE74L/ITxhb5raRdFqFFlYWfCwWAWvj+bZ&#10;FpuX2sS2++/NguBxmJlvmPW2N5VoqXGlZQXTSQSCOLO65FzB+fQ9XoBwHlljZZkU/JGD7WY4WGOi&#10;bcdHalOfiwBhl6CCwvs6kdJlBRl0E1sTB+9qG4M+yCaXusEuwE0l4yiaS4Mlh4UCa/oqKLulD6Pg&#10;0F4somyX5X3Pn3pW/XYHeVXqY9TvViA89f4dfrV/tII4iu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siEwgAAANwAAAAPAAAAAAAAAAAAAAAAAJgCAABkcnMvZG93&#10;bnJldi54bWxQSwUGAAAAAAQABAD1AAAAhwMAAAAA&#10;" filled="f" strokecolor="#1f4d78 [1604]" strokeweight="1pt">
                <v:stroke dashstyle="dash"/>
                <v:textbox style="mso-next-textbox:#Dikdörtgen 22">
                  <w:txbxContent>
                    <w:p w:rsidR="00D130C5" w:rsidRPr="007F05CF" w:rsidRDefault="00D130C5" w:rsidP="00E660E7">
                      <w:pPr>
                        <w:spacing w:after="0" w:line="240" w:lineRule="auto"/>
                        <w:jc w:val="center"/>
                        <w:rPr>
                          <w:rFonts w:ascii="Candara" w:eastAsia="Times New Roman" w:hAnsi="Candara"/>
                          <w:color w:val="002060"/>
                          <w:sz w:val="16"/>
                          <w:szCs w:val="16"/>
                          <w:lang w:eastAsia="tr-TR"/>
                        </w:rPr>
                      </w:pPr>
                      <w:r w:rsidRPr="007F05CF">
                        <w:rPr>
                          <w:rFonts w:ascii="Candara" w:eastAsia="Times New Roman" w:hAnsi="Candara"/>
                          <w:color w:val="002060"/>
                          <w:sz w:val="16"/>
                          <w:szCs w:val="16"/>
                          <w:lang w:eastAsia="tr-TR"/>
                        </w:rPr>
                        <w:t>Paydaş Analizi</w:t>
                      </w:r>
                    </w:p>
                  </w:txbxContent>
                </v:textbox>
              </v:rect>
              <v:rect id="Dikdörtgen 23" o:spid="_x0000_s1035"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tH8MA&#10;AADcAAAADwAAAGRycy9kb3ducmV2LnhtbESPS4vCQBCE7wv+h6EFb+tERdGYUWRBETwsPsBrk+k8&#10;MNOTzYxJ/PfOwsIei6r6ikq2valES40rLSuYjCMQxKnVJecKbtf95xKE88gaK8uk4EUOtpvBR4Kx&#10;th2fqb34XAQIuxgVFN7XsZQuLcigG9uaOHiZbQz6IJtc6ga7ADeVnEbRQhosOSwUWNNXQenj8jQK&#10;Tu3dIsp2Vf4ceKbn1Xd3kplSo2G/W4Pw1Pv/8F/7qBVMoxn8ng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JtH8MAAADcAAAADwAAAAAAAAAAAAAAAACYAgAAZHJzL2Rv&#10;d25yZXYueG1sUEsFBgAAAAAEAAQA9QAAAIgDAAAAAA==&#10;" filled="f" strokecolor="#1f4d78 [1604]" strokeweight="1pt">
                <v:stroke dashstyle="dash"/>
                <v:textbox style="mso-next-textbox:#Dikdörtgen 23">
                  <w:txbxContent>
                    <w:p w:rsidR="00D130C5" w:rsidRPr="007F05CF" w:rsidRDefault="00D130C5" w:rsidP="00E660E7">
                      <w:pPr>
                        <w:spacing w:after="0" w:line="240" w:lineRule="auto"/>
                        <w:rPr>
                          <w:rFonts w:ascii="Candara" w:eastAsia="Times New Roman" w:hAnsi="Candara"/>
                          <w:color w:val="002060"/>
                          <w:sz w:val="16"/>
                          <w:szCs w:val="16"/>
                          <w:lang w:eastAsia="tr-TR"/>
                        </w:rPr>
                      </w:pPr>
                      <w:r w:rsidRPr="007F05CF">
                        <w:rPr>
                          <w:rFonts w:ascii="Candara" w:eastAsia="Times New Roman" w:hAnsi="Candara"/>
                          <w:color w:val="002060"/>
                          <w:sz w:val="16"/>
                          <w:szCs w:val="16"/>
                          <w:lang w:eastAsia="tr-TR"/>
                        </w:rPr>
                        <w:t>Kurum İçi ve Kurum Dışı Analiz</w:t>
                      </w:r>
                    </w:p>
                    <w:p w:rsidR="00D130C5" w:rsidRPr="007F05CF" w:rsidRDefault="00D130C5" w:rsidP="00FE0D2F">
                      <w:pPr>
                        <w:pStyle w:val="ListeParagraf"/>
                        <w:numPr>
                          <w:ilvl w:val="0"/>
                          <w:numId w:val="50"/>
                        </w:numPr>
                        <w:spacing w:after="0" w:line="240" w:lineRule="auto"/>
                        <w:ind w:left="142" w:hanging="142"/>
                        <w:rPr>
                          <w:rFonts w:ascii="Candara" w:eastAsia="+mn-ea" w:hAnsi="Candara"/>
                          <w:color w:val="002060"/>
                          <w:kern w:val="24"/>
                          <w:sz w:val="14"/>
                          <w:szCs w:val="14"/>
                        </w:rPr>
                      </w:pPr>
                      <w:r w:rsidRPr="007F05CF">
                        <w:rPr>
                          <w:rFonts w:ascii="Candara" w:eastAsia="+mn-ea" w:hAnsi="Candara"/>
                          <w:color w:val="002060"/>
                          <w:kern w:val="24"/>
                          <w:sz w:val="14"/>
                          <w:szCs w:val="14"/>
                        </w:rPr>
                        <w:t>PEST Analizi</w:t>
                      </w:r>
                    </w:p>
                    <w:p w:rsidR="00D130C5" w:rsidRPr="007F05CF" w:rsidRDefault="00D130C5" w:rsidP="00FE0D2F">
                      <w:pPr>
                        <w:pStyle w:val="ListeParagraf"/>
                        <w:numPr>
                          <w:ilvl w:val="0"/>
                          <w:numId w:val="50"/>
                        </w:numPr>
                        <w:spacing w:after="0" w:line="240" w:lineRule="auto"/>
                        <w:ind w:left="142" w:hanging="142"/>
                        <w:rPr>
                          <w:rFonts w:ascii="Candara" w:eastAsia="+mn-ea" w:hAnsi="Candara"/>
                          <w:color w:val="002060"/>
                          <w:kern w:val="24"/>
                          <w:sz w:val="14"/>
                          <w:szCs w:val="14"/>
                        </w:rPr>
                      </w:pPr>
                      <w:r w:rsidRPr="007F05CF">
                        <w:rPr>
                          <w:rFonts w:ascii="Candara" w:eastAsia="+mn-ea" w:hAnsi="Candara"/>
                          <w:color w:val="002060"/>
                          <w:kern w:val="24"/>
                          <w:sz w:val="14"/>
                          <w:szCs w:val="14"/>
                        </w:rPr>
                        <w:t>GZFT Analizi</w:t>
                      </w:r>
                    </w:p>
                    <w:p w:rsidR="00D130C5" w:rsidRPr="007F05CF" w:rsidRDefault="00D130C5" w:rsidP="00FE0D2F">
                      <w:pPr>
                        <w:pStyle w:val="ListeParagraf"/>
                        <w:numPr>
                          <w:ilvl w:val="0"/>
                          <w:numId w:val="50"/>
                        </w:numPr>
                        <w:spacing w:after="0" w:line="240" w:lineRule="auto"/>
                        <w:ind w:left="142" w:hanging="142"/>
                        <w:rPr>
                          <w:rFonts w:ascii="Candara" w:hAnsi="Candara"/>
                          <w:b/>
                          <w:color w:val="002060"/>
                          <w:sz w:val="14"/>
                          <w:szCs w:val="14"/>
                        </w:rPr>
                      </w:pPr>
                      <w:r w:rsidRPr="007F05CF">
                        <w:rPr>
                          <w:rFonts w:ascii="Candara" w:eastAsia="+mn-ea" w:hAnsi="Candara"/>
                          <w:color w:val="002060"/>
                          <w:kern w:val="24"/>
                          <w:sz w:val="14"/>
                          <w:szCs w:val="14"/>
                        </w:rPr>
                        <w:t>Üst Politika Belgeleri Analizi</w:t>
                      </w:r>
                    </w:p>
                  </w:txbxContent>
                </v:textbox>
              </v:rect>
              <v:rect id="Dikdörtgen 24" o:spid="_x0000_s1036"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I8MQA&#10;AADcAAAADwAAAGRycy9kb3ducmV2LnhtbESPQYvCMBSE7wv+h/AEb2uiFpFqFBFc1oPCqijeHs2z&#10;LTYvpYna/fcbYcHjMDPfMLNFayvxoMaXjjUM+goEceZMybmG42H9OQHhA7LByjFp+CUPi3nnY4ap&#10;cU/+occ+5CJC2KeooQihTqX0WUEWfd/VxNG7usZiiLLJpWnwGeG2kkOlxtJiyXGhwJpWBWW3/d1q&#10;SMoTJRe1yc7j9Xk38l/37XZDWve67XIKIlAb3uH/9rfRMFQ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yPDEAAAA3AAAAA8AAAAAAAAAAAAAAAAAmAIAAGRycy9k&#10;b3ducmV2LnhtbFBLBQYAAAAABAAEAPUAAACJAwAAAAA=&#10;" filled="f" strokecolor="#1f4d78 [1604]" strokeweight="1pt">
                <v:textbox style="mso-next-textbox:#Dikdörtgen 24">
                  <w:txbxContent>
                    <w:p w:rsidR="00D130C5" w:rsidRPr="007F05CF" w:rsidRDefault="00D130C5" w:rsidP="00E660E7">
                      <w:pPr>
                        <w:spacing w:after="0" w:line="240" w:lineRule="auto"/>
                        <w:jc w:val="center"/>
                        <w:rPr>
                          <w:rFonts w:ascii="Candara" w:hAnsi="Candara"/>
                          <w:color w:val="002060"/>
                          <w:sz w:val="14"/>
                        </w:rPr>
                      </w:pPr>
                      <w:r w:rsidRPr="007F05CF">
                        <w:rPr>
                          <w:rFonts w:ascii="Candara" w:eastAsia="Times New Roman" w:hAnsi="Candara"/>
                          <w:color w:val="002060"/>
                          <w:sz w:val="18"/>
                          <w:lang w:eastAsia="tr-TR"/>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jPsMA&#10;AADcAAAADwAAAGRycy9kb3ducmV2LnhtbERPz2vCMBS+C/4P4QneNK3gmNUoZUPZEA9zg10fzbMp&#10;bV5KErXbX78chB0/vt+b3WA7cSMfGscK8nkGgrhyuuFawdfnfvYMIkRkjZ1jUvBDAXbb8WiDhXZ3&#10;/qDbOdYihXAoUIGJsS+kDJUhi2HueuLEXZy3GBP0tdQe7yncdnKRZU/SYsOpwWBPL4aq9ny1ClaH&#10;9vt0XL2X7TI/mWvpf5d7+6rUdDKUaxCRhvgvfrjftIJFnuan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EjPsMAAADcAAAADwAAAAAAAAAAAAAAAACYAgAAZHJzL2Rv&#10;d25yZXYueG1sUEsFBgAAAAAEAAQA9QAAAIgDAAAAAA==&#10;" filled="f" strokecolor="#1f4d78 [1604]" strokeweight="1pt">
                  <v:textbox style="mso-next-textbox:#İkizkenar Üçgen 26">
                    <w:txbxContent>
                      <w:p w:rsidR="00D130C5" w:rsidRPr="007F05CF" w:rsidRDefault="00D130C5" w:rsidP="00E660E7">
                        <w:pPr>
                          <w:spacing w:after="0"/>
                          <w:jc w:val="center"/>
                          <w:rPr>
                            <w:rFonts w:ascii="Candara" w:hAnsi="Candara"/>
                            <w:color w:val="002060"/>
                            <w:sz w:val="16"/>
                          </w:rPr>
                        </w:pPr>
                        <w:r w:rsidRPr="007F05CF">
                          <w:rPr>
                            <w:rFonts w:ascii="Candara" w:hAnsi="Candara"/>
                            <w:color w:val="002060"/>
                            <w:sz w:val="16"/>
                          </w:rPr>
                          <w:t>Vizyonun Belirlenmesi</w:t>
                        </w:r>
                      </w:p>
                    </w:txbxContent>
                  </v:textbox>
                </v:shape>
                <v:rect id="Dikdörtgen 27" o:spid="_x0000_s1039"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9tcQA&#10;AADcAAAADwAAAGRycy9kb3ducmV2LnhtbESPQYvCMBSE74L/ITxhb5rWFVlqo4ig6EFBd1nx9mie&#10;bbF5KU2s3X+/EQSPw8x8w6SLzlSipcaVlhXEowgEcWZ1ybmCn+/18AuE88gaK8uk4I8cLOb9XoqJ&#10;tg8+UnvyuQgQdgkqKLyvEyldVpBBN7I1cfCutjHog2xyqRt8BLip5DiKptJgyWGhwJpWBWW3090o&#10;mJS/NLlEu+w8XZ8Pn25z3+93pNTHoFvOQHjq/Dv8am+1gnEc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bXEAAAA3AAAAA8AAAAAAAAAAAAAAAAAmAIAAGRycy9k&#10;b3ducmV2LnhtbFBLBQYAAAAABAAEAPUAAACJAwAAAAA=&#10;" filled="f" strokecolor="#1f4d78 [1604]" strokeweight="1pt">
                  <v:textbox style="mso-next-textbox:#Dikdörtgen 27">
                    <w:txbxContent>
                      <w:p w:rsidR="00D130C5" w:rsidRPr="007F05CF" w:rsidRDefault="00D130C5" w:rsidP="00E660E7">
                        <w:pPr>
                          <w:spacing w:after="0" w:line="240" w:lineRule="auto"/>
                          <w:jc w:val="center"/>
                          <w:rPr>
                            <w:rFonts w:ascii="Candara" w:hAnsi="Candara"/>
                            <w:color w:val="002060"/>
                            <w:sz w:val="16"/>
                          </w:rPr>
                        </w:pPr>
                        <w:r w:rsidRPr="007F05CF">
                          <w:rPr>
                            <w:rFonts w:ascii="Candara" w:hAnsi="Candara"/>
                            <w:color w:val="002060"/>
                            <w:sz w:val="16"/>
                          </w:rPr>
                          <w:t>Misyonun Belirlenmesi</w:t>
                        </w:r>
                      </w:p>
                    </w:txbxContent>
                  </v:textbox>
                </v:rect>
                <v:rect id="Dikdörtgen 28" o:spid="_x0000_s1040"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jwsUA&#10;AADcAAAADwAAAGRycy9kb3ducmV2LnhtbESPQWvCQBSE7wX/w/IEb3VjFJHUVURIaQ4pVEXp7ZF9&#10;TUKzb0N2o/Hfu4WCx2FmvmHW28E04kqdqy0rmE0jEMSF1TWXCk7H9HUFwnlkjY1lUnAnB9vN6GWN&#10;ibY3/qLrwZciQNglqKDyvk2kdEVFBt3UtsTB+7GdQR9kV0rd4S3ATSPjKFpKgzWHhQpb2ldU/B56&#10;o2BRn2nxHWXFZZlePufuvc/zjJSajIfdGwhPg3+G/9sfWkE8i+H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2PCxQAAANwAAAAPAAAAAAAAAAAAAAAAAJgCAABkcnMv&#10;ZG93bnJldi54bWxQSwUGAAAAAAQABAD1AAAAigMAAAAA&#10;" filled="f" strokecolor="#1f4d78 [1604]" strokeweight="1pt">
                  <v:textbox style="mso-next-textbox:#Dikdörtgen 28">
                    <w:txbxContent>
                      <w:p w:rsidR="00D130C5" w:rsidRPr="007F05CF" w:rsidRDefault="00D130C5" w:rsidP="00E660E7">
                        <w:pPr>
                          <w:spacing w:after="0" w:line="240" w:lineRule="auto"/>
                          <w:jc w:val="center"/>
                          <w:rPr>
                            <w:rFonts w:ascii="Candara" w:hAnsi="Candara"/>
                            <w:color w:val="002060"/>
                            <w:sz w:val="16"/>
                          </w:rPr>
                        </w:pPr>
                        <w:r w:rsidRPr="007F05CF">
                          <w:rPr>
                            <w:rFonts w:ascii="Candara" w:hAnsi="Candara"/>
                            <w:color w:val="002060"/>
                            <w:sz w:val="16"/>
                          </w:rPr>
                          <w:t>Temel İlke ve Değerlerin Belirlenmesi</w:t>
                        </w:r>
                      </w:p>
                    </w:txbxContent>
                  </v:textbox>
                </v:rect>
                <v:rect id="Dikdörtgen 29" o:spid="_x0000_s1041"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GWcYA&#10;AADcAAAADwAAAGRycy9kb3ducmV2LnhtbESPzWrDMBCE74W8g9hAb7WcH0JxLYcScGgOKSQtDb0t&#10;0tY2tVbGkhPn7aNCoMdhZr5h8vVoW3Gm3jeOFcySFASxdqbhSsHnR/n0DMIHZIOtY1JwJQ/rYvKQ&#10;Y2bchQ90PoZKRAj7DBXUIXSZlF7XZNEnriOO3o/rLYYo+0qaHi8Rbls5T9OVtNhwXKixo01N+vc4&#10;WAXL5ouW3+lOn1bl6X3ht8N+vyOlHqfj6wuIQGP4D9/bb0bBfLaAv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GWcYAAADcAAAADwAAAAAAAAAAAAAAAACYAgAAZHJz&#10;L2Rvd25yZXYueG1sUEsFBgAAAAAEAAQA9QAAAIsDAAAAAA==&#10;" filled="f" strokecolor="#1f4d78 [1604]" strokeweight="1pt">
                  <v:textbox style="mso-next-textbox:#Dikdörtgen 29">
                    <w:txbxContent>
                      <w:p w:rsidR="00D130C5" w:rsidRPr="007F05CF" w:rsidRDefault="00D130C5" w:rsidP="00E660E7">
                        <w:pPr>
                          <w:spacing w:after="0" w:line="240" w:lineRule="auto"/>
                          <w:jc w:val="center"/>
                          <w:rPr>
                            <w:rFonts w:ascii="Candara" w:hAnsi="Candara"/>
                            <w:color w:val="002060"/>
                            <w:sz w:val="16"/>
                          </w:rPr>
                        </w:pPr>
                        <w:r w:rsidRPr="007F05CF">
                          <w:rPr>
                            <w:rFonts w:ascii="Candara" w:hAnsi="Candara"/>
                            <w:color w:val="002060"/>
                            <w:sz w:val="16"/>
                          </w:rPr>
                          <w:t>Temaların Belirlenmesi</w:t>
                        </w:r>
                      </w:p>
                    </w:txbxContent>
                  </v:textbox>
                </v:rect>
                <v:rect id="Dikdörtgen 30" o:spid="_x0000_s1042"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eLcUA&#10;AADcAAAADwAAAGRycy9kb3ducmV2LnhtbESPQWvCQBSE7wX/w/IEb3VjDEFSVxEhpR5SqIrS2yP7&#10;moRm34bsqvHfu4WCx2FmvmGW68G04kq9aywrmE0jEMSl1Q1XCo6H/HUBwnlkja1lUnAnB+vV6GWJ&#10;mbY3/qLr3lciQNhlqKD2vsukdGVNBt3UdsTB+7G9QR9kX0nd4y3ATSvjKEqlwYbDQo0dbWsqf/cX&#10;oyBpTpR8R7vynObnz7l7vxTFjpSajIfNGwhPg3+G/9sfWkE8S+Dv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l4txQAAANwAAAAPAAAAAAAAAAAAAAAAAJgCAABkcnMv&#10;ZG93bnJldi54bWxQSwUGAAAAAAQABAD1AAAAigMAAAAA&#10;" filled="f" strokecolor="#1f4d78 [1604]" strokeweight="1pt">
                  <v:textbox style="mso-next-textbox:#Dikdörtgen 30">
                    <w:txbxContent>
                      <w:p w:rsidR="00D130C5" w:rsidRPr="007F05CF" w:rsidRDefault="00D130C5" w:rsidP="00E660E7">
                        <w:pPr>
                          <w:spacing w:after="0" w:line="240" w:lineRule="auto"/>
                          <w:jc w:val="center"/>
                          <w:rPr>
                            <w:rFonts w:ascii="Candara" w:hAnsi="Candara"/>
                            <w:color w:val="002060"/>
                            <w:sz w:val="16"/>
                          </w:rPr>
                        </w:pPr>
                        <w:r w:rsidRPr="007F05CF">
                          <w:rPr>
                            <w:rFonts w:ascii="Candara" w:hAnsi="Candara"/>
                            <w:color w:val="002060"/>
                            <w:sz w:val="16"/>
                          </w:rPr>
                          <w:t>Stratejik Amaçların Belirlenmesi</w:t>
                        </w:r>
                      </w:p>
                    </w:txbxContent>
                  </v:textbox>
                </v:rect>
                <v:rect id="Dikdörtgen 31" o:spid="_x0000_s1043"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7tsQA&#10;AADcAAAADwAAAGRycy9kb3ducmV2LnhtbESPzarCMBSE94LvEI7gTlO9KlKNIoIXXSj4g+Lu0Bzb&#10;YnNSmqi9b38jCC6HmfmGmc5rU4gnVS63rKDXjUAQJ1bnnCo4HVedMQjnkTUWlknBHzmYz5qNKcba&#10;vnhPz4NPRYCwi1FB5n0ZS+mSjAy6ri2Jg3ezlUEfZJVKXeErwE0h+1E0kgZzDgsZlrTMKLkfHkbB&#10;ID/T4Bptkstoddn9uN/HdrshpdqtejEB4an23/CnvdYK+r0hv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bEAAAA3AAAAA8AAAAAAAAAAAAAAAAAmAIAAGRycy9k&#10;b3ducmV2LnhtbFBLBQYAAAAABAAEAPUAAACJAwAAAAA=&#10;" filled="f" strokecolor="#1f4d78 [1604]" strokeweight="1pt">
                  <v:textbox style="mso-next-textbox:#Dikdörtgen 31">
                    <w:txbxContent>
                      <w:p w:rsidR="00D130C5" w:rsidRPr="007F05CF" w:rsidRDefault="00D130C5" w:rsidP="00E660E7">
                        <w:pPr>
                          <w:spacing w:after="0" w:line="240" w:lineRule="auto"/>
                          <w:jc w:val="center"/>
                          <w:rPr>
                            <w:rFonts w:ascii="Candara" w:hAnsi="Candara"/>
                            <w:color w:val="002060"/>
                            <w:sz w:val="16"/>
                          </w:rPr>
                        </w:pPr>
                        <w:r w:rsidRPr="007F05CF">
                          <w:rPr>
                            <w:rFonts w:ascii="Candara" w:hAnsi="Candara"/>
                            <w:color w:val="002060"/>
                            <w:sz w:val="16"/>
                          </w:rPr>
                          <w:t>Stratejik Hedeflerin Belirlenmesi</w:t>
                        </w:r>
                      </w:p>
                    </w:txbxContent>
                  </v:textbox>
                </v:rect>
                <v:rect id="Dikdörtgen 32" o:spid="_x0000_s1044"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lwcQA&#10;AADcAAAADwAAAGRycy9kb3ducmV2LnhtbESPQYvCMBSE74L/IbyFvWmqK0VqoyyCogcFdVnx9mie&#10;bbF5KU2s3X+/EQSPw8x8w6SLzlSipcaVlhWMhhEI4szqknMFP6fVYArCeWSNlWVS8EcOFvN+L8VE&#10;2wcfqD36XAQIuwQVFN7XiZQuK8igG9qaOHhX2xj0QTa51A0+AtxUchxFsTRYclgosKZlQdnteDcK&#10;JuUvTS7RNjvHq/P+y63vu92WlPr86L5nIDx1/h1+tTdawXgU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ZcHEAAAA3AAAAA8AAAAAAAAAAAAAAAAAmAIAAGRycy9k&#10;b3ducmV2LnhtbFBLBQYAAAAABAAEAPUAAACJAwAAAAA=&#10;" filled="f" strokecolor="#1f4d78 [1604]" strokeweight="1pt">
                  <v:textbox style="mso-next-textbox:#Dikdörtgen 32">
                    <w:txbxContent>
                      <w:p w:rsidR="00D130C5" w:rsidRPr="007F05CF" w:rsidRDefault="00D130C5" w:rsidP="00E660E7">
                        <w:pPr>
                          <w:spacing w:after="0" w:line="240" w:lineRule="auto"/>
                          <w:jc w:val="center"/>
                          <w:rPr>
                            <w:rFonts w:ascii="Candara" w:hAnsi="Candara"/>
                            <w:color w:val="002060"/>
                            <w:sz w:val="14"/>
                          </w:rPr>
                        </w:pPr>
                        <w:r w:rsidRPr="007F05CF">
                          <w:rPr>
                            <w:rFonts w:ascii="Candara" w:hAnsi="Candara"/>
                            <w:color w:val="002060"/>
                            <w:sz w:val="14"/>
                          </w:rPr>
                          <w:t>Performans Göstergelerinin Belirlenmesi</w:t>
                        </w:r>
                      </w:p>
                    </w:txbxContent>
                  </v:textbox>
                </v:rect>
                <v:rect id="Dikdörtgen 33" o:spid="_x0000_s1045"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UKL8A&#10;AADcAAAADwAAAGRycy9kb3ducmV2LnhtbERPyQrCMBC9C/5DGMGbpi6IVKOIoOhBwQXF29CMbbGZ&#10;lCZq/XtzEDw+3j6d16YQL6pcbllBrxuBIE6szjlVcD6tOmMQziNrLCyTgg85mM+ajSnG2r75QK+j&#10;T0UIYRejgsz7MpbSJRkZdF1bEgfubiuDPsAqlbrCdwg3hexH0UgazDk0ZFjSMqPkcXwaBcP8QsNb&#10;tE2uo9V1P3Dr5263JaXarXoxAeGp9n/xz73RCvq9sDa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1QovwAAANwAAAAPAAAAAAAAAAAAAAAAAJgCAABkcnMvZG93bnJl&#10;di54bWxQSwUGAAAAAAQABAD1AAAAhAMAAAAA&#10;" filled="f" strokecolor="#1f4d78 [1604]" strokeweight="1pt">
                  <v:textbox style="mso-next-textbox:#Dikdörtgen 33">
                    <w:txbxContent>
                      <w:p w:rsidR="00D130C5" w:rsidRPr="007F05CF" w:rsidRDefault="00D130C5" w:rsidP="00E660E7">
                        <w:pPr>
                          <w:spacing w:after="0" w:line="240" w:lineRule="auto"/>
                          <w:jc w:val="center"/>
                          <w:rPr>
                            <w:rFonts w:ascii="Candara" w:hAnsi="Candara"/>
                            <w:color w:val="002060"/>
                            <w:sz w:val="14"/>
                          </w:rPr>
                        </w:pPr>
                        <w:r w:rsidRPr="007F05CF">
                          <w:rPr>
                            <w:rFonts w:ascii="Candara" w:hAnsi="Candara"/>
                            <w:color w:val="002060"/>
                            <w:sz w:val="14"/>
                          </w:rPr>
                          <w:t>Tedbirlerin Belirlenmesi</w:t>
                        </w:r>
                      </w:p>
                    </w:txbxContent>
                  </v:textbox>
                </v:rect>
              </v:group>
              <v:rect id="Dikdörtgen 34" o:spid="_x0000_s1046"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xs8QA&#10;AADcAAAADwAAAGRycy9kb3ducmV2LnhtbESPzarCMBSE94LvEI7gTlO9IlqNIoIXXSj4g+Lu0Bzb&#10;YnNSmqi9b38jCC6HmfmGmc5rU4gnVS63rKDXjUAQJ1bnnCo4HVedEQjnkTUWlknBHzmYz5qNKcba&#10;vnhPz4NPRYCwi1FB5n0ZS+mSjAy6ri2Jg3ezlUEfZJVKXeErwE0h+1E0lAZzDgsZlrTMKLkfHkbB&#10;ID/T4Bptkstwddn9uN/HdrshpdqtejEB4an23/CnvdYK+r0xv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8bPEAAAA3AAAAA8AAAAAAAAAAAAAAAAAmAIAAGRycy9k&#10;b3ducmV2LnhtbFBLBQYAAAAABAAEAPUAAACJAwAAAAA=&#10;" filled="f" strokecolor="#1f4d78 [1604]" strokeweight="1pt">
                <v:textbox style="mso-next-textbox:#Dikdörtgen 34">
                  <w:txbxContent>
                    <w:p w:rsidR="00D130C5" w:rsidRPr="007F05CF" w:rsidRDefault="00D130C5" w:rsidP="00E660E7">
                      <w:pPr>
                        <w:spacing w:after="0" w:line="240" w:lineRule="auto"/>
                        <w:jc w:val="center"/>
                        <w:rPr>
                          <w:rFonts w:ascii="Candara" w:hAnsi="Candara"/>
                          <w:color w:val="002060"/>
                          <w:sz w:val="14"/>
                        </w:rPr>
                      </w:pPr>
                      <w:r w:rsidRPr="007F05CF">
                        <w:rPr>
                          <w:rFonts w:ascii="Candara" w:eastAsia="Times New Roman" w:hAnsi="Candara"/>
                          <w:color w:val="002060"/>
                          <w:sz w:val="18"/>
                          <w:lang w:eastAsia="tr-TR"/>
                        </w:rPr>
                        <w:t>Stratejik Plan Mimarisinin Belirlenmesi</w:t>
                      </w:r>
                    </w:p>
                  </w:txbxContent>
                </v:textbox>
              </v:rect>
              <v:rect id="Dikdörtgen 35" o:spid="_x0000_s1047"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Sk8IA&#10;AADcAAAADwAAAGRycy9kb3ducmV2LnhtbERPTWvCQBC9F/wPywje6sYYRKKriJBSDylURfE2ZMck&#10;mJ0N2TWm/757KPT4eN/r7WAa0VPnassKZtMIBHFhdc2lgvMpe1+CcB5ZY2OZFPyQg+1m9LbGVNsX&#10;f1N/9KUIIexSVFB536ZSuqIig25qW+LA3W1n0AfYlVJ3+ArhppFxFC2kwZpDQ4Ut7SsqHsenUZDU&#10;F0pu0aG4LrLr19x9PPP8QEpNxsNuBcLT4P/Ff+5PrSCOw/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ZKTwgAAANwAAAAPAAAAAAAAAAAAAAAAAJgCAABkcnMvZG93&#10;bnJldi54bWxQSwUGAAAAAAQABAD1AAAAhwMAAAAA&#10;" filled="f" strokecolor="#1f4d78 [1604]" strokeweight="1pt">
                <v:textbox style="mso-next-textbox:#Dikdörtgen 35">
                  <w:txbxContent>
                    <w:p w:rsidR="00D130C5" w:rsidRPr="007F05CF" w:rsidRDefault="00D130C5" w:rsidP="00E660E7">
                      <w:pPr>
                        <w:spacing w:after="0" w:line="240" w:lineRule="auto"/>
                        <w:jc w:val="center"/>
                        <w:rPr>
                          <w:rFonts w:ascii="Candara" w:hAnsi="Candara"/>
                          <w:b/>
                          <w:color w:val="002060"/>
                          <w:sz w:val="12"/>
                        </w:rPr>
                      </w:pPr>
                      <w:r w:rsidRPr="007F05CF">
                        <w:rPr>
                          <w:rFonts w:ascii="Candara" w:eastAsia="Times New Roman" w:hAnsi="Candara"/>
                          <w:b/>
                          <w:color w:val="002060"/>
                          <w:sz w:val="16"/>
                          <w:lang w:eastAsia="tr-TR"/>
                        </w:rPr>
                        <w:t xml:space="preserve">Nihai Stratejik Plan </w:t>
                      </w:r>
                    </w:p>
                  </w:txbxContent>
                </v:textbox>
              </v:rect>
              <v:rect id="Dikdörtgen 36" o:spid="_x0000_s1048" style="position:absolute;left:12362;top:61558;width:3389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3CMUA&#10;AADcAAAADwAAAGRycy9kb3ducmV2LnhtbESPQWvCQBSE7wX/w/IEb3VjFJHUVURIaQ4pVEXp7ZF9&#10;TUKzb0N2o/Hfu4WCx2FmvmHW28E04kqdqy0rmE0jEMSF1TWXCk7H9HUFwnlkjY1lUnAnB9vN6GWN&#10;ibY3/qLrwZciQNglqKDyvk2kdEVFBt3UtsTB+7GdQR9kV0rd4S3ATSPjKFpKgzWHhQpb2ldU/B56&#10;o2BRn2nxHWXFZZlePufuvc/zjJSajIfdGwhPg3+G/9sfWkEcz+D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TcIxQAAANwAAAAPAAAAAAAAAAAAAAAAAJgCAABkcnMv&#10;ZG93bnJldi54bWxQSwUGAAAAAAQABAD1AAAAigMAAAAA&#10;" filled="f" strokecolor="#1f4d78 [1604]" strokeweight="1pt">
                <v:textbox style="mso-next-textbox:#Dikdörtgen 36">
                  <w:txbxContent>
                    <w:p w:rsidR="00D130C5" w:rsidRPr="007F05CF" w:rsidRDefault="00D130C5" w:rsidP="00E660E7">
                      <w:pPr>
                        <w:spacing w:after="0" w:line="240" w:lineRule="auto"/>
                        <w:jc w:val="center"/>
                        <w:rPr>
                          <w:rFonts w:ascii="Candara" w:eastAsia="Times New Roman" w:hAnsi="Candara"/>
                          <w:b/>
                          <w:color w:val="002060"/>
                          <w:sz w:val="16"/>
                          <w:szCs w:val="16"/>
                          <w:lang w:eastAsia="tr-TR"/>
                        </w:rPr>
                      </w:pPr>
                      <w:r w:rsidRPr="007F05CF">
                        <w:rPr>
                          <w:rFonts w:ascii="Candara" w:eastAsia="Times New Roman" w:hAnsi="Candara"/>
                          <w:b/>
                          <w:color w:val="002060"/>
                          <w:sz w:val="16"/>
                          <w:szCs w:val="16"/>
                          <w:lang w:eastAsia="tr-TR"/>
                        </w:rPr>
                        <w:t>İzleme ve Değerlendirme</w:t>
                      </w:r>
                    </w:p>
                    <w:p w:rsidR="00D130C5" w:rsidRPr="007F05CF" w:rsidRDefault="00D130C5" w:rsidP="00E660E7">
                      <w:pPr>
                        <w:spacing w:after="0" w:line="240" w:lineRule="auto"/>
                        <w:jc w:val="center"/>
                        <w:rPr>
                          <w:rFonts w:ascii="Candara" w:eastAsia="Times New Roman" w:hAnsi="Candara"/>
                          <w:color w:val="002060"/>
                          <w:sz w:val="14"/>
                          <w:szCs w:val="16"/>
                          <w:lang w:eastAsia="tr-TR"/>
                        </w:rPr>
                      </w:pP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doMMAAADcAAAADwAAAGRycy9kb3ducmV2LnhtbESPQWsCMRSE7wX/Q3iCt5q4By2rUUQQ&#10;LAplbfH82Dw3q5uXZZO6679vCoUeh5n5hlltBteIB3Wh9qxhNlUgiEtvaq40fH3uX99AhIhssPFM&#10;Gp4UYLMevawwN77ngh7nWIkE4ZCjBhtjm0sZSksOw9S3xMm7+s5hTLKrpOmwT3DXyEypuXRYc1qw&#10;2NLOUnk/fzsNarE9fqiwmJ+i3V9u9XsxNH2h9WQ8bJcgIg3xP/zXPhgNWZb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Z3aDDAAAA3AAAAA8AAAAAAAAAAAAA&#10;AAAAoQIAAGRycy9kb3ducmV2LnhtbFBLBQYAAAAABAAEAPkAAACRAwAAAAA=&#10;" strokecolor="#323e4f [2415]" strokeweight="1pt">
                <v:stroke endarrow="open" joinstyle="miter"/>
              </v:shape>
              <v:shape id="Düz Ok Bağlayıcısı 39" o:spid="_x0000_s105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4O8QAAADcAAAADwAAAGRycy9kb3ducmV2LnhtbESPUWvCMBSF3wf7D+EO9jYTO9BRjSID&#10;YcOBVIfPl+baVJub0mS2/vtFEHw8nHO+w5kvB9eIC3Wh9qxhPFIgiEtvaq40/O7Xbx8gQkQ22Hgm&#10;DVcKsFw8P80xN77ngi67WIkE4ZCjBhtjm0sZSksOw8i3xMk7+s5hTLKrpOmwT3DXyEypiXRYc1qw&#10;2NKnpfK8+3Ma1HS12aownfxEuz6c6u9iaPpC69eXYTUDEWmIj/C9/WU0ZNk73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Xg7xAAAANwAAAAPAAAAAAAAAAAA&#10;AAAAAKECAABkcnMvZG93bnJldi54bWxQSwUGAAAAAAQABAD5AAAAkgMAAAAA&#10;" strokecolor="#323e4f [2415]" strokeweight="1pt">
                <v:stroke endarrow="open" joinstyle="miter"/>
              </v:shape>
              <v:shape id="Düz Ok Bağlayıcısı 40" o:spid="_x0000_s1051"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igMMAAADcAAAADwAAAGRycy9kb3ducmV2LnhtbESPzWrDMBCE74W+g9hCbo0cE0Rxo4SQ&#10;kGBoL/mh58XaWCbWylhKor59VSj0OMzMN8xilVwv7jSGzrOG2bQAQdx403Gr4Xzavb6BCBHZYO+Z&#10;NHxTgNXy+WmBlfEPPtD9GFuRIRwq1GBjHCopQ2PJYZj6gTh7Fz86jFmOrTQjPjLc9bIsCiUddpwX&#10;LA60sdRcjzenQbm0r+3am31S9cfX+aC280+l9eQlrd9BRErxP/zXro2GspzD75l8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GooDDAAAA3AAAAA8AAAAAAAAAAAAA&#10;AAAAoQIAAGRycy9kb3ducmV2LnhtbFBLBQYAAAAABAAEAPkAAACRAwAAAAA=&#10;" strokecolor="#323e4f [2415]" strokeweight="1pt">
                <v:stroke endarrow="open" joinstyle="miter"/>
              </v:shape>
            </v:group>
            <v:shape id="Düz Ok Bağlayıcısı 42" o:spid="_x0000_s1052"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F1MQAAADcAAAADwAAAGRycy9kb3ducmV2LnhtbESPUWvCMBSF3wf7D+EO9jYTC9NRjSID&#10;YcOBVIfPl+baVJub0mS2/vtFEHw8nHO+w5kvB9eIC3Wh9qxhPFIgiEtvaq40/O7Xbx8gQkQ22Hgm&#10;DVcKsFw8P80xN77ngi67WIkE4ZCjBhtjm0sZSksOw8i3xMk7+s5hTLKrpOmwT3DXyEypiXRYc1qw&#10;2NKnpfK8+3Ma1HS12aownfxEuz6c6u9iaPpC69eXYTUDEWmIj/C9/WU0ZNk73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EXUxAAAANwAAAAPAAAAAAAAAAAA&#10;AAAAAKECAABkcnMvZG93bnJldi54bWxQSwUGAAAAAAQABAD5AAAAkgMAAAAA&#10;" strokecolor="#323e4f [2415]" strokeweight="1pt">
              <v:stroke endarrow="open" joinstyle="miter"/>
            </v:shape>
            <v:shape id="Düz Ok Bağlayıcısı 43" o:spid="_x0000_s1053"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bo8QAAADcAAAADwAAAGRycy9kb3ducmV2LnhtbESPQWvCQBSE74L/YXkFb7rbHGJJXUUK&#10;gkVBYkvPj+xrNm32bchuTfz3riD0OMzMN8xqM7pWXKgPjWcNzwsFgrjypuFaw+fHbv4CIkRkg61n&#10;0nClAJv1dLLCwviBS7qcYy0ShEOBGmyMXSFlqCw5DAvfESfv2/cOY5J9LU2PQ4K7VmZK5dJhw2nB&#10;Ykdvlqrf85/ToJbbw0mFZX6Mdvf107yXYzuUWs+exu0riEhj/A8/2nujIctyuJ9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ItujxAAAANwAAAAPAAAAAAAAAAAA&#10;AAAAAKECAABkcnMvZG93bnJldi54bWxQSwUGAAAAAAQABAD5AAAAkgMAAAAA&#10;" strokecolor="#323e4f [2415]" strokeweight="1pt">
              <v:stroke endarrow="open" joinstyle="miter"/>
            </v:shape>
            <w10:wrap type="square" anchorx="margin"/>
          </v:group>
        </w:pict>
      </w:r>
      <w:r w:rsidR="001E3DC4" w:rsidRPr="00FA38ED">
        <w:t>Müdürlüğümüz stratejik planın hazırlanmasında tüm tarafların görüş ve önerileri ile eğitim önc</w:t>
      </w:r>
      <w:r w:rsidR="001E3DC4" w:rsidRPr="00FA38ED">
        <w:t>e</w:t>
      </w:r>
      <w:r w:rsidR="001E3DC4" w:rsidRPr="00FA38ED">
        <w:t>liklerinin plana yansıtılabilmesi için geniş katılım sağlayacak bir model benimsenmiştir.</w:t>
      </w:r>
      <w:r w:rsidR="00E660E7" w:rsidRPr="00FA38ED">
        <w:t xml:space="preserve"> 2015-2019 Str</w:t>
      </w:r>
      <w:r w:rsidR="00E660E7" w:rsidRPr="00FA38ED">
        <w:t>a</w:t>
      </w:r>
      <w:r w:rsidR="00E660E7" w:rsidRPr="00FA38ED">
        <w:t>tejik Planının hazırlanmasında Kalkınma Bakanlığı tarafından yayınlanan Kamu İdareleri İçin Stratejik Planlama Kılavuzu temel alınarak Milli Eğitim Bakanlığı ve İl Milli Eğitim Müdürlüğü 2015-2019 çerç</w:t>
      </w:r>
      <w:r w:rsidR="00E660E7" w:rsidRPr="00FA38ED">
        <w:t>e</w:t>
      </w:r>
      <w:r w:rsidR="00E660E7" w:rsidRPr="00FA38ED">
        <w:t>ve planı örneklenerek hazırlanmıştır.</w:t>
      </w:r>
    </w:p>
    <w:p w:rsidR="00647FCC" w:rsidRDefault="00647FCC" w:rsidP="00E660E7">
      <w:pPr>
        <w:ind w:firstLine="708"/>
      </w:pPr>
    </w:p>
    <w:p w:rsidR="003E6C15" w:rsidRDefault="003E6C15" w:rsidP="00E660E7">
      <w:pPr>
        <w:ind w:firstLine="708"/>
      </w:pPr>
    </w:p>
    <w:p w:rsidR="00E660E7" w:rsidRPr="00FA38ED" w:rsidRDefault="00E660E7" w:rsidP="001E3DC4">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E660E7" w:rsidRPr="00FA38ED" w:rsidRDefault="00E660E7" w:rsidP="00E660E7">
      <w:pPr>
        <w:ind w:firstLine="708"/>
      </w:pPr>
    </w:p>
    <w:p w:rsidR="003E6C15" w:rsidRDefault="003E6C15" w:rsidP="003E6C15">
      <w:pPr>
        <w:pStyle w:val="ResimYazs"/>
        <w:shd w:val="clear" w:color="auto" w:fill="FFFFFF" w:themeFill="background1"/>
        <w:spacing w:after="0"/>
        <w:ind w:right="1275"/>
        <w:rPr>
          <w:rFonts w:ascii="Times New Roman" w:hAnsi="Times New Roman"/>
          <w:b w:val="0"/>
          <w:bCs w:val="0"/>
          <w:sz w:val="22"/>
          <w:szCs w:val="22"/>
        </w:rPr>
      </w:pPr>
      <w:bookmarkStart w:id="45" w:name="_Toc426527787"/>
    </w:p>
    <w:p w:rsidR="003E6C15" w:rsidRDefault="003E6C15" w:rsidP="003E6C15">
      <w:pPr>
        <w:pStyle w:val="ResimYazs"/>
        <w:shd w:val="clear" w:color="auto" w:fill="FFFFFF" w:themeFill="background1"/>
        <w:spacing w:after="0"/>
        <w:ind w:right="1275"/>
        <w:rPr>
          <w:rFonts w:ascii="Times New Roman" w:hAnsi="Times New Roman"/>
          <w:b w:val="0"/>
          <w:bCs w:val="0"/>
          <w:sz w:val="22"/>
          <w:szCs w:val="22"/>
        </w:rPr>
      </w:pPr>
    </w:p>
    <w:p w:rsidR="003E6C15" w:rsidRDefault="003E6C15" w:rsidP="003E6C15">
      <w:pPr>
        <w:pStyle w:val="ResimYazs"/>
        <w:shd w:val="clear" w:color="auto" w:fill="FFFFFF" w:themeFill="background1"/>
        <w:spacing w:after="0"/>
        <w:ind w:right="1275"/>
        <w:rPr>
          <w:rFonts w:ascii="Times New Roman" w:hAnsi="Times New Roman"/>
          <w:b w:val="0"/>
          <w:bCs w:val="0"/>
          <w:sz w:val="22"/>
          <w:szCs w:val="22"/>
        </w:rPr>
      </w:pPr>
    </w:p>
    <w:p w:rsidR="001A6230" w:rsidRPr="001A6230" w:rsidRDefault="001A6230" w:rsidP="001A6230">
      <w:pPr>
        <w:rPr>
          <w:lang w:eastAsia="tr-TR"/>
        </w:rPr>
      </w:pPr>
    </w:p>
    <w:p w:rsidR="002D0C44" w:rsidRPr="00FA38ED" w:rsidRDefault="00102AEE" w:rsidP="00647FCC">
      <w:pPr>
        <w:pStyle w:val="ResimYazs"/>
        <w:shd w:val="clear" w:color="auto" w:fill="960000"/>
        <w:spacing w:after="0"/>
        <w:ind w:right="1275"/>
        <w:rPr>
          <w:rFonts w:ascii="Times New Roman" w:hAnsi="Times New Roman"/>
          <w:b w:val="0"/>
          <w:bCs w:val="0"/>
          <w:noProof/>
          <w:sz w:val="22"/>
          <w:szCs w:val="22"/>
        </w:rPr>
      </w:pPr>
      <w:r w:rsidRPr="00FA38ED">
        <w:rPr>
          <w:rFonts w:ascii="Times New Roman" w:hAnsi="Times New Roman"/>
          <w:b w:val="0"/>
          <w:bCs w:val="0"/>
          <w:sz w:val="22"/>
          <w:szCs w:val="22"/>
        </w:rPr>
        <w:lastRenderedPageBreak/>
        <w:fldChar w:fldCharType="begin"/>
      </w:r>
      <w:r w:rsidR="002D0C44" w:rsidRPr="00FA38ED">
        <w:rPr>
          <w:rFonts w:ascii="Times New Roman" w:hAnsi="Times New Roman"/>
          <w:b w:val="0"/>
          <w:bCs w:val="0"/>
          <w:sz w:val="22"/>
          <w:szCs w:val="22"/>
        </w:rPr>
        <w:instrText xml:space="preserve"> SEQ Şekil \* ARABIC </w:instrText>
      </w:r>
      <w:r w:rsidRPr="00FA38ED">
        <w:rPr>
          <w:rFonts w:ascii="Times New Roman" w:hAnsi="Times New Roman"/>
          <w:b w:val="0"/>
          <w:bCs w:val="0"/>
          <w:sz w:val="22"/>
          <w:szCs w:val="22"/>
        </w:rPr>
        <w:fldChar w:fldCharType="separate"/>
      </w:r>
      <w:r w:rsidR="007B3A02">
        <w:rPr>
          <w:rFonts w:ascii="Times New Roman" w:hAnsi="Times New Roman"/>
          <w:b w:val="0"/>
          <w:bCs w:val="0"/>
          <w:noProof/>
          <w:sz w:val="22"/>
          <w:szCs w:val="22"/>
        </w:rPr>
        <w:t>1</w:t>
      </w:r>
      <w:r w:rsidRPr="00FA38ED">
        <w:rPr>
          <w:rFonts w:ascii="Times New Roman" w:hAnsi="Times New Roman"/>
          <w:b w:val="0"/>
          <w:bCs w:val="0"/>
          <w:noProof/>
          <w:sz w:val="22"/>
          <w:szCs w:val="22"/>
        </w:rPr>
        <w:fldChar w:fldCharType="end"/>
      </w:r>
      <w:r w:rsidR="002D0C44" w:rsidRPr="00FA38ED">
        <w:rPr>
          <w:rFonts w:ascii="Times New Roman" w:hAnsi="Times New Roman"/>
          <w:b w:val="0"/>
          <w:bCs w:val="0"/>
          <w:noProof/>
          <w:sz w:val="22"/>
          <w:szCs w:val="22"/>
        </w:rPr>
        <w:t>: Stratejik Plan Oluşum Şeması</w:t>
      </w:r>
      <w:bookmarkEnd w:id="45"/>
    </w:p>
    <w:p w:rsidR="00E660E7" w:rsidRPr="00FA38ED" w:rsidRDefault="001E3DC4" w:rsidP="003E6C15">
      <w:pPr>
        <w:ind w:firstLine="708"/>
        <w:jc w:val="both"/>
      </w:pPr>
      <w:r w:rsidRPr="00FA38ED">
        <w:t xml:space="preserve">Müdürlüğümüz stratejik </w:t>
      </w:r>
      <w:r w:rsidR="001A6230">
        <w:t xml:space="preserve"> </w:t>
      </w:r>
      <w:r w:rsidRPr="00FA38ED">
        <w:t>plan temel yapısı, Bakanlığımız Strateji Geliştirme Başkanlığının geli</w:t>
      </w:r>
      <w:r w:rsidRPr="00FA38ED">
        <w:t>ş</w:t>
      </w:r>
      <w:r w:rsidRPr="00FA38ED">
        <w:t xml:space="preserve">tirip esas aldığı eğitimin üç temel bölümü (erişim, kalite, kapasite) ile paydaşların görüş ve önerilerini </w:t>
      </w:r>
      <w:r w:rsidR="007A3EF4" w:rsidRPr="00FA38ED">
        <w:t>alınarak oluşturulmuştur</w:t>
      </w:r>
      <w:r w:rsidRPr="00FA38ED">
        <w:t>.</w:t>
      </w:r>
    </w:p>
    <w:p w:rsidR="000779BE" w:rsidRPr="00FA38ED" w:rsidRDefault="00E660E7" w:rsidP="00E660E7">
      <w:r w:rsidRPr="00FA38ED">
        <w:rPr>
          <w:noProof/>
          <w:color w:val="431D1D"/>
          <w:shd w:val="clear" w:color="auto" w:fill="F2F2F2" w:themeFill="background1" w:themeFillShade="F2"/>
          <w:lang w:eastAsia="tr-TR"/>
        </w:rPr>
        <w:drawing>
          <wp:inline distT="0" distB="0" distL="0" distR="0">
            <wp:extent cx="5781675" cy="3248025"/>
            <wp:effectExtent l="0" t="19050" r="0" b="2857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4037E" w:rsidRPr="00FA38ED" w:rsidRDefault="0024037E" w:rsidP="001E3DC4">
      <w:pPr>
        <w:pStyle w:val="ListeParagraf"/>
        <w:autoSpaceDE w:val="0"/>
        <w:autoSpaceDN w:val="0"/>
        <w:adjustRightInd w:val="0"/>
        <w:spacing w:after="0"/>
        <w:jc w:val="right"/>
        <w:rPr>
          <w:rFonts w:ascii="Times New Roman" w:hAnsi="Times New Roman"/>
        </w:rPr>
      </w:pPr>
    </w:p>
    <w:p w:rsidR="001E3DC4" w:rsidRPr="002D0C44" w:rsidRDefault="001E3DC4" w:rsidP="003F279C">
      <w:pPr>
        <w:pStyle w:val="ListeParagraf"/>
        <w:autoSpaceDE w:val="0"/>
        <w:autoSpaceDN w:val="0"/>
        <w:adjustRightInd w:val="0"/>
        <w:spacing w:after="0"/>
        <w:jc w:val="center"/>
        <w:rPr>
          <w:rFonts w:ascii="Times New Roman" w:hAnsi="Times New Roman"/>
          <w:b/>
          <w:bCs/>
          <w:color w:val="002060"/>
          <w:sz w:val="32"/>
          <w:szCs w:val="32"/>
        </w:rPr>
      </w:pPr>
      <w:r w:rsidRPr="002D0C44">
        <w:rPr>
          <w:rFonts w:ascii="Times New Roman" w:hAnsi="Times New Roman"/>
          <w:b/>
          <w:bCs/>
          <w:color w:val="002060"/>
          <w:sz w:val="32"/>
          <w:szCs w:val="32"/>
        </w:rPr>
        <w:t>İKİNCİ BÖLÜM</w:t>
      </w:r>
    </w:p>
    <w:p w:rsidR="00F278A1" w:rsidRDefault="001E3DC4" w:rsidP="00F278A1">
      <w:pPr>
        <w:pStyle w:val="ListeParagraf"/>
        <w:autoSpaceDE w:val="0"/>
        <w:autoSpaceDN w:val="0"/>
        <w:adjustRightInd w:val="0"/>
        <w:spacing w:after="0"/>
        <w:jc w:val="center"/>
        <w:rPr>
          <w:rFonts w:ascii="Times New Roman" w:hAnsi="Times New Roman"/>
          <w:b/>
          <w:bCs/>
          <w:color w:val="002060"/>
          <w:sz w:val="32"/>
          <w:szCs w:val="32"/>
        </w:rPr>
      </w:pPr>
      <w:r w:rsidRPr="002D0C44">
        <w:rPr>
          <w:rFonts w:ascii="Times New Roman" w:hAnsi="Times New Roman"/>
          <w:b/>
          <w:bCs/>
          <w:color w:val="002060"/>
          <w:sz w:val="32"/>
          <w:szCs w:val="32"/>
        </w:rPr>
        <w:t>DURUM ANALİZİ</w:t>
      </w:r>
      <w:bookmarkStart w:id="46" w:name="_Toc414351937"/>
    </w:p>
    <w:bookmarkEnd w:id="46"/>
    <w:p w:rsidR="00437969" w:rsidRPr="00FA38ED" w:rsidRDefault="001E3DC4" w:rsidP="00647FCC">
      <w:pPr>
        <w:ind w:firstLine="708"/>
      </w:pPr>
      <w:r w:rsidRPr="00FA38ED">
        <w:t xml:space="preserve">Durum analizi çalışmasında </w:t>
      </w:r>
      <w:r w:rsidR="00273F92" w:rsidRPr="00FA38ED">
        <w:t>Başyayla İlçe Milli Eğitim Müdürlüğü</w:t>
      </w:r>
      <w:r w:rsidRPr="00FA38ED">
        <w:t>nün tarihsel gelişimi, yasal y</w:t>
      </w:r>
      <w:r w:rsidRPr="00FA38ED">
        <w:t>ü</w:t>
      </w:r>
      <w:r w:rsidRPr="00FA38ED">
        <w:t>kümlülük</w:t>
      </w:r>
      <w:r w:rsidR="00437969" w:rsidRPr="00FA38ED">
        <w:t>leri, faaliyet alanları, paydaş analizi, kurum içi analiz ve kurum dışı analizi yapılmıştır.</w:t>
      </w:r>
    </w:p>
    <w:p w:rsidR="001E3DC4" w:rsidRDefault="00437969" w:rsidP="003D65A4">
      <w:pPr>
        <w:pStyle w:val="Balk2"/>
        <w:numPr>
          <w:ilvl w:val="1"/>
          <w:numId w:val="40"/>
        </w:numPr>
        <w:rPr>
          <w:rFonts w:ascii="Times New Roman" w:hAnsi="Times New Roman"/>
          <w:b/>
          <w:bCs/>
          <w:color w:val="002060"/>
        </w:rPr>
      </w:pPr>
      <w:bookmarkStart w:id="47" w:name="_Toc414351938"/>
      <w:bookmarkStart w:id="48" w:name="_Toc441128842"/>
      <w:r w:rsidRPr="002D0C44">
        <w:rPr>
          <w:rFonts w:ascii="Times New Roman" w:hAnsi="Times New Roman"/>
          <w:b/>
          <w:bCs/>
          <w:color w:val="002060"/>
        </w:rPr>
        <w:t xml:space="preserve">İLÇENİN </w:t>
      </w:r>
      <w:r w:rsidR="001E3DC4" w:rsidRPr="002D0C44">
        <w:rPr>
          <w:rFonts w:ascii="Times New Roman" w:hAnsi="Times New Roman"/>
          <w:b/>
          <w:bCs/>
          <w:color w:val="002060"/>
        </w:rPr>
        <w:t>TARİHİ GELİŞİM</w:t>
      </w:r>
      <w:bookmarkEnd w:id="47"/>
      <w:r w:rsidRPr="002D0C44">
        <w:rPr>
          <w:rFonts w:ascii="Times New Roman" w:hAnsi="Times New Roman"/>
          <w:b/>
          <w:bCs/>
          <w:color w:val="002060"/>
        </w:rPr>
        <w:t>İ</w:t>
      </w:r>
      <w:bookmarkEnd w:id="48"/>
    </w:p>
    <w:bookmarkEnd w:id="36"/>
    <w:bookmarkEnd w:id="37"/>
    <w:p w:rsidR="008C6714" w:rsidRDefault="008C6714" w:rsidP="00F278A1">
      <w:pPr>
        <w:spacing w:after="0" w:line="240" w:lineRule="auto"/>
        <w:ind w:firstLine="708"/>
        <w:jc w:val="both"/>
        <w:rPr>
          <w:bCs/>
        </w:rPr>
      </w:pPr>
    </w:p>
    <w:p w:rsidR="00F278A1" w:rsidRDefault="00437969" w:rsidP="00F278A1">
      <w:pPr>
        <w:spacing w:after="0" w:line="240" w:lineRule="auto"/>
        <w:ind w:firstLine="708"/>
        <w:jc w:val="both"/>
        <w:rPr>
          <w:bCs/>
        </w:rPr>
      </w:pPr>
      <w:r w:rsidRPr="00647FCC">
        <w:rPr>
          <w:bCs/>
        </w:rPr>
        <w:t>Başyayla’nın tarihi çok eskilere dayanmaktadır. İlçeye ilk yerleşim ve kuruluş tarihi bilinmeme</w:t>
      </w:r>
      <w:r w:rsidRPr="00647FCC">
        <w:rPr>
          <w:bCs/>
        </w:rPr>
        <w:t>k</w:t>
      </w:r>
      <w:r w:rsidRPr="00647FCC">
        <w:rPr>
          <w:bCs/>
        </w:rPr>
        <w:t xml:space="preserve">le beraber Roma ve Bizans dönemine ait kalıntılar, Kaya Mezarları Aslan Kabartmaları, tarihinin çok eskilere dayandığını göstermektedir. 1967 yılında </w:t>
      </w:r>
      <w:proofErr w:type="spellStart"/>
      <w:r w:rsidRPr="00647FCC">
        <w:rPr>
          <w:bCs/>
        </w:rPr>
        <w:t>Kirazlıyayla</w:t>
      </w:r>
      <w:proofErr w:type="spellEnd"/>
      <w:r w:rsidRPr="00647FCC">
        <w:rPr>
          <w:bCs/>
        </w:rPr>
        <w:t xml:space="preserve"> ile</w:t>
      </w:r>
      <w:r w:rsidR="001A6230">
        <w:rPr>
          <w:bCs/>
        </w:rPr>
        <w:t xml:space="preserve"> </w:t>
      </w:r>
      <w:proofErr w:type="spellStart"/>
      <w:r w:rsidR="001A6230">
        <w:rPr>
          <w:bCs/>
        </w:rPr>
        <w:t>Başköy’ün</w:t>
      </w:r>
      <w:proofErr w:type="spellEnd"/>
      <w:r w:rsidR="001A6230">
        <w:rPr>
          <w:bCs/>
        </w:rPr>
        <w:t xml:space="preserve"> birleştirilmesi ile k</w:t>
      </w:r>
      <w:r w:rsidRPr="00647FCC">
        <w:rPr>
          <w:bCs/>
        </w:rPr>
        <w:t>asaba olmuştur. 1990 yılında ilçe olan Başyayla 5 mahalleden</w:t>
      </w:r>
      <w:r w:rsidR="001A6230">
        <w:rPr>
          <w:bCs/>
        </w:rPr>
        <w:t xml:space="preserve"> teşekkül etmektedir. Başyayla i</w:t>
      </w:r>
      <w:r w:rsidRPr="00647FCC">
        <w:rPr>
          <w:bCs/>
        </w:rPr>
        <w:t xml:space="preserve">lçesinin adı </w:t>
      </w:r>
      <w:proofErr w:type="spellStart"/>
      <w:r w:rsidRPr="00647FCC">
        <w:rPr>
          <w:bCs/>
        </w:rPr>
        <w:t>Başköy</w:t>
      </w:r>
      <w:proofErr w:type="spellEnd"/>
      <w:r w:rsidRPr="00647FCC">
        <w:rPr>
          <w:bCs/>
        </w:rPr>
        <w:t xml:space="preserve"> ile </w:t>
      </w:r>
      <w:proofErr w:type="spellStart"/>
      <w:r w:rsidRPr="00647FCC">
        <w:rPr>
          <w:bCs/>
        </w:rPr>
        <w:t>Kirazlıyayla’nın</w:t>
      </w:r>
      <w:proofErr w:type="spellEnd"/>
      <w:r w:rsidRPr="00647FCC">
        <w:rPr>
          <w:bCs/>
        </w:rPr>
        <w:t xml:space="preserve"> isimlerinin birleştirilmesi ile konulmuştur. 1991 yılında Kaymakamın göreve başlaması ile ilçe teşkilatları kurulmaya başl</w:t>
      </w:r>
      <w:r w:rsidR="001A6230">
        <w:rPr>
          <w:bCs/>
        </w:rPr>
        <w:t>amıştır. 1991 yılından bu yana sosyal ve e</w:t>
      </w:r>
      <w:r w:rsidRPr="00647FCC">
        <w:rPr>
          <w:bCs/>
        </w:rPr>
        <w:t xml:space="preserve">konomik yönden fazla bir gelişme olmamıştır. Halkın ekonomik durumu iyi değildir. Geçim kaynağı hayvancılık ve tarıma </w:t>
      </w:r>
      <w:r w:rsidR="001A6230">
        <w:rPr>
          <w:bCs/>
        </w:rPr>
        <w:t>dayanmaktadır. 2007 Yılı Şubat a</w:t>
      </w:r>
      <w:r w:rsidRPr="00647FCC">
        <w:rPr>
          <w:bCs/>
        </w:rPr>
        <w:t>yı Adrese Day</w:t>
      </w:r>
      <w:r w:rsidR="001A6230">
        <w:rPr>
          <w:bCs/>
        </w:rPr>
        <w:t>alı Genel Nüfus sayımında ilçe m</w:t>
      </w:r>
      <w:r w:rsidRPr="00647FCC">
        <w:rPr>
          <w:bCs/>
        </w:rPr>
        <w:t>erkezinin 3249, köylerin toplam nüfusu 2216 olarak tespit edilmiştir.</w:t>
      </w:r>
      <w:r w:rsidRPr="00647FCC">
        <w:rPr>
          <w:bCs/>
        </w:rPr>
        <w:tab/>
      </w:r>
      <w:bookmarkStart w:id="49" w:name="_Toc387414312"/>
      <w:bookmarkStart w:id="50" w:name="_Toc387415132"/>
    </w:p>
    <w:p w:rsidR="00161392" w:rsidRDefault="00161392" w:rsidP="00F278A1">
      <w:pPr>
        <w:spacing w:after="0" w:line="240" w:lineRule="auto"/>
        <w:ind w:firstLine="708"/>
        <w:jc w:val="both"/>
        <w:rPr>
          <w:bCs/>
        </w:rPr>
      </w:pPr>
    </w:p>
    <w:p w:rsidR="001E3DC4" w:rsidRDefault="00437969" w:rsidP="00F278A1">
      <w:pPr>
        <w:spacing w:after="0" w:line="240" w:lineRule="auto"/>
        <w:ind w:firstLine="708"/>
        <w:jc w:val="both"/>
        <w:rPr>
          <w:b/>
          <w:bCs/>
          <w:color w:val="002060"/>
          <w:sz w:val="28"/>
          <w:szCs w:val="28"/>
        </w:rPr>
      </w:pPr>
      <w:r w:rsidRPr="002D0C44">
        <w:rPr>
          <w:b/>
          <w:bCs/>
          <w:color w:val="002060"/>
          <w:sz w:val="28"/>
          <w:szCs w:val="28"/>
        </w:rPr>
        <w:t xml:space="preserve">BAŞYAYLA </w:t>
      </w:r>
      <w:r w:rsidR="001E3DC4" w:rsidRPr="002D0C44">
        <w:rPr>
          <w:b/>
          <w:bCs/>
          <w:color w:val="002060"/>
          <w:sz w:val="28"/>
          <w:szCs w:val="28"/>
        </w:rPr>
        <w:t>MİLLİ EĞİTİM MÜDÜRLÜĞÜ</w:t>
      </w:r>
      <w:bookmarkEnd w:id="49"/>
      <w:bookmarkEnd w:id="50"/>
    </w:p>
    <w:p w:rsidR="003E6C15" w:rsidRPr="001A6230" w:rsidRDefault="003E6C15" w:rsidP="00F278A1">
      <w:pPr>
        <w:spacing w:after="0" w:line="240" w:lineRule="auto"/>
        <w:ind w:firstLine="708"/>
        <w:jc w:val="both"/>
        <w:rPr>
          <w:b/>
          <w:bCs/>
          <w:iCs/>
          <w:color w:val="002060"/>
          <w:sz w:val="28"/>
          <w:szCs w:val="28"/>
        </w:rPr>
      </w:pPr>
    </w:p>
    <w:p w:rsidR="00437969" w:rsidRPr="00FA38ED" w:rsidRDefault="00437969" w:rsidP="001E3DC4">
      <w:pPr>
        <w:ind w:firstLine="708"/>
        <w:jc w:val="both"/>
      </w:pPr>
      <w:r w:rsidRPr="00FA38ED">
        <w:t>Başyayla İlçe Milli Eğitim Müdürlüğü 3644 Sayılı Kanun ile  9 Mayıs 1990 tarihinde ilçe olup 3644 Sayılı Kanunla teşkilatlanarak 28/08/1991 tarihinde hizmete açılmıştır. İlçe Milli Eğitim Müdürl</w:t>
      </w:r>
      <w:r w:rsidRPr="00FA38ED">
        <w:t>ü</w:t>
      </w:r>
      <w:r w:rsidRPr="00FA38ED">
        <w:t xml:space="preserve">ğümüz, 2014 yılında </w:t>
      </w:r>
      <w:r w:rsidR="001531E8" w:rsidRPr="00FA38ED">
        <w:t>Başyayla Hükümet</w:t>
      </w:r>
      <w:r w:rsidRPr="00FA38ED">
        <w:t xml:space="preserve"> Konağı binasının </w:t>
      </w:r>
      <w:r w:rsidR="00487DB9" w:rsidRPr="00FA38ED">
        <w:t>1</w:t>
      </w:r>
      <w:r w:rsidRPr="00FA38ED">
        <w:t>. katında 6 oda olarak faaliyetine devam e</w:t>
      </w:r>
      <w:r w:rsidRPr="00FA38ED">
        <w:t>t</w:t>
      </w:r>
      <w:r w:rsidRPr="00FA38ED">
        <w:t>mektedir. Kurumda 1 Müdür 1 Şube Müdürü , 1 Memur  1 Hizmetli görev yapmaktadır. Müdürlüğümüze bağlı olarak; merkezde 1 Bağımsız  Anaokulu, 3 İlkokul, 2 Ortaokul, 1 ortaöğretim</w:t>
      </w:r>
      <w:r w:rsidR="00487DB9" w:rsidRPr="00FA38ED">
        <w:t xml:space="preserve"> okulu olmak üzere </w:t>
      </w:r>
      <w:r w:rsidRPr="00FA38ED">
        <w:t xml:space="preserve"> toplam 7 okul  ile hizmet vermektedir.</w:t>
      </w:r>
    </w:p>
    <w:p w:rsidR="008C6714" w:rsidRDefault="001E3DC4" w:rsidP="003E6C15">
      <w:pPr>
        <w:ind w:firstLine="708"/>
        <w:jc w:val="both"/>
      </w:pPr>
      <w:r w:rsidRPr="00FA38ED">
        <w:lastRenderedPageBreak/>
        <w:t>İlk ilçe Milli Eğitim Müdür</w:t>
      </w:r>
      <w:r w:rsidR="00487DB9" w:rsidRPr="00FA38ED">
        <w:t xml:space="preserve">lüğü görevini  </w:t>
      </w:r>
      <w:r w:rsidR="00437969" w:rsidRPr="00FA38ED">
        <w:t xml:space="preserve"> Yusuf AKIN (1992-1993), daha sonra sıra ile Nurullah BEREKET (1993-1996),</w:t>
      </w:r>
      <w:r w:rsidR="00487DB9" w:rsidRPr="00FA38ED">
        <w:t xml:space="preserve"> </w:t>
      </w:r>
      <w:r w:rsidR="00437969" w:rsidRPr="00FA38ED">
        <w:t xml:space="preserve">Halil İbrahim ATLI (1997-2014) 30 Haziran 2014 tarihinden itibaren </w:t>
      </w:r>
      <w:r w:rsidR="001A6230">
        <w:t xml:space="preserve">Ali </w:t>
      </w:r>
      <w:r w:rsidR="001531E8" w:rsidRPr="00FA38ED">
        <w:t>BA</w:t>
      </w:r>
      <w:r w:rsidR="001A6230">
        <w:t>L</w:t>
      </w:r>
      <w:r w:rsidR="001A6230">
        <w:t>C</w:t>
      </w:r>
      <w:r w:rsidR="001531E8" w:rsidRPr="00FA38ED">
        <w:t>I</w:t>
      </w:r>
      <w:r w:rsidR="00437969" w:rsidRPr="00FA38ED">
        <w:t xml:space="preserve"> </w:t>
      </w:r>
      <w:r w:rsidRPr="00FA38ED">
        <w:t xml:space="preserve"> İl</w:t>
      </w:r>
      <w:r w:rsidR="00437969" w:rsidRPr="00FA38ED">
        <w:t>çe</w:t>
      </w:r>
      <w:r w:rsidRPr="00FA38ED">
        <w:t xml:space="preserve"> Milli Eğitim Müdürlüğü görevini yürütmektedir.</w:t>
      </w:r>
      <w:bookmarkStart w:id="51" w:name="_Toc414351939"/>
      <w:bookmarkStart w:id="52" w:name="_Toc441128843"/>
      <w:bookmarkStart w:id="53" w:name="_Toc387414313"/>
      <w:bookmarkStart w:id="54" w:name="_Toc387415133"/>
    </w:p>
    <w:p w:rsidR="001E3DC4" w:rsidRPr="002D0C44" w:rsidRDefault="001E3DC4" w:rsidP="003E6C15">
      <w:pPr>
        <w:ind w:firstLine="708"/>
        <w:jc w:val="both"/>
        <w:rPr>
          <w:b/>
          <w:bCs/>
          <w:color w:val="002060"/>
        </w:rPr>
      </w:pPr>
      <w:r w:rsidRPr="002D0C44">
        <w:rPr>
          <w:b/>
          <w:bCs/>
          <w:color w:val="002060"/>
        </w:rPr>
        <w:t>YASAL YÜKÜMLÜLÜKLER VE MEVZUAT ANALİZİ</w:t>
      </w:r>
      <w:bookmarkEnd w:id="51"/>
      <w:bookmarkEnd w:id="52"/>
    </w:p>
    <w:bookmarkEnd w:id="53"/>
    <w:bookmarkEnd w:id="54"/>
    <w:p w:rsidR="001E3DC4" w:rsidRPr="00FA38ED" w:rsidRDefault="00437969" w:rsidP="001E3DC4">
      <w:pPr>
        <w:spacing w:after="0" w:line="240" w:lineRule="auto"/>
        <w:ind w:firstLine="397"/>
        <w:jc w:val="both"/>
        <w:rPr>
          <w:iCs/>
        </w:rPr>
      </w:pPr>
      <w:r w:rsidRPr="00FA38ED">
        <w:rPr>
          <w:bCs/>
          <w:iCs/>
          <w:spacing w:val="-4"/>
        </w:rPr>
        <w:t xml:space="preserve">Başyayla İlçe Milli Eğitim Müdürlüğü </w:t>
      </w:r>
      <w:r w:rsidR="001E3DC4" w:rsidRPr="00FA38ED">
        <w:rPr>
          <w:bCs/>
          <w:iCs/>
          <w:spacing w:val="-4"/>
        </w:rPr>
        <w:t xml:space="preserve">yasal yetki, görev ve sorumlulukları başta T.C. Anayasası olmak </w:t>
      </w:r>
      <w:r w:rsidR="001E3DC4" w:rsidRPr="00FA38ED">
        <w:rPr>
          <w:bCs/>
          <w:iCs/>
        </w:rPr>
        <w:t xml:space="preserve">üzere </w:t>
      </w:r>
      <w:r w:rsidR="001E3DC4" w:rsidRPr="00FA38ED">
        <w:rPr>
          <w:bCs/>
          <w:iCs/>
          <w:spacing w:val="-4"/>
        </w:rPr>
        <w:t>657 sayılı Devlet Memurları Kanunu, 1739 sayılı Milli Eğitim Temel Kanunu ve 3797 sayılı Milli Eğ</w:t>
      </w:r>
      <w:r w:rsidR="001E3DC4" w:rsidRPr="00FA38ED">
        <w:rPr>
          <w:bCs/>
          <w:iCs/>
          <w:spacing w:val="-4"/>
        </w:rPr>
        <w:t>i</w:t>
      </w:r>
      <w:r w:rsidR="001E3DC4" w:rsidRPr="00FA38ED">
        <w:rPr>
          <w:bCs/>
          <w:iCs/>
          <w:spacing w:val="-4"/>
        </w:rPr>
        <w:t xml:space="preserve">tim </w:t>
      </w:r>
      <w:r w:rsidR="001E3DC4" w:rsidRPr="00FA38ED">
        <w:rPr>
          <w:bCs/>
          <w:iCs/>
        </w:rPr>
        <w:t>Bakanlığı</w:t>
      </w:r>
      <w:r w:rsidR="001E3DC4" w:rsidRPr="00FA38ED">
        <w:rPr>
          <w:bCs/>
          <w:iCs/>
        </w:rPr>
        <w:softHyphen/>
        <w:t xml:space="preserve">nın </w:t>
      </w:r>
      <w:r w:rsidR="001E3DC4" w:rsidRPr="00FA38ED">
        <w:rPr>
          <w:bCs/>
          <w:iCs/>
          <w:spacing w:val="-4"/>
        </w:rPr>
        <w:t xml:space="preserve">Teşkilat ve Görevleri Hakkında Kanun Hükümleri dayanak alınarak hazırlanan 13.02.1995-2424 sayılı Milli </w:t>
      </w:r>
      <w:r w:rsidR="001E3DC4" w:rsidRPr="00FA38ED">
        <w:rPr>
          <w:bCs/>
          <w:iCs/>
        </w:rPr>
        <w:t>Eğitim Bakanlığı Milli Eğitim Müdürlükleri Yönetmeliği esaslarına göre belirlenmekt</w:t>
      </w:r>
      <w:r w:rsidR="001E3DC4" w:rsidRPr="00FA38ED">
        <w:rPr>
          <w:bCs/>
          <w:iCs/>
        </w:rPr>
        <w:t>e</w:t>
      </w:r>
      <w:r w:rsidR="001E3DC4" w:rsidRPr="00FA38ED">
        <w:rPr>
          <w:bCs/>
          <w:iCs/>
        </w:rPr>
        <w:t>dir.</w:t>
      </w:r>
    </w:p>
    <w:p w:rsidR="001E3DC4" w:rsidRPr="00FA38ED" w:rsidRDefault="00437969" w:rsidP="00437969">
      <w:pPr>
        <w:spacing w:after="0" w:line="240" w:lineRule="auto"/>
        <w:ind w:firstLine="397"/>
        <w:jc w:val="both"/>
        <w:rPr>
          <w:bCs/>
          <w:iCs/>
          <w:spacing w:val="-4"/>
        </w:rPr>
      </w:pPr>
      <w:r w:rsidRPr="00FA38ED">
        <w:rPr>
          <w:bCs/>
          <w:iCs/>
          <w:spacing w:val="-4"/>
        </w:rPr>
        <w:t>Başyayla İlçe Milli Eğitim Müdürlüğü</w:t>
      </w:r>
      <w:r w:rsidR="001E3DC4" w:rsidRPr="00FA38ED">
        <w:rPr>
          <w:bCs/>
          <w:iCs/>
          <w:spacing w:val="-4"/>
        </w:rPr>
        <w:t>, bu sorumlulukları yerel ölçekte ilgili mevzuat hükümleri gereği</w:t>
      </w:r>
      <w:r w:rsidR="001E3DC4" w:rsidRPr="00FA38ED">
        <w:rPr>
          <w:bCs/>
          <w:iCs/>
          <w:spacing w:val="-4"/>
        </w:rPr>
        <w:t>n</w:t>
      </w:r>
      <w:r w:rsidR="001E3DC4" w:rsidRPr="00FA38ED">
        <w:rPr>
          <w:bCs/>
          <w:iCs/>
          <w:spacing w:val="-4"/>
        </w:rPr>
        <w:t xml:space="preserve">ce </w:t>
      </w:r>
      <w:r w:rsidR="001E3DC4" w:rsidRPr="00FA38ED">
        <w:rPr>
          <w:bCs/>
          <w:iCs/>
        </w:rPr>
        <w:t>yerine getirmektedir. Her ilde Milli Eğitim Müdürlüğü, her ilçede İlçe Milli Eğitim Müdürlüğü bul</w:t>
      </w:r>
      <w:r w:rsidR="001E3DC4" w:rsidRPr="00FA38ED">
        <w:rPr>
          <w:bCs/>
          <w:iCs/>
        </w:rPr>
        <w:t>u</w:t>
      </w:r>
      <w:r w:rsidR="001E3DC4" w:rsidRPr="00FA38ED">
        <w:rPr>
          <w:bCs/>
          <w:iCs/>
        </w:rPr>
        <w:t>nur. İl Milli Eğitim Müdürlüğü aynı zamanda merkez ilçe milli eğitim hizmetlerini de yürütür. İlçe Milli Eğitim Müdürlükleri hizmetin özelliklerine göre şubeler ve bürolar ile sürekli kurul ve komisyonlardan meydana gelir.</w:t>
      </w:r>
    </w:p>
    <w:p w:rsidR="001E3DC4" w:rsidRDefault="001E3DC4" w:rsidP="001E3DC4">
      <w:pPr>
        <w:spacing w:after="0" w:line="240" w:lineRule="auto"/>
        <w:ind w:firstLine="397"/>
        <w:jc w:val="both"/>
        <w:rPr>
          <w:iCs/>
        </w:rPr>
      </w:pPr>
      <w:r w:rsidRPr="00FA38ED">
        <w:rPr>
          <w:iCs/>
          <w:spacing w:val="-4"/>
        </w:rPr>
        <w:t xml:space="preserve">Milli Eğitim Bakanlığı Milli Eğitim Müdürlükleri Yönetmeliği hükmünce, milli eğitim müdürlüklerinin </w:t>
      </w:r>
      <w:r w:rsidRPr="00FA38ED">
        <w:rPr>
          <w:iCs/>
        </w:rPr>
        <w:t xml:space="preserve">hizmet alanlarına </w:t>
      </w:r>
      <w:r w:rsidRPr="00FA38ED">
        <w:rPr>
          <w:iCs/>
          <w:color w:val="000000" w:themeColor="text1"/>
        </w:rPr>
        <w:t>göre görevleri şunlardır</w:t>
      </w:r>
      <w:r w:rsidRPr="00FA38ED">
        <w:rPr>
          <w:iCs/>
        </w:rPr>
        <w:t>:</w:t>
      </w:r>
    </w:p>
    <w:p w:rsidR="002D0C44" w:rsidRPr="00FA38ED" w:rsidRDefault="002D0C44" w:rsidP="001E3DC4">
      <w:pPr>
        <w:spacing w:after="0" w:line="240" w:lineRule="auto"/>
        <w:ind w:firstLine="397"/>
        <w:jc w:val="both"/>
        <w:rPr>
          <w:iCs/>
        </w:rPr>
      </w:pPr>
    </w:p>
    <w:p w:rsidR="000A197E" w:rsidRPr="002D0C44" w:rsidRDefault="000A197E" w:rsidP="000A197E">
      <w:pPr>
        <w:pStyle w:val="ListeParagraf"/>
        <w:numPr>
          <w:ilvl w:val="0"/>
          <w:numId w:val="42"/>
        </w:numPr>
        <w:spacing w:after="120"/>
        <w:ind w:right="113"/>
        <w:rPr>
          <w:rFonts w:ascii="Times New Roman" w:hAnsi="Times New Roman"/>
          <w:b/>
          <w:color w:val="000000" w:themeColor="text1"/>
          <w:sz w:val="24"/>
          <w:szCs w:val="24"/>
        </w:rPr>
      </w:pPr>
      <w:r w:rsidRPr="002D0C44">
        <w:rPr>
          <w:rFonts w:ascii="Times New Roman" w:hAnsi="Times New Roman"/>
          <w:b/>
          <w:color w:val="000000" w:themeColor="text1"/>
          <w:sz w:val="24"/>
          <w:szCs w:val="24"/>
        </w:rPr>
        <w:t>Yönetim Hizmetleri</w:t>
      </w:r>
    </w:p>
    <w:p w:rsidR="000A197E" w:rsidRPr="00FA38ED" w:rsidRDefault="000A197E" w:rsidP="00D2665C">
      <w:pPr>
        <w:spacing w:after="0" w:line="276" w:lineRule="auto"/>
        <w:ind w:firstLine="473"/>
        <w:jc w:val="both"/>
        <w:rPr>
          <w:color w:val="000000" w:themeColor="text1"/>
        </w:rPr>
      </w:pPr>
      <w:r w:rsidRPr="00FA38ED">
        <w:rPr>
          <w:color w:val="000000" w:themeColor="text1"/>
        </w:rPr>
        <w:t>1. Kanun, tüzük, yönetmelik, yönerge, genelge, plân, program ve amirlerce kendilerine verilen g</w:t>
      </w:r>
      <w:r w:rsidRPr="00FA38ED">
        <w:rPr>
          <w:color w:val="000000" w:themeColor="text1"/>
        </w:rPr>
        <w:t>ö</w:t>
      </w:r>
      <w:r w:rsidRPr="00FA38ED">
        <w:rPr>
          <w:color w:val="000000" w:themeColor="text1"/>
        </w:rPr>
        <w:t>revleri yapmak,</w:t>
      </w:r>
    </w:p>
    <w:p w:rsidR="00283A0A" w:rsidRPr="00FA38ED" w:rsidRDefault="000A197E" w:rsidP="00D2665C">
      <w:pPr>
        <w:spacing w:after="0" w:line="240" w:lineRule="auto"/>
        <w:ind w:firstLine="473"/>
        <w:jc w:val="both"/>
        <w:rPr>
          <w:iCs/>
        </w:rPr>
      </w:pPr>
      <w:r w:rsidRPr="00FA38ED">
        <w:rPr>
          <w:color w:val="000000" w:themeColor="text1"/>
        </w:rPr>
        <w:t>2. Bulunduğu görev alanındaki millî eğitim hizmetlerini incelemek, görev alanına giren okul ve k</w:t>
      </w:r>
      <w:r w:rsidRPr="00FA38ED">
        <w:rPr>
          <w:color w:val="000000" w:themeColor="text1"/>
        </w:rPr>
        <w:t>u</w:t>
      </w:r>
      <w:r w:rsidRPr="00FA38ED">
        <w:rPr>
          <w:color w:val="000000" w:themeColor="text1"/>
        </w:rPr>
        <w:t>rumların ihtiyaçlarını tespit ederek kendi yetkisi dâhilinde olanları yapmak, olmayanları yetkili makaml</w:t>
      </w:r>
      <w:r w:rsidRPr="00FA38ED">
        <w:rPr>
          <w:color w:val="000000" w:themeColor="text1"/>
        </w:rPr>
        <w:t>a</w:t>
      </w:r>
      <w:r w:rsidRPr="00FA38ED">
        <w:rPr>
          <w:color w:val="000000" w:themeColor="text1"/>
        </w:rPr>
        <w:t>ra bildirmek.</w:t>
      </w:r>
    </w:p>
    <w:p w:rsidR="00283A0A" w:rsidRPr="00FA38ED" w:rsidRDefault="00283A0A" w:rsidP="001E3DC4">
      <w:pPr>
        <w:spacing w:after="0" w:line="240" w:lineRule="auto"/>
        <w:ind w:firstLine="397"/>
        <w:jc w:val="both"/>
        <w:rPr>
          <w:iCs/>
        </w:rPr>
      </w:pPr>
    </w:p>
    <w:p w:rsidR="000A197E" w:rsidRPr="002D0C44" w:rsidRDefault="000A197E" w:rsidP="000A197E">
      <w:pPr>
        <w:pStyle w:val="ListeParagraf"/>
        <w:numPr>
          <w:ilvl w:val="0"/>
          <w:numId w:val="42"/>
        </w:numPr>
        <w:spacing w:before="120" w:after="120"/>
        <w:rPr>
          <w:rFonts w:ascii="Times New Roman" w:hAnsi="Times New Roman"/>
          <w:b/>
          <w:color w:val="000000" w:themeColor="text1"/>
          <w:sz w:val="24"/>
          <w:szCs w:val="24"/>
        </w:rPr>
      </w:pPr>
      <w:r w:rsidRPr="002D0C44">
        <w:rPr>
          <w:rFonts w:ascii="Times New Roman" w:hAnsi="Times New Roman"/>
          <w:b/>
          <w:color w:val="000000" w:themeColor="text1"/>
          <w:sz w:val="24"/>
          <w:szCs w:val="24"/>
        </w:rPr>
        <w:t>İnsan Kaynakları Hizmetleri</w:t>
      </w:r>
    </w:p>
    <w:p w:rsidR="00305D9A" w:rsidRPr="00FA38ED" w:rsidRDefault="00305D9A" w:rsidP="00305D9A">
      <w:pPr>
        <w:spacing w:after="0" w:line="240" w:lineRule="auto"/>
        <w:ind w:firstLine="397"/>
        <w:jc w:val="both"/>
        <w:rPr>
          <w:iCs/>
        </w:rPr>
      </w:pPr>
      <w:r w:rsidRPr="00FA38ED">
        <w:rPr>
          <w:iCs/>
        </w:rPr>
        <w:t>1) Müdürlüğe bağlı her tür ve derecedeki okul ve kurumlarda görevli personel için personel bilgi de</w:t>
      </w:r>
      <w:r w:rsidRPr="00FA38ED">
        <w:rPr>
          <w:iCs/>
        </w:rPr>
        <w:t>f</w:t>
      </w:r>
      <w:r w:rsidRPr="00FA38ED">
        <w:rPr>
          <w:iCs/>
        </w:rPr>
        <w:t xml:space="preserve">teri ve formlarını tutmak, bu konuda Bakanlık ile koordinasyonu sağlamak, mevcut öğretmen sayılarını ve gelecek öğretim yılının öğretmen ve diğer personel ihtiyacını ilgili makamlara bildirmek, </w:t>
      </w:r>
    </w:p>
    <w:p w:rsidR="00305D9A" w:rsidRPr="00FA38ED" w:rsidRDefault="00305D9A" w:rsidP="00305D9A">
      <w:pPr>
        <w:spacing w:after="0" w:line="240" w:lineRule="auto"/>
        <w:ind w:firstLine="397"/>
        <w:jc w:val="both"/>
        <w:rPr>
          <w:iCs/>
        </w:rPr>
      </w:pPr>
      <w:r w:rsidRPr="00FA38ED">
        <w:rPr>
          <w:iCs/>
        </w:rPr>
        <w:t>2) Bakanlıkça il emrine atanan öğretmenlerle il içinde nakil isteyen öğretmenlerin görev yeri belirl</w:t>
      </w:r>
      <w:r w:rsidRPr="00FA38ED">
        <w:rPr>
          <w:iCs/>
        </w:rPr>
        <w:t>e</w:t>
      </w:r>
      <w:r w:rsidRPr="00FA38ED">
        <w:rPr>
          <w:iCs/>
        </w:rPr>
        <w:t xml:space="preserve">me teklifini Valilik Makamına sunmak, </w:t>
      </w:r>
    </w:p>
    <w:p w:rsidR="00305D9A" w:rsidRPr="00FA38ED" w:rsidRDefault="00305D9A" w:rsidP="00305D9A">
      <w:pPr>
        <w:spacing w:after="0" w:line="240" w:lineRule="auto"/>
        <w:ind w:firstLine="397"/>
        <w:jc w:val="both"/>
        <w:rPr>
          <w:iCs/>
        </w:rPr>
      </w:pPr>
      <w:r w:rsidRPr="00FA38ED">
        <w:rPr>
          <w:iCs/>
        </w:rPr>
        <w:t>3) İlk ve orta dereceli okullar ile eğitim kurumlarına yönetici atama işlemlerini usulüne göre yürü</w:t>
      </w:r>
      <w:r w:rsidRPr="00FA38ED">
        <w:rPr>
          <w:iCs/>
        </w:rPr>
        <w:t>t</w:t>
      </w:r>
      <w:r w:rsidRPr="00FA38ED">
        <w:rPr>
          <w:iCs/>
        </w:rPr>
        <w:t xml:space="preserve">mek, </w:t>
      </w:r>
    </w:p>
    <w:p w:rsidR="00E252BA" w:rsidRPr="00FA38ED" w:rsidRDefault="00305D9A" w:rsidP="00305D9A">
      <w:pPr>
        <w:spacing w:after="0" w:line="240" w:lineRule="auto"/>
        <w:ind w:firstLine="397"/>
        <w:jc w:val="both"/>
        <w:rPr>
          <w:iCs/>
        </w:rPr>
      </w:pPr>
      <w:r w:rsidRPr="00FA38ED">
        <w:rPr>
          <w:iCs/>
        </w:rPr>
        <w:t>4) İhtiyaç halinde vekil ve ücretli öğretmen görevlendirilmesini Kaymakamlık Makamına teklif e</w:t>
      </w:r>
      <w:r w:rsidRPr="00FA38ED">
        <w:rPr>
          <w:iCs/>
        </w:rPr>
        <w:t>t</w:t>
      </w:r>
      <w:r w:rsidRPr="00FA38ED">
        <w:rPr>
          <w:iCs/>
        </w:rPr>
        <w:t xml:space="preserve">mek ve alınacak Valilik onay doğrultusunda işlem yapmak, </w:t>
      </w:r>
      <w:r w:rsidRPr="00FA38ED">
        <w:rPr>
          <w:iCs/>
        </w:rPr>
        <w:tab/>
      </w:r>
    </w:p>
    <w:p w:rsidR="00E252BA" w:rsidRPr="00FA38ED" w:rsidRDefault="00305D9A" w:rsidP="00305D9A">
      <w:pPr>
        <w:spacing w:after="0" w:line="240" w:lineRule="auto"/>
        <w:ind w:firstLine="397"/>
        <w:jc w:val="both"/>
        <w:rPr>
          <w:iCs/>
        </w:rPr>
      </w:pPr>
      <w:r w:rsidRPr="00FA38ED">
        <w:rPr>
          <w:iCs/>
        </w:rPr>
        <w:t xml:space="preserve">5) Öğretmen ve diğer personelin terfi, izin, adaylık, emeklilik gibi özlük haklarına ilişkin işlemlerden yetkisi dâhilinde olanların sonuçlandırılmasını sağlamak, </w:t>
      </w:r>
    </w:p>
    <w:p w:rsidR="00305D9A" w:rsidRPr="00FA38ED" w:rsidRDefault="00305D9A" w:rsidP="00305D9A">
      <w:pPr>
        <w:spacing w:after="0" w:line="240" w:lineRule="auto"/>
        <w:ind w:firstLine="397"/>
        <w:jc w:val="both"/>
        <w:rPr>
          <w:iCs/>
        </w:rPr>
      </w:pPr>
      <w:r w:rsidRPr="00FA38ED">
        <w:rPr>
          <w:iCs/>
        </w:rPr>
        <w:t xml:space="preserve">6) Öğretmen ve diğer personelin disiplinle ilgili işlemlerini usulüne göre yapmak, </w:t>
      </w:r>
    </w:p>
    <w:p w:rsidR="00305D9A" w:rsidRPr="00FA38ED" w:rsidRDefault="00305D9A" w:rsidP="00305D9A">
      <w:pPr>
        <w:spacing w:after="0" w:line="240" w:lineRule="auto"/>
        <w:ind w:firstLine="397"/>
        <w:jc w:val="both"/>
        <w:rPr>
          <w:iCs/>
        </w:rPr>
      </w:pPr>
      <w:r w:rsidRPr="00FA38ED">
        <w:rPr>
          <w:iCs/>
        </w:rPr>
        <w:t xml:space="preserve">7) Sözleşmeli personelin iş ve işlemlerini yürütmek, </w:t>
      </w:r>
    </w:p>
    <w:p w:rsidR="00305D9A" w:rsidRPr="00FA38ED" w:rsidRDefault="00305D9A" w:rsidP="00305D9A">
      <w:pPr>
        <w:spacing w:after="0" w:line="240" w:lineRule="auto"/>
        <w:ind w:firstLine="397"/>
        <w:jc w:val="both"/>
        <w:rPr>
          <w:iCs/>
        </w:rPr>
      </w:pPr>
      <w:r w:rsidRPr="00FA38ED">
        <w:rPr>
          <w:iCs/>
        </w:rPr>
        <w:t xml:space="preserve">8) Emekliye ayrılmaları gerekenlerle, emekliye ayrılmak isteyenlerin işlemlerini yapmak, </w:t>
      </w:r>
    </w:p>
    <w:p w:rsidR="00305D9A" w:rsidRPr="00FA38ED" w:rsidRDefault="00305D9A" w:rsidP="00305D9A">
      <w:pPr>
        <w:spacing w:after="0" w:line="240" w:lineRule="auto"/>
        <w:ind w:firstLine="397"/>
        <w:jc w:val="both"/>
        <w:rPr>
          <w:iCs/>
        </w:rPr>
      </w:pPr>
      <w:r w:rsidRPr="00FA38ED">
        <w:rPr>
          <w:iCs/>
        </w:rPr>
        <w:t>9) Personelin özlük haklarına ilişkin tahakkuk ve mutemetlik işlerini yürütmek,.</w:t>
      </w:r>
    </w:p>
    <w:p w:rsidR="00283A0A" w:rsidRPr="00FA38ED" w:rsidRDefault="00305D9A" w:rsidP="00305D9A">
      <w:pPr>
        <w:spacing w:after="0" w:line="240" w:lineRule="auto"/>
        <w:ind w:firstLine="397"/>
        <w:jc w:val="both"/>
        <w:rPr>
          <w:iCs/>
        </w:rPr>
      </w:pPr>
      <w:r w:rsidRPr="00FA38ED">
        <w:rPr>
          <w:iCs/>
        </w:rPr>
        <w:t>10) Öğretmen ve diğer personelin hizmet içi eğitimi için gerekli programları hazırlamak ve uygula</w:t>
      </w:r>
      <w:r w:rsidRPr="00FA38ED">
        <w:rPr>
          <w:iCs/>
        </w:rPr>
        <w:t>n</w:t>
      </w:r>
      <w:r w:rsidRPr="00FA38ED">
        <w:rPr>
          <w:iCs/>
        </w:rPr>
        <w:t>masını sağlamak.</w:t>
      </w:r>
    </w:p>
    <w:p w:rsidR="00305D9A" w:rsidRPr="002D0C44" w:rsidRDefault="00305D9A" w:rsidP="00305D9A">
      <w:pPr>
        <w:pStyle w:val="ListeParagraf"/>
        <w:numPr>
          <w:ilvl w:val="0"/>
          <w:numId w:val="42"/>
        </w:numPr>
        <w:spacing w:before="120" w:after="120"/>
        <w:rPr>
          <w:rFonts w:ascii="Times New Roman" w:hAnsi="Times New Roman"/>
          <w:b/>
          <w:color w:val="000000" w:themeColor="text1"/>
          <w:sz w:val="24"/>
          <w:szCs w:val="24"/>
        </w:rPr>
      </w:pPr>
      <w:r w:rsidRPr="002D0C44">
        <w:rPr>
          <w:rFonts w:ascii="Times New Roman" w:hAnsi="Times New Roman"/>
          <w:b/>
          <w:color w:val="000000" w:themeColor="text1"/>
          <w:sz w:val="24"/>
          <w:szCs w:val="24"/>
        </w:rPr>
        <w:t>Eğitim- Öğretim Hizmetleri</w:t>
      </w:r>
    </w:p>
    <w:p w:rsidR="00305D9A" w:rsidRPr="00FA38ED" w:rsidRDefault="00305D9A" w:rsidP="00305D9A">
      <w:pPr>
        <w:spacing w:after="0" w:line="240" w:lineRule="auto"/>
        <w:ind w:firstLine="397"/>
        <w:jc w:val="both"/>
        <w:rPr>
          <w:iCs/>
        </w:rPr>
      </w:pPr>
      <w:r w:rsidRPr="00FA38ED">
        <w:rPr>
          <w:iCs/>
        </w:rPr>
        <w:t xml:space="preserve">1) Kanun, tüzük, yönetmelik, yönerge, program, genelge ve emirlerle tespit edilen eğitim amaçlarının okul ve kurumlarda gerçekleştirilmesini sağlamak, </w:t>
      </w:r>
    </w:p>
    <w:p w:rsidR="00305D9A" w:rsidRPr="00FA38ED" w:rsidRDefault="00305D9A" w:rsidP="00305D9A">
      <w:pPr>
        <w:spacing w:after="0" w:line="240" w:lineRule="auto"/>
        <w:ind w:firstLine="397"/>
        <w:jc w:val="both"/>
        <w:rPr>
          <w:iCs/>
        </w:rPr>
      </w:pPr>
      <w:r w:rsidRPr="00FA38ED">
        <w:rPr>
          <w:iCs/>
        </w:rPr>
        <w:t>2) Görev alanındaki okul ve kurumlarda eğitim faaliyetlerinin Atatürk ilke ve inkılâpları doğrult</w:t>
      </w:r>
      <w:r w:rsidRPr="00FA38ED">
        <w:rPr>
          <w:iCs/>
        </w:rPr>
        <w:t>u</w:t>
      </w:r>
      <w:r w:rsidRPr="00FA38ED">
        <w:rPr>
          <w:iCs/>
        </w:rPr>
        <w:t>sunda yürütülmesini takip etmek, okul ve kurumlar ile öğrencilerin her türlü bölücü, yıkıcı ve zararlı etk</w:t>
      </w:r>
      <w:r w:rsidRPr="00FA38ED">
        <w:rPr>
          <w:iCs/>
        </w:rPr>
        <w:t>i</w:t>
      </w:r>
      <w:r w:rsidRPr="00FA38ED">
        <w:rPr>
          <w:iCs/>
        </w:rPr>
        <w:t xml:space="preserve">lerden korunmasını sağlayıcı tedbirler almak, </w:t>
      </w:r>
    </w:p>
    <w:p w:rsidR="00305D9A" w:rsidRPr="00FA38ED" w:rsidRDefault="00305D9A" w:rsidP="00305D9A">
      <w:pPr>
        <w:spacing w:after="0" w:line="240" w:lineRule="auto"/>
        <w:ind w:firstLine="397"/>
        <w:jc w:val="both"/>
        <w:rPr>
          <w:iCs/>
        </w:rPr>
      </w:pPr>
      <w:r w:rsidRPr="00FA38ED">
        <w:rPr>
          <w:iCs/>
        </w:rPr>
        <w:t>3) Öğrencileri ve gençleri kumar, içki, sigara, uyuşturucu maddeler ve yasaklanmış yayınlardan k</w:t>
      </w:r>
      <w:r w:rsidRPr="00FA38ED">
        <w:rPr>
          <w:iCs/>
        </w:rPr>
        <w:t>o</w:t>
      </w:r>
      <w:r w:rsidRPr="00FA38ED">
        <w:rPr>
          <w:iCs/>
        </w:rPr>
        <w:t xml:space="preserve">rumak için gerekli tedbirleri almak ve dikkate değer görülen durumları ilgili makamlara bildirmek, </w:t>
      </w:r>
    </w:p>
    <w:p w:rsidR="00305D9A" w:rsidRPr="00FA38ED" w:rsidRDefault="00305D9A" w:rsidP="00305D9A">
      <w:pPr>
        <w:spacing w:after="0" w:line="240" w:lineRule="auto"/>
        <w:ind w:firstLine="397"/>
        <w:jc w:val="both"/>
        <w:rPr>
          <w:iCs/>
        </w:rPr>
      </w:pPr>
      <w:r w:rsidRPr="00FA38ED">
        <w:rPr>
          <w:iCs/>
        </w:rPr>
        <w:t>4) Halk eğitim merkezlerinin, okuma odalarının ve çıraklık eğitim merkezlerinin açılmasını, çalışm</w:t>
      </w:r>
      <w:r w:rsidRPr="00FA38ED">
        <w:rPr>
          <w:iCs/>
        </w:rPr>
        <w:t>a</w:t>
      </w:r>
      <w:r w:rsidRPr="00FA38ED">
        <w:rPr>
          <w:iCs/>
        </w:rPr>
        <w:t xml:space="preserve">sını, gelişmesini, denetlenmesini sağlamak, çalışmaların daha verimli olması için gerekli tedbirleri almak, </w:t>
      </w:r>
      <w:r w:rsidRPr="00FA38ED">
        <w:rPr>
          <w:iCs/>
        </w:rPr>
        <w:lastRenderedPageBreak/>
        <w:t>yaygın eğitim kurumlarında görevlendirilecek öğretmenlerin görev yerlerinin belirlenmesine yönelik işl</w:t>
      </w:r>
      <w:r w:rsidRPr="00FA38ED">
        <w:rPr>
          <w:iCs/>
        </w:rPr>
        <w:t>e</w:t>
      </w:r>
      <w:r w:rsidRPr="00FA38ED">
        <w:rPr>
          <w:iCs/>
        </w:rPr>
        <w:t xml:space="preserve">ri yapmak, </w:t>
      </w:r>
    </w:p>
    <w:p w:rsidR="00305D9A" w:rsidRPr="00FA38ED" w:rsidRDefault="00305D9A" w:rsidP="00305D9A">
      <w:pPr>
        <w:spacing w:after="0" w:line="240" w:lineRule="auto"/>
        <w:ind w:firstLine="397"/>
        <w:jc w:val="both"/>
        <w:rPr>
          <w:iCs/>
        </w:rPr>
      </w:pPr>
      <w:r w:rsidRPr="00FA38ED">
        <w:rPr>
          <w:iCs/>
        </w:rPr>
        <w:t>5) Görev alanındaki toplum kalkınmasına ilişkin plân ve programların hazırlanmasına ve uygulanm</w:t>
      </w:r>
      <w:r w:rsidRPr="00FA38ED">
        <w:rPr>
          <w:iCs/>
        </w:rPr>
        <w:t>a</w:t>
      </w:r>
      <w:r w:rsidRPr="00FA38ED">
        <w:rPr>
          <w:iCs/>
        </w:rPr>
        <w:t xml:space="preserve">sına katılmak, ilgililerle devamlı iş birliği yapmak, </w:t>
      </w:r>
    </w:p>
    <w:p w:rsidR="00305D9A" w:rsidRPr="00FA38ED" w:rsidRDefault="00305D9A" w:rsidP="00305D9A">
      <w:pPr>
        <w:spacing w:after="0" w:line="240" w:lineRule="auto"/>
        <w:ind w:firstLine="397"/>
        <w:jc w:val="both"/>
        <w:rPr>
          <w:iCs/>
        </w:rPr>
      </w:pPr>
      <w:r w:rsidRPr="00FA38ED">
        <w:rPr>
          <w:iCs/>
        </w:rPr>
        <w:t xml:space="preserve">6) Çıraklık ve yaygın eğitim faaliyetlerinin geliştirilmesi ve yaygınlaştırılması için gerekli olan bina, tesis, araç ve gereçleri zamanında sağlamak, bu amaçla çeşitli kurumların bina, tesis ve imkânlarından yararlanmak, </w:t>
      </w:r>
    </w:p>
    <w:p w:rsidR="00305D9A" w:rsidRPr="00FA38ED" w:rsidRDefault="00305D9A" w:rsidP="00305D9A">
      <w:pPr>
        <w:spacing w:after="0" w:line="240" w:lineRule="auto"/>
        <w:ind w:firstLine="397"/>
        <w:jc w:val="both"/>
        <w:rPr>
          <w:iCs/>
        </w:rPr>
      </w:pPr>
      <w:r w:rsidRPr="00FA38ED">
        <w:rPr>
          <w:iCs/>
        </w:rPr>
        <w:t>7) Örgün eğitim sistemine girmemiş herhangi bir eğitim kademesinden ayrılmış veya bitirmiş vata</w:t>
      </w:r>
      <w:r w:rsidRPr="00FA38ED">
        <w:rPr>
          <w:iCs/>
        </w:rPr>
        <w:t>n</w:t>
      </w:r>
      <w:r w:rsidRPr="00FA38ED">
        <w:rPr>
          <w:iCs/>
        </w:rPr>
        <w:t xml:space="preserve">daşların yaygın eğitim yoluyla, genel, meslekî ve teknik alanlarda eğitilmelerini sağlamak, hizmeti yaygın eğitime ait mevzuata göre yürütmek, </w:t>
      </w:r>
    </w:p>
    <w:p w:rsidR="00305D9A" w:rsidRPr="00FA38ED" w:rsidRDefault="00305D9A" w:rsidP="00305D9A">
      <w:pPr>
        <w:spacing w:after="0" w:line="240" w:lineRule="auto"/>
        <w:ind w:firstLine="397"/>
        <w:jc w:val="both"/>
        <w:rPr>
          <w:iCs/>
        </w:rPr>
      </w:pPr>
      <w:r w:rsidRPr="00FA38ED">
        <w:rPr>
          <w:iCs/>
        </w:rPr>
        <w:t xml:space="preserve">8)Okullarda rehberlik servislerinin kurulmasını, bunların personel, araç, gereç ve benzeri bakımından geliştirilmesini ve bu hizmetlerin mevzuata göre yürütülmesini sağlamak, </w:t>
      </w:r>
    </w:p>
    <w:p w:rsidR="00305D9A" w:rsidRPr="00FA38ED" w:rsidRDefault="00305D9A" w:rsidP="00305D9A">
      <w:pPr>
        <w:spacing w:after="0" w:line="240" w:lineRule="auto"/>
        <w:ind w:firstLine="397"/>
        <w:jc w:val="both"/>
        <w:rPr>
          <w:iCs/>
        </w:rPr>
      </w:pPr>
      <w:r w:rsidRPr="00FA38ED">
        <w:rPr>
          <w:iCs/>
        </w:rPr>
        <w:t xml:space="preserve">9) Özel eğitime muhtaç çocukların eğitimi ile ilgili tedbirleri almak, </w:t>
      </w:r>
    </w:p>
    <w:p w:rsidR="00305D9A" w:rsidRPr="00FA38ED" w:rsidRDefault="00305D9A" w:rsidP="00305D9A">
      <w:pPr>
        <w:spacing w:after="0" w:line="240" w:lineRule="auto"/>
        <w:ind w:firstLine="397"/>
        <w:jc w:val="both"/>
        <w:rPr>
          <w:iCs/>
        </w:rPr>
      </w:pPr>
      <w:r w:rsidRPr="00FA38ED">
        <w:rPr>
          <w:iCs/>
        </w:rPr>
        <w:t>10) Rehberlik ve araştırma merkezlerinin görevlerini yürütmelerinde resmî ve özel okul, kurum ve birimler arasında iş birliği ve koordinasyonu sağlamak.</w:t>
      </w:r>
    </w:p>
    <w:p w:rsidR="00305D9A" w:rsidRPr="00FA38ED" w:rsidRDefault="00305D9A" w:rsidP="00305D9A">
      <w:pPr>
        <w:spacing w:after="0" w:line="240" w:lineRule="auto"/>
        <w:ind w:firstLine="397"/>
        <w:jc w:val="both"/>
        <w:rPr>
          <w:iCs/>
        </w:rPr>
      </w:pPr>
      <w:r w:rsidRPr="00FA38ED">
        <w:rPr>
          <w:iCs/>
        </w:rPr>
        <w:t xml:space="preserve">11) İlkokuldan itibaren öğrencilerin meslekî ilgi ve yetenekleri doğrultusunda yönlendirilmelerine ve verimli çalışma alışkanlığı kazanmalarına yönelik tedbirler almak, </w:t>
      </w:r>
    </w:p>
    <w:p w:rsidR="00305D9A" w:rsidRPr="00FA38ED" w:rsidRDefault="00305D9A" w:rsidP="00305D9A">
      <w:pPr>
        <w:spacing w:after="0" w:line="240" w:lineRule="auto"/>
        <w:ind w:firstLine="397"/>
        <w:jc w:val="both"/>
        <w:rPr>
          <w:iCs/>
        </w:rPr>
      </w:pPr>
      <w:r w:rsidRPr="00FA38ED">
        <w:rPr>
          <w:iCs/>
        </w:rPr>
        <w:t xml:space="preserve">12) Bakanlığa bağlı her tür ve derecedeki örgün ve yaygın eğitim kurumlarının, ders ve </w:t>
      </w:r>
      <w:r w:rsidR="00E627D1" w:rsidRPr="00FA38ED">
        <w:rPr>
          <w:iCs/>
        </w:rPr>
        <w:t>laboratuar</w:t>
      </w:r>
      <w:r w:rsidRPr="00FA38ED">
        <w:rPr>
          <w:iCs/>
        </w:rPr>
        <w:t xml:space="preserve"> araç ve gereçleri ile bunların donatımına ve basılı eğitim malzemelerine ait ihtiyaçlarını tespit etmek, plânlamak ve dağıtımını sağlamak, </w:t>
      </w:r>
    </w:p>
    <w:p w:rsidR="00E252BA" w:rsidRPr="00FA38ED" w:rsidRDefault="00305D9A" w:rsidP="00305D9A">
      <w:pPr>
        <w:spacing w:after="0" w:line="240" w:lineRule="auto"/>
        <w:ind w:firstLine="397"/>
        <w:jc w:val="both"/>
        <w:rPr>
          <w:iCs/>
        </w:rPr>
      </w:pPr>
      <w:r w:rsidRPr="00FA38ED">
        <w:rPr>
          <w:iCs/>
        </w:rPr>
        <w:t>13) Yurt dışında öğrenim yaparken, yurda dönen ilk ve orta dereceli okul öğrencilerinin denklik i</w:t>
      </w:r>
      <w:r w:rsidRPr="00FA38ED">
        <w:rPr>
          <w:iCs/>
        </w:rPr>
        <w:t>ş</w:t>
      </w:r>
      <w:r w:rsidRPr="00FA38ED">
        <w:rPr>
          <w:iCs/>
        </w:rPr>
        <w:t xml:space="preserve">lemlerinin mevzuata göre yapılmasını sağlamak, </w:t>
      </w:r>
      <w:r w:rsidRPr="00FA38ED">
        <w:rPr>
          <w:iCs/>
        </w:rPr>
        <w:tab/>
      </w:r>
    </w:p>
    <w:p w:rsidR="00305D9A" w:rsidRPr="00FA38ED" w:rsidRDefault="00305D9A" w:rsidP="00305D9A">
      <w:pPr>
        <w:spacing w:after="0" w:line="240" w:lineRule="auto"/>
        <w:ind w:firstLine="397"/>
        <w:jc w:val="both"/>
        <w:rPr>
          <w:iCs/>
        </w:rPr>
      </w:pPr>
      <w:r w:rsidRPr="00FA38ED">
        <w:rPr>
          <w:iCs/>
        </w:rPr>
        <w:t>14) Özel okul, kurs, öğrenci yurdu, pansiyon ve benzeri kurumlar açmak üzere başvuranların istekl</w:t>
      </w:r>
      <w:r w:rsidRPr="00FA38ED">
        <w:rPr>
          <w:iCs/>
        </w:rPr>
        <w:t>e</w:t>
      </w:r>
      <w:r w:rsidRPr="00FA38ED">
        <w:rPr>
          <w:iCs/>
        </w:rPr>
        <w:t xml:space="preserve">rini incelemek ve gereklerini yerine getirmek, </w:t>
      </w:r>
    </w:p>
    <w:p w:rsidR="00305D9A" w:rsidRPr="00FA38ED" w:rsidRDefault="00305D9A" w:rsidP="00305D9A">
      <w:pPr>
        <w:spacing w:after="0" w:line="240" w:lineRule="auto"/>
        <w:ind w:firstLine="397"/>
        <w:jc w:val="both"/>
        <w:rPr>
          <w:iCs/>
        </w:rPr>
      </w:pPr>
      <w:r w:rsidRPr="00FA38ED">
        <w:rPr>
          <w:iCs/>
        </w:rPr>
        <w:t>15) Eğitim ve öğretim kurumlarının açılması, kapatılması ve bunlara ad verilmesi işlerini yürütmek,</w:t>
      </w:r>
    </w:p>
    <w:p w:rsidR="00305D9A" w:rsidRPr="00FA38ED" w:rsidRDefault="00305D9A" w:rsidP="00305D9A">
      <w:pPr>
        <w:spacing w:after="0" w:line="240" w:lineRule="auto"/>
        <w:ind w:firstLine="397"/>
        <w:jc w:val="both"/>
        <w:rPr>
          <w:iCs/>
        </w:rPr>
      </w:pPr>
      <w:r w:rsidRPr="00FA38ED">
        <w:rPr>
          <w:iCs/>
        </w:rPr>
        <w:t xml:space="preserve">16) Danışma ve benzeri kurulların mevzuata uygun olarak çalışmasını sağlamak, </w:t>
      </w:r>
    </w:p>
    <w:p w:rsidR="00305D9A" w:rsidRPr="00FA38ED" w:rsidRDefault="00305D9A" w:rsidP="00305D9A">
      <w:pPr>
        <w:spacing w:after="0" w:line="240" w:lineRule="auto"/>
        <w:ind w:firstLine="397"/>
        <w:jc w:val="both"/>
        <w:rPr>
          <w:iCs/>
        </w:rPr>
      </w:pPr>
      <w:r w:rsidRPr="00FA38ED">
        <w:rPr>
          <w:iCs/>
        </w:rPr>
        <w:t>17) Öğrenci disiplin durumunu takip etmek, disiplinsizliği önleyici tedbirler almak, öğrenci üst disi</w:t>
      </w:r>
      <w:r w:rsidRPr="00FA38ED">
        <w:rPr>
          <w:iCs/>
        </w:rPr>
        <w:t>p</w:t>
      </w:r>
      <w:r w:rsidRPr="00FA38ED">
        <w:rPr>
          <w:iCs/>
        </w:rPr>
        <w:t xml:space="preserve">lin kurulu hizmetlerini yürütmek, </w:t>
      </w:r>
    </w:p>
    <w:p w:rsidR="00305D9A" w:rsidRPr="00FA38ED" w:rsidRDefault="00305D9A" w:rsidP="00305D9A">
      <w:pPr>
        <w:spacing w:after="0" w:line="240" w:lineRule="auto"/>
        <w:ind w:firstLine="397"/>
        <w:jc w:val="both"/>
        <w:rPr>
          <w:iCs/>
        </w:rPr>
      </w:pPr>
      <w:r w:rsidRPr="00FA38ED">
        <w:rPr>
          <w:iCs/>
        </w:rPr>
        <w:t>18) Okul ve kurumlarda toplum ve insan sağlığı ile ilgili halka açık kurs, seminer ve konferanslar d</w:t>
      </w:r>
      <w:r w:rsidRPr="00FA38ED">
        <w:rPr>
          <w:iCs/>
        </w:rPr>
        <w:t>ü</w:t>
      </w:r>
      <w:r w:rsidRPr="00FA38ED">
        <w:rPr>
          <w:iCs/>
        </w:rPr>
        <w:t xml:space="preserve">zenlemek, </w:t>
      </w:r>
    </w:p>
    <w:p w:rsidR="00305D9A" w:rsidRPr="00FA38ED" w:rsidRDefault="00305D9A" w:rsidP="00305D9A">
      <w:pPr>
        <w:spacing w:after="0" w:line="240" w:lineRule="auto"/>
        <w:ind w:firstLine="397"/>
        <w:jc w:val="both"/>
        <w:rPr>
          <w:iCs/>
        </w:rPr>
      </w:pPr>
      <w:r w:rsidRPr="00FA38ED">
        <w:rPr>
          <w:iCs/>
        </w:rPr>
        <w:t xml:space="preserve">19) Müdürlüğüne bağlı okul ve kurumlarda öğrencilerin periyodik tarama ve aşılama işlemlerinin zamanında yapılmasını, gençliğe ve sporcu öğrencilere gerekli sağlık hizmetlerinin verilmesini sağlamak, </w:t>
      </w:r>
    </w:p>
    <w:p w:rsidR="00305D9A" w:rsidRPr="00FA38ED" w:rsidRDefault="00305D9A" w:rsidP="00305D9A">
      <w:pPr>
        <w:spacing w:after="0" w:line="240" w:lineRule="auto"/>
        <w:ind w:firstLine="397"/>
        <w:jc w:val="both"/>
        <w:rPr>
          <w:iCs/>
        </w:rPr>
      </w:pPr>
      <w:r w:rsidRPr="00FA38ED">
        <w:rPr>
          <w:iCs/>
        </w:rPr>
        <w:t>20) Okul ve kurumlarda eğitim programlarının uygulanması sırasında görülen aksaklıkları tespit e</w:t>
      </w:r>
      <w:r w:rsidRPr="00FA38ED">
        <w:rPr>
          <w:iCs/>
        </w:rPr>
        <w:t>t</w:t>
      </w:r>
      <w:r w:rsidRPr="00FA38ED">
        <w:rPr>
          <w:iCs/>
        </w:rPr>
        <w:t>mek, düzeltilmesi için ilgili makamlara rapor sunmak,</w:t>
      </w:r>
    </w:p>
    <w:p w:rsidR="00305D9A" w:rsidRPr="00FA38ED" w:rsidRDefault="00305D9A" w:rsidP="00305D9A">
      <w:pPr>
        <w:spacing w:after="0" w:line="240" w:lineRule="auto"/>
        <w:ind w:firstLine="397"/>
        <w:jc w:val="both"/>
        <w:rPr>
          <w:iCs/>
        </w:rPr>
      </w:pPr>
      <w:r w:rsidRPr="00FA38ED">
        <w:rPr>
          <w:iCs/>
        </w:rPr>
        <w:t>21) Bakanlığa bağlı resmî, özel okul ve kurumların verdikleri diploma ve belgeleri incelemek, ona</w:t>
      </w:r>
      <w:r w:rsidRPr="00FA38ED">
        <w:rPr>
          <w:iCs/>
        </w:rPr>
        <w:t>y</w:t>
      </w:r>
      <w:r w:rsidRPr="00FA38ED">
        <w:rPr>
          <w:iCs/>
        </w:rPr>
        <w:t xml:space="preserve">lamak ve bunlara ait evrakı arşivlemek, </w:t>
      </w:r>
    </w:p>
    <w:p w:rsidR="00305D9A" w:rsidRPr="00FA38ED" w:rsidRDefault="00305D9A" w:rsidP="00305D9A">
      <w:pPr>
        <w:spacing w:after="0" w:line="240" w:lineRule="auto"/>
        <w:ind w:firstLine="397"/>
        <w:jc w:val="both"/>
        <w:rPr>
          <w:iCs/>
        </w:rPr>
      </w:pPr>
      <w:r w:rsidRPr="00FA38ED">
        <w:rPr>
          <w:iCs/>
        </w:rPr>
        <w:t xml:space="preserve">22) Gençlerin ve öğrencilerin, serbest zamanlarını sosyal, kültürel, sportif, izcilik, halk oyunları ve benzeri amatör faaliyet alanlarında değerlendirmelerine yönelik çalışma ve hizmetleri yürütmek, </w:t>
      </w:r>
    </w:p>
    <w:p w:rsidR="00305D9A" w:rsidRPr="00FA38ED" w:rsidRDefault="00305D9A" w:rsidP="00305D9A">
      <w:pPr>
        <w:spacing w:after="0" w:line="240" w:lineRule="auto"/>
        <w:ind w:firstLine="397"/>
        <w:jc w:val="both"/>
        <w:rPr>
          <w:iCs/>
        </w:rPr>
      </w:pPr>
      <w:r w:rsidRPr="00FA38ED">
        <w:rPr>
          <w:iCs/>
        </w:rPr>
        <w:t xml:space="preserve">23) Okul içi ve okullar arası beden eğitimi ve spor faaliyetlerini organize etmek ve yürütmek, </w:t>
      </w:r>
    </w:p>
    <w:p w:rsidR="00305D9A" w:rsidRPr="00FA38ED" w:rsidRDefault="00305D9A" w:rsidP="00305D9A">
      <w:pPr>
        <w:spacing w:after="0" w:line="240" w:lineRule="auto"/>
        <w:ind w:firstLine="397"/>
        <w:jc w:val="both"/>
        <w:rPr>
          <w:iCs/>
        </w:rPr>
      </w:pPr>
      <w:r w:rsidRPr="00FA38ED">
        <w:rPr>
          <w:iCs/>
        </w:rPr>
        <w:t>24) Basında yer alan eğitim ve öğretimle ilgili yerel haberleri değerlendirerek gereğini yerine geti</w:t>
      </w:r>
      <w:r w:rsidRPr="00FA38ED">
        <w:rPr>
          <w:iCs/>
        </w:rPr>
        <w:t>r</w:t>
      </w:r>
      <w:r w:rsidRPr="00FA38ED">
        <w:rPr>
          <w:iCs/>
        </w:rPr>
        <w:t xml:space="preserve">mek, </w:t>
      </w:r>
    </w:p>
    <w:p w:rsidR="00305D9A" w:rsidRPr="00FA38ED" w:rsidRDefault="00305D9A" w:rsidP="00305D9A">
      <w:pPr>
        <w:spacing w:after="0" w:line="240" w:lineRule="auto"/>
        <w:ind w:firstLine="397"/>
        <w:jc w:val="both"/>
        <w:rPr>
          <w:iCs/>
        </w:rPr>
      </w:pPr>
      <w:r w:rsidRPr="00FA38ED">
        <w:rPr>
          <w:iCs/>
        </w:rPr>
        <w:t>25) Millî ve mahallî bayramların programlarının yapılması uygulanması ve sonuçlarının değerlend</w:t>
      </w:r>
      <w:r w:rsidRPr="00FA38ED">
        <w:rPr>
          <w:iCs/>
        </w:rPr>
        <w:t>i</w:t>
      </w:r>
      <w:r w:rsidRPr="00FA38ED">
        <w:rPr>
          <w:iCs/>
        </w:rPr>
        <w:t xml:space="preserve">rilmesine ilişkin işlerle ilgili verilen görevleri yapmak, </w:t>
      </w:r>
    </w:p>
    <w:p w:rsidR="00305D9A" w:rsidRPr="00FA38ED" w:rsidRDefault="00305D9A" w:rsidP="00305D9A">
      <w:pPr>
        <w:spacing w:after="0" w:line="240" w:lineRule="auto"/>
        <w:ind w:firstLine="397"/>
        <w:jc w:val="both"/>
        <w:rPr>
          <w:iCs/>
        </w:rPr>
      </w:pPr>
      <w:r w:rsidRPr="00FA38ED">
        <w:rPr>
          <w:iCs/>
        </w:rPr>
        <w:t xml:space="preserve">26) Çıraklık ve Meslek Eğitimi Kanunu’na ve bu kanuna göre çıkarılmış diğer mevzuata göre işleri yürütmek, eğitim merkezlerinde çırak, kalfa ve ustaların genel ve meslekî eğitimlerini sağlamak, </w:t>
      </w:r>
    </w:p>
    <w:p w:rsidR="00305D9A" w:rsidRPr="00FA38ED" w:rsidRDefault="00305D9A" w:rsidP="00305D9A">
      <w:pPr>
        <w:spacing w:after="0" w:line="240" w:lineRule="auto"/>
        <w:ind w:firstLine="397"/>
        <w:jc w:val="both"/>
        <w:rPr>
          <w:iCs/>
        </w:rPr>
      </w:pPr>
      <w:r w:rsidRPr="00FA38ED">
        <w:rPr>
          <w:iCs/>
        </w:rPr>
        <w:t xml:space="preserve">27) Okul-aile birliklerinin usulüne uygun olarak çalışmalarını sağlamak, </w:t>
      </w:r>
    </w:p>
    <w:p w:rsidR="00305D9A" w:rsidRPr="00FA38ED" w:rsidRDefault="00305D9A" w:rsidP="00305D9A">
      <w:pPr>
        <w:spacing w:after="0" w:line="240" w:lineRule="auto"/>
        <w:ind w:firstLine="397"/>
        <w:jc w:val="both"/>
        <w:rPr>
          <w:iCs/>
        </w:rPr>
      </w:pPr>
      <w:r w:rsidRPr="00FA38ED">
        <w:rPr>
          <w:iCs/>
        </w:rPr>
        <w:t>28) Okul ve kurumlarda eğitici çalışmaların yönetmeliğine göre yapılan çalışmaları denetlemek, ö</w:t>
      </w:r>
      <w:r w:rsidRPr="00FA38ED">
        <w:rPr>
          <w:iCs/>
        </w:rPr>
        <w:t>r</w:t>
      </w:r>
      <w:r w:rsidRPr="00FA38ED">
        <w:rPr>
          <w:iCs/>
        </w:rPr>
        <w:t xml:space="preserve">nek çalışmaları çevreye duyurmak ve teşvik edici yarışmalar düzenlemek, </w:t>
      </w:r>
    </w:p>
    <w:p w:rsidR="00305D9A" w:rsidRPr="00FA38ED" w:rsidRDefault="00305D9A" w:rsidP="00305D9A">
      <w:pPr>
        <w:spacing w:after="0" w:line="240" w:lineRule="auto"/>
        <w:ind w:firstLine="397"/>
        <w:jc w:val="both"/>
        <w:rPr>
          <w:iCs/>
        </w:rPr>
      </w:pPr>
      <w:r w:rsidRPr="00FA38ED">
        <w:rPr>
          <w:iCs/>
        </w:rPr>
        <w:t>29) Okul ve kurumlarda sağlık, beslenme, trafik ve benzeri hizmetlerle ilgili eğitim ve öğretim pro</w:t>
      </w:r>
      <w:r w:rsidRPr="00FA38ED">
        <w:rPr>
          <w:iCs/>
        </w:rPr>
        <w:t>g</w:t>
      </w:r>
      <w:r w:rsidRPr="00FA38ED">
        <w:rPr>
          <w:iCs/>
        </w:rPr>
        <w:t>ramlarının uygulanması için tedbirler almak.</w:t>
      </w:r>
    </w:p>
    <w:p w:rsidR="00305D9A" w:rsidRPr="00FA38ED" w:rsidRDefault="009D7FF3" w:rsidP="00305D9A">
      <w:pPr>
        <w:spacing w:after="0" w:line="240" w:lineRule="auto"/>
        <w:ind w:firstLine="397"/>
        <w:jc w:val="both"/>
        <w:rPr>
          <w:iCs/>
        </w:rPr>
      </w:pPr>
      <w:r w:rsidRPr="00FA38ED">
        <w:rPr>
          <w:iCs/>
        </w:rPr>
        <w:t>30</w:t>
      </w:r>
      <w:r w:rsidR="00305D9A" w:rsidRPr="00FA38ED">
        <w:rPr>
          <w:iCs/>
        </w:rPr>
        <w:t>) Kanun, tüzük, yönetmelik, yönerge, program, genelge ve emirlerle tespit edilen eğitim amaçlar</w:t>
      </w:r>
      <w:r w:rsidR="00305D9A" w:rsidRPr="00FA38ED">
        <w:rPr>
          <w:iCs/>
        </w:rPr>
        <w:t>ı</w:t>
      </w:r>
      <w:r w:rsidR="00305D9A" w:rsidRPr="00FA38ED">
        <w:rPr>
          <w:iCs/>
        </w:rPr>
        <w:t xml:space="preserve">nın okul ve kurumlarda gerçekleştirilmesini sağlamak, </w:t>
      </w:r>
    </w:p>
    <w:p w:rsidR="00305D9A" w:rsidRPr="00FA38ED" w:rsidRDefault="009D7FF3" w:rsidP="00305D9A">
      <w:pPr>
        <w:spacing w:after="0" w:line="240" w:lineRule="auto"/>
        <w:ind w:firstLine="397"/>
        <w:jc w:val="both"/>
        <w:rPr>
          <w:iCs/>
        </w:rPr>
      </w:pPr>
      <w:r w:rsidRPr="00FA38ED">
        <w:rPr>
          <w:iCs/>
        </w:rPr>
        <w:t>31</w:t>
      </w:r>
      <w:r w:rsidR="00305D9A" w:rsidRPr="00FA38ED">
        <w:rPr>
          <w:iCs/>
        </w:rPr>
        <w:t>) Görev alanındaki okul ve kurumlarda eğitim faaliyetlerinin Atatürk ilke ve inkılâpları doğrult</w:t>
      </w:r>
      <w:r w:rsidR="00305D9A" w:rsidRPr="00FA38ED">
        <w:rPr>
          <w:iCs/>
        </w:rPr>
        <w:t>u</w:t>
      </w:r>
      <w:r w:rsidR="00305D9A" w:rsidRPr="00FA38ED">
        <w:rPr>
          <w:iCs/>
        </w:rPr>
        <w:t>sunda yürütülmesini takip etmek, okul ve kurumlar ile öğrencilerin her türlü bölücü, yıkıcı ve zararlı etk</w:t>
      </w:r>
      <w:r w:rsidR="00305D9A" w:rsidRPr="00FA38ED">
        <w:rPr>
          <w:iCs/>
        </w:rPr>
        <w:t>i</w:t>
      </w:r>
      <w:r w:rsidR="00305D9A" w:rsidRPr="00FA38ED">
        <w:rPr>
          <w:iCs/>
        </w:rPr>
        <w:t xml:space="preserve">lerden korunmasını sağlayıcı tedbirler almak, </w:t>
      </w:r>
    </w:p>
    <w:p w:rsidR="00305D9A" w:rsidRPr="00FA38ED" w:rsidRDefault="00305D9A" w:rsidP="00305D9A">
      <w:pPr>
        <w:spacing w:after="0" w:line="240" w:lineRule="auto"/>
        <w:ind w:firstLine="397"/>
        <w:jc w:val="both"/>
        <w:rPr>
          <w:iCs/>
        </w:rPr>
      </w:pPr>
      <w:r w:rsidRPr="00FA38ED">
        <w:rPr>
          <w:iCs/>
        </w:rPr>
        <w:t>3</w:t>
      </w:r>
      <w:r w:rsidR="009D7FF3" w:rsidRPr="00FA38ED">
        <w:rPr>
          <w:iCs/>
        </w:rPr>
        <w:t>2</w:t>
      </w:r>
      <w:r w:rsidRPr="00FA38ED">
        <w:rPr>
          <w:iCs/>
        </w:rPr>
        <w:t>) Öğrencileri ve gençleri kumar, içki, sigara, uyuşturucu maddeler ve yasaklanmış yayınlardan k</w:t>
      </w:r>
      <w:r w:rsidRPr="00FA38ED">
        <w:rPr>
          <w:iCs/>
        </w:rPr>
        <w:t>o</w:t>
      </w:r>
      <w:r w:rsidRPr="00FA38ED">
        <w:rPr>
          <w:iCs/>
        </w:rPr>
        <w:t xml:space="preserve">rumak için gerekli tedbirleri almak ve dikkate değer görülen durumları ilgili makamlara bildirmek, </w:t>
      </w:r>
    </w:p>
    <w:p w:rsidR="00305D9A" w:rsidRPr="00FA38ED" w:rsidRDefault="009D7FF3" w:rsidP="00305D9A">
      <w:pPr>
        <w:spacing w:after="0" w:line="240" w:lineRule="auto"/>
        <w:ind w:firstLine="397"/>
        <w:jc w:val="both"/>
        <w:rPr>
          <w:iCs/>
        </w:rPr>
      </w:pPr>
      <w:r w:rsidRPr="00FA38ED">
        <w:rPr>
          <w:iCs/>
        </w:rPr>
        <w:lastRenderedPageBreak/>
        <w:t>33</w:t>
      </w:r>
      <w:r w:rsidR="00305D9A" w:rsidRPr="00FA38ED">
        <w:rPr>
          <w:iCs/>
        </w:rPr>
        <w:t>) Halk eğitim merkezlerinin, okuma odalarının ve çıraklık eğitim merkezlerinin açılmasını, çalı</w:t>
      </w:r>
      <w:r w:rsidR="00305D9A" w:rsidRPr="00FA38ED">
        <w:rPr>
          <w:iCs/>
        </w:rPr>
        <w:t>ş</w:t>
      </w:r>
      <w:r w:rsidR="00305D9A" w:rsidRPr="00FA38ED">
        <w:rPr>
          <w:iCs/>
        </w:rPr>
        <w:t>masını, gelişmesini, denetlenmesini sağlamak, çalışmaların daha verimli olması için gerekli tedbirleri almak, yaygın eğitim kurumlarında görevlendirilecek öğretmenlerin görev yerlerinin belirlenmesine y</w:t>
      </w:r>
      <w:r w:rsidR="00305D9A" w:rsidRPr="00FA38ED">
        <w:rPr>
          <w:iCs/>
        </w:rPr>
        <w:t>ö</w:t>
      </w:r>
      <w:r w:rsidR="00305D9A" w:rsidRPr="00FA38ED">
        <w:rPr>
          <w:iCs/>
        </w:rPr>
        <w:t xml:space="preserve">nelik işleri yapmak, </w:t>
      </w:r>
    </w:p>
    <w:p w:rsidR="00305D9A" w:rsidRPr="00FA38ED" w:rsidRDefault="009D7FF3" w:rsidP="00305D9A">
      <w:pPr>
        <w:spacing w:after="0" w:line="240" w:lineRule="auto"/>
        <w:ind w:firstLine="397"/>
        <w:jc w:val="both"/>
        <w:rPr>
          <w:iCs/>
        </w:rPr>
      </w:pPr>
      <w:r w:rsidRPr="00FA38ED">
        <w:rPr>
          <w:iCs/>
        </w:rPr>
        <w:t>34</w:t>
      </w:r>
      <w:r w:rsidR="00305D9A" w:rsidRPr="00FA38ED">
        <w:rPr>
          <w:iCs/>
        </w:rPr>
        <w:t>) Görev alanındaki toplum kalkınmasına ilişkin plân ve programların hazırlanmasına ve uygula</w:t>
      </w:r>
      <w:r w:rsidR="00305D9A" w:rsidRPr="00FA38ED">
        <w:rPr>
          <w:iCs/>
        </w:rPr>
        <w:t>n</w:t>
      </w:r>
      <w:r w:rsidR="00305D9A" w:rsidRPr="00FA38ED">
        <w:rPr>
          <w:iCs/>
        </w:rPr>
        <w:t xml:space="preserve">masına katılmak, ilgililerle devamlı iş birliği yapmak, </w:t>
      </w:r>
    </w:p>
    <w:p w:rsidR="00305D9A" w:rsidRPr="00FA38ED" w:rsidRDefault="009D7FF3" w:rsidP="00305D9A">
      <w:pPr>
        <w:spacing w:after="0" w:line="240" w:lineRule="auto"/>
        <w:ind w:firstLine="397"/>
        <w:jc w:val="both"/>
        <w:rPr>
          <w:iCs/>
        </w:rPr>
      </w:pPr>
      <w:r w:rsidRPr="00FA38ED">
        <w:rPr>
          <w:iCs/>
        </w:rPr>
        <w:t>35</w:t>
      </w:r>
      <w:r w:rsidR="00305D9A" w:rsidRPr="00FA38ED">
        <w:rPr>
          <w:iCs/>
        </w:rPr>
        <w:t>) Çıraklık ve yaygın eğitim faaliyetlerinin geliştirilmesi ve yaygınlaştırılması için gerekli olan b</w:t>
      </w:r>
      <w:r w:rsidR="00305D9A" w:rsidRPr="00FA38ED">
        <w:rPr>
          <w:iCs/>
        </w:rPr>
        <w:t>i</w:t>
      </w:r>
      <w:r w:rsidR="00305D9A" w:rsidRPr="00FA38ED">
        <w:rPr>
          <w:iCs/>
        </w:rPr>
        <w:t xml:space="preserve">na, tesis, araç ve gereçleri zamanında sağlamak, bu amaçla çeşitli kurumların bina, tesis ve imkânlarından yararlanmak, </w:t>
      </w:r>
    </w:p>
    <w:p w:rsidR="00305D9A" w:rsidRPr="00FA38ED" w:rsidRDefault="009D7FF3" w:rsidP="00305D9A">
      <w:pPr>
        <w:spacing w:after="0" w:line="240" w:lineRule="auto"/>
        <w:ind w:firstLine="397"/>
        <w:jc w:val="both"/>
        <w:rPr>
          <w:iCs/>
        </w:rPr>
      </w:pPr>
      <w:r w:rsidRPr="00FA38ED">
        <w:rPr>
          <w:iCs/>
        </w:rPr>
        <w:t>36</w:t>
      </w:r>
      <w:r w:rsidR="00305D9A" w:rsidRPr="00FA38ED">
        <w:rPr>
          <w:iCs/>
        </w:rPr>
        <w:t>) Örgün eğitim sistemine girmemiş herhangi bir eğitim kademesinden ayrılmış veya bitirmiş v</w:t>
      </w:r>
      <w:r w:rsidR="00305D9A" w:rsidRPr="00FA38ED">
        <w:rPr>
          <w:iCs/>
        </w:rPr>
        <w:t>a</w:t>
      </w:r>
      <w:r w:rsidR="00305D9A" w:rsidRPr="00FA38ED">
        <w:rPr>
          <w:iCs/>
        </w:rPr>
        <w:t xml:space="preserve">tandaşların yaygın eğitim yoluyla, genel, meslekî ve teknik alanlarda eğitilmelerini sağlamak, hizmeti yaygın eğitime ait mevzuata göre yürütmek, </w:t>
      </w:r>
    </w:p>
    <w:p w:rsidR="00305D9A" w:rsidRPr="00FA38ED" w:rsidRDefault="009D7FF3" w:rsidP="00305D9A">
      <w:pPr>
        <w:spacing w:after="0" w:line="240" w:lineRule="auto"/>
        <w:ind w:firstLine="397"/>
        <w:jc w:val="both"/>
        <w:rPr>
          <w:iCs/>
        </w:rPr>
      </w:pPr>
      <w:r w:rsidRPr="00FA38ED">
        <w:rPr>
          <w:iCs/>
        </w:rPr>
        <w:t>37</w:t>
      </w:r>
      <w:r w:rsidR="00305D9A" w:rsidRPr="00FA38ED">
        <w:rPr>
          <w:iCs/>
        </w:rPr>
        <w:t>)Okullarda rehberlik servislerinin kurulmasını, bunların personel, araç, gereç ve benzeri bakımı</w:t>
      </w:r>
      <w:r w:rsidR="00305D9A" w:rsidRPr="00FA38ED">
        <w:rPr>
          <w:iCs/>
        </w:rPr>
        <w:t>n</w:t>
      </w:r>
      <w:r w:rsidR="00305D9A" w:rsidRPr="00FA38ED">
        <w:rPr>
          <w:iCs/>
        </w:rPr>
        <w:t xml:space="preserve">dan geliştirilmesini ve bu hizmetlerin mevzuata göre yürütülmesini sağlamak, </w:t>
      </w:r>
    </w:p>
    <w:p w:rsidR="00305D9A" w:rsidRPr="00FA38ED" w:rsidRDefault="009D7FF3" w:rsidP="00305D9A">
      <w:pPr>
        <w:spacing w:after="0" w:line="240" w:lineRule="auto"/>
        <w:ind w:firstLine="397"/>
        <w:jc w:val="both"/>
        <w:rPr>
          <w:iCs/>
        </w:rPr>
      </w:pPr>
      <w:r w:rsidRPr="00FA38ED">
        <w:rPr>
          <w:iCs/>
        </w:rPr>
        <w:t>38</w:t>
      </w:r>
      <w:r w:rsidR="00305D9A" w:rsidRPr="00FA38ED">
        <w:rPr>
          <w:iCs/>
        </w:rPr>
        <w:t xml:space="preserve">) Özel eğitime muhtaç çocukların eğitimi ile ilgili tedbirleri almak, </w:t>
      </w:r>
    </w:p>
    <w:p w:rsidR="00305D9A" w:rsidRPr="00FA38ED" w:rsidRDefault="009D7FF3" w:rsidP="00305D9A">
      <w:pPr>
        <w:spacing w:after="0" w:line="240" w:lineRule="auto"/>
        <w:ind w:firstLine="397"/>
        <w:jc w:val="both"/>
        <w:rPr>
          <w:iCs/>
        </w:rPr>
      </w:pPr>
      <w:r w:rsidRPr="00FA38ED">
        <w:rPr>
          <w:iCs/>
        </w:rPr>
        <w:t>39</w:t>
      </w:r>
      <w:r w:rsidR="00305D9A" w:rsidRPr="00FA38ED">
        <w:rPr>
          <w:iCs/>
        </w:rPr>
        <w:t>) Rehberlik ve araştırma merkezlerinin görevlerini yürütmelerinde resmî ve özel okul, kurum ve birimler arasında iş birliği ve koordinasyonu sağlamak.</w:t>
      </w:r>
    </w:p>
    <w:p w:rsidR="00305D9A" w:rsidRPr="00FA38ED" w:rsidRDefault="009D7FF3" w:rsidP="00305D9A">
      <w:pPr>
        <w:spacing w:after="0" w:line="240" w:lineRule="auto"/>
        <w:ind w:firstLine="397"/>
        <w:jc w:val="both"/>
        <w:rPr>
          <w:iCs/>
        </w:rPr>
      </w:pPr>
      <w:r w:rsidRPr="00FA38ED">
        <w:rPr>
          <w:iCs/>
        </w:rPr>
        <w:t>40</w:t>
      </w:r>
      <w:r w:rsidR="00305D9A" w:rsidRPr="00FA38ED">
        <w:rPr>
          <w:iCs/>
        </w:rPr>
        <w:t xml:space="preserve">) İlkokuldan itibaren öğrencilerin meslekî ilgi ve yetenekleri doğrultusunda yönlendirilmelerine ve verimli çalışma alışkanlığı kazanmalarına yönelik tedbirler almak, </w:t>
      </w:r>
    </w:p>
    <w:p w:rsidR="00305D9A" w:rsidRPr="00FA38ED" w:rsidRDefault="009D7FF3" w:rsidP="00305D9A">
      <w:pPr>
        <w:spacing w:after="0" w:line="240" w:lineRule="auto"/>
        <w:ind w:firstLine="397"/>
        <w:jc w:val="both"/>
        <w:rPr>
          <w:iCs/>
        </w:rPr>
      </w:pPr>
      <w:r w:rsidRPr="00FA38ED">
        <w:rPr>
          <w:iCs/>
        </w:rPr>
        <w:t>41</w:t>
      </w:r>
      <w:r w:rsidR="00305D9A" w:rsidRPr="00FA38ED">
        <w:rPr>
          <w:iCs/>
        </w:rPr>
        <w:t xml:space="preserve">) Bakanlığa bağlı her tür ve derecedeki örgün ve yaygın eğitim kurumlarının, ders ve </w:t>
      </w:r>
      <w:proofErr w:type="spellStart"/>
      <w:r w:rsidR="00305D9A" w:rsidRPr="00FA38ED">
        <w:rPr>
          <w:iCs/>
        </w:rPr>
        <w:t>laboratuvar</w:t>
      </w:r>
      <w:proofErr w:type="spellEnd"/>
      <w:r w:rsidR="00305D9A" w:rsidRPr="00FA38ED">
        <w:rPr>
          <w:iCs/>
        </w:rPr>
        <w:t xml:space="preserve"> araç ve gereçleri ile bunların donatımına ve basılı eğitim malzemelerine ait ihtiyaçlarını tespit etmek, plânlamak ve dağıtımını sağlamak, </w:t>
      </w:r>
    </w:p>
    <w:p w:rsidR="003E6C15" w:rsidRDefault="009D7FF3" w:rsidP="00305D9A">
      <w:pPr>
        <w:spacing w:after="0" w:line="240" w:lineRule="auto"/>
        <w:ind w:firstLine="397"/>
        <w:jc w:val="both"/>
        <w:rPr>
          <w:iCs/>
        </w:rPr>
      </w:pPr>
      <w:r w:rsidRPr="00FA38ED">
        <w:rPr>
          <w:iCs/>
        </w:rPr>
        <w:t>42</w:t>
      </w:r>
      <w:r w:rsidR="00305D9A" w:rsidRPr="00FA38ED">
        <w:rPr>
          <w:iCs/>
        </w:rPr>
        <w:t>) Yurt dışında öğrenim yaparken, yurda dönen ilk ve orta dereceli okul öğrencilerinin denklik i</w:t>
      </w:r>
      <w:r w:rsidR="00305D9A" w:rsidRPr="00FA38ED">
        <w:rPr>
          <w:iCs/>
        </w:rPr>
        <w:t>ş</w:t>
      </w:r>
      <w:r w:rsidR="00305D9A" w:rsidRPr="00FA38ED">
        <w:rPr>
          <w:iCs/>
        </w:rPr>
        <w:t xml:space="preserve">lemlerinin mevzuata göre yapılmasını sağlamak, </w:t>
      </w:r>
      <w:r w:rsidR="00305D9A" w:rsidRPr="00FA38ED">
        <w:rPr>
          <w:iCs/>
        </w:rPr>
        <w:tab/>
      </w:r>
    </w:p>
    <w:p w:rsidR="00305D9A" w:rsidRPr="00FA38ED" w:rsidRDefault="009D7FF3" w:rsidP="00305D9A">
      <w:pPr>
        <w:spacing w:after="0" w:line="240" w:lineRule="auto"/>
        <w:ind w:firstLine="397"/>
        <w:jc w:val="both"/>
        <w:rPr>
          <w:iCs/>
        </w:rPr>
      </w:pPr>
      <w:r w:rsidRPr="00FA38ED">
        <w:rPr>
          <w:iCs/>
        </w:rPr>
        <w:t>43</w:t>
      </w:r>
      <w:r w:rsidR="00305D9A" w:rsidRPr="00FA38ED">
        <w:rPr>
          <w:iCs/>
        </w:rPr>
        <w:t>) Eğitim ve öğretim kurumlarının açılması, kapatılması ve bunlara ad verilmesi işlerini yürütmek,</w:t>
      </w:r>
    </w:p>
    <w:p w:rsidR="00305D9A" w:rsidRPr="00FA38ED" w:rsidRDefault="009D7FF3" w:rsidP="00305D9A">
      <w:pPr>
        <w:spacing w:after="0" w:line="240" w:lineRule="auto"/>
        <w:ind w:firstLine="397"/>
        <w:jc w:val="both"/>
        <w:rPr>
          <w:iCs/>
        </w:rPr>
      </w:pPr>
      <w:r w:rsidRPr="00FA38ED">
        <w:rPr>
          <w:iCs/>
        </w:rPr>
        <w:t>44</w:t>
      </w:r>
      <w:r w:rsidR="00305D9A" w:rsidRPr="00FA38ED">
        <w:rPr>
          <w:iCs/>
        </w:rPr>
        <w:t xml:space="preserve">) Danışma ve benzeri kurulların mevzuata uygun olarak çalışmasını sağlamak, </w:t>
      </w:r>
    </w:p>
    <w:p w:rsidR="00305D9A" w:rsidRPr="00FA38ED" w:rsidRDefault="009D7FF3" w:rsidP="00305D9A">
      <w:pPr>
        <w:spacing w:after="0" w:line="240" w:lineRule="auto"/>
        <w:ind w:firstLine="397"/>
        <w:jc w:val="both"/>
        <w:rPr>
          <w:iCs/>
        </w:rPr>
      </w:pPr>
      <w:r w:rsidRPr="00FA38ED">
        <w:rPr>
          <w:iCs/>
        </w:rPr>
        <w:t>45</w:t>
      </w:r>
      <w:r w:rsidR="00305D9A" w:rsidRPr="00FA38ED">
        <w:rPr>
          <w:iCs/>
        </w:rPr>
        <w:t>) Öğrenci disiplin durumunu takip etmek, disiplinsizliği önleyici tedbirler almak, öğrenci üst disi</w:t>
      </w:r>
      <w:r w:rsidR="00305D9A" w:rsidRPr="00FA38ED">
        <w:rPr>
          <w:iCs/>
        </w:rPr>
        <w:t>p</w:t>
      </w:r>
      <w:r w:rsidR="00305D9A" w:rsidRPr="00FA38ED">
        <w:rPr>
          <w:iCs/>
        </w:rPr>
        <w:t xml:space="preserve">lin kurulu hizmetlerini yürütmek, </w:t>
      </w:r>
    </w:p>
    <w:p w:rsidR="00305D9A" w:rsidRPr="00FA38ED" w:rsidRDefault="001A6230" w:rsidP="00305D9A">
      <w:pPr>
        <w:spacing w:after="0" w:line="240" w:lineRule="auto"/>
        <w:ind w:firstLine="397"/>
        <w:jc w:val="both"/>
        <w:rPr>
          <w:iCs/>
        </w:rPr>
      </w:pPr>
      <w:r>
        <w:rPr>
          <w:iCs/>
        </w:rPr>
        <w:t>46</w:t>
      </w:r>
      <w:r w:rsidR="00305D9A" w:rsidRPr="00FA38ED">
        <w:rPr>
          <w:iCs/>
        </w:rPr>
        <w:t>) Okul ve kurumlarda toplum ve insan sağlığı ile ilgili halka açık kurs, seminer ve konferanslar d</w:t>
      </w:r>
      <w:r w:rsidR="00305D9A" w:rsidRPr="00FA38ED">
        <w:rPr>
          <w:iCs/>
        </w:rPr>
        <w:t>ü</w:t>
      </w:r>
      <w:r w:rsidR="00305D9A" w:rsidRPr="00FA38ED">
        <w:rPr>
          <w:iCs/>
        </w:rPr>
        <w:t xml:space="preserve">zenlemek, </w:t>
      </w:r>
    </w:p>
    <w:p w:rsidR="00305D9A" w:rsidRPr="00FA38ED" w:rsidRDefault="001A6230" w:rsidP="00305D9A">
      <w:pPr>
        <w:spacing w:after="0" w:line="240" w:lineRule="auto"/>
        <w:ind w:firstLine="397"/>
        <w:jc w:val="both"/>
        <w:rPr>
          <w:iCs/>
        </w:rPr>
      </w:pPr>
      <w:r>
        <w:rPr>
          <w:iCs/>
        </w:rPr>
        <w:t>47</w:t>
      </w:r>
      <w:r w:rsidR="00305D9A" w:rsidRPr="00FA38ED">
        <w:rPr>
          <w:iCs/>
        </w:rPr>
        <w:t xml:space="preserve">) Müdürlüğüne bağlı okul ve kurumlarda öğrencilerin periyodik tarama ve aşılama işlemlerinin zamanında yapılmasını, gençliğe ve sporcu öğrencilere gerekli sağlık hizmetlerinin verilmesini sağlamak, </w:t>
      </w:r>
    </w:p>
    <w:p w:rsidR="00305D9A" w:rsidRPr="00FA38ED" w:rsidRDefault="001A6230" w:rsidP="00305D9A">
      <w:pPr>
        <w:spacing w:after="0" w:line="240" w:lineRule="auto"/>
        <w:ind w:firstLine="397"/>
        <w:jc w:val="both"/>
        <w:rPr>
          <w:iCs/>
        </w:rPr>
      </w:pPr>
      <w:r>
        <w:rPr>
          <w:iCs/>
        </w:rPr>
        <w:t>48</w:t>
      </w:r>
      <w:r w:rsidR="00305D9A" w:rsidRPr="00FA38ED">
        <w:rPr>
          <w:iCs/>
        </w:rPr>
        <w:t>) Okul ve kurumlarda eğitim programlarının uygulanması sırasında görülen aksaklıkları tespit e</w:t>
      </w:r>
      <w:r w:rsidR="00305D9A" w:rsidRPr="00FA38ED">
        <w:rPr>
          <w:iCs/>
        </w:rPr>
        <w:t>t</w:t>
      </w:r>
      <w:r w:rsidR="00305D9A" w:rsidRPr="00FA38ED">
        <w:rPr>
          <w:iCs/>
        </w:rPr>
        <w:t>mek, düzeltilmesi için ilgili makamlara rapor sunmak,</w:t>
      </w:r>
    </w:p>
    <w:p w:rsidR="00305D9A" w:rsidRPr="00FA38ED" w:rsidRDefault="001A6230" w:rsidP="00305D9A">
      <w:pPr>
        <w:spacing w:after="0" w:line="240" w:lineRule="auto"/>
        <w:ind w:firstLine="397"/>
        <w:jc w:val="both"/>
        <w:rPr>
          <w:iCs/>
        </w:rPr>
      </w:pPr>
      <w:r>
        <w:rPr>
          <w:iCs/>
        </w:rPr>
        <w:t>49</w:t>
      </w:r>
      <w:r w:rsidR="00305D9A" w:rsidRPr="00FA38ED">
        <w:rPr>
          <w:iCs/>
        </w:rPr>
        <w:t>) Bakanlığa bağlı resmî, özel okul ve kurumların verdikleri diploma ve belgeleri incelemek, ona</w:t>
      </w:r>
      <w:r w:rsidR="00305D9A" w:rsidRPr="00FA38ED">
        <w:rPr>
          <w:iCs/>
        </w:rPr>
        <w:t>y</w:t>
      </w:r>
      <w:r w:rsidR="00305D9A" w:rsidRPr="00FA38ED">
        <w:rPr>
          <w:iCs/>
        </w:rPr>
        <w:t xml:space="preserve">lamak ve bunlara ait evrakı arşivlemek, </w:t>
      </w:r>
    </w:p>
    <w:p w:rsidR="00305D9A" w:rsidRPr="00FA38ED" w:rsidRDefault="001A6230" w:rsidP="00305D9A">
      <w:pPr>
        <w:spacing w:after="0" w:line="240" w:lineRule="auto"/>
        <w:ind w:firstLine="397"/>
        <w:jc w:val="both"/>
        <w:rPr>
          <w:iCs/>
        </w:rPr>
      </w:pPr>
      <w:r>
        <w:rPr>
          <w:iCs/>
        </w:rPr>
        <w:t>50</w:t>
      </w:r>
      <w:r w:rsidR="00305D9A" w:rsidRPr="00FA38ED">
        <w:rPr>
          <w:iCs/>
        </w:rPr>
        <w:t xml:space="preserve">) Gençlerin ve öğrencilerin, serbest zamanlarını sosyal, kültürel, sportif, izcilik, halk oyunları ve benzeri amatör faaliyet alanlarında değerlendirmelerine yönelik çalışma ve hizmetleri yürütmek, </w:t>
      </w:r>
    </w:p>
    <w:p w:rsidR="00305D9A" w:rsidRPr="00FA38ED" w:rsidRDefault="001A6230" w:rsidP="00305D9A">
      <w:pPr>
        <w:spacing w:after="0" w:line="240" w:lineRule="auto"/>
        <w:ind w:firstLine="397"/>
        <w:jc w:val="both"/>
        <w:rPr>
          <w:iCs/>
        </w:rPr>
      </w:pPr>
      <w:r>
        <w:rPr>
          <w:iCs/>
        </w:rPr>
        <w:t>51</w:t>
      </w:r>
      <w:r w:rsidR="00305D9A" w:rsidRPr="00FA38ED">
        <w:rPr>
          <w:iCs/>
        </w:rPr>
        <w:t xml:space="preserve">) Okul içi ve okullar arası beden eğitimi ve spor faaliyetlerini organize etmek ve yürütmek, </w:t>
      </w:r>
    </w:p>
    <w:p w:rsidR="00305D9A" w:rsidRPr="00FA38ED" w:rsidRDefault="009D7FF3" w:rsidP="00305D9A">
      <w:pPr>
        <w:spacing w:after="0" w:line="240" w:lineRule="auto"/>
        <w:ind w:firstLine="397"/>
        <w:jc w:val="both"/>
        <w:rPr>
          <w:iCs/>
        </w:rPr>
      </w:pPr>
      <w:r w:rsidRPr="00FA38ED">
        <w:rPr>
          <w:iCs/>
        </w:rPr>
        <w:t>5</w:t>
      </w:r>
      <w:r w:rsidR="001A6230">
        <w:rPr>
          <w:iCs/>
        </w:rPr>
        <w:t>2</w:t>
      </w:r>
      <w:r w:rsidR="00305D9A" w:rsidRPr="00FA38ED">
        <w:rPr>
          <w:iCs/>
        </w:rPr>
        <w:t>) Basında yer alan eğitim ve öğretimle ilgili yerel haberleri değerlendirerek gereğini yerine geti</w:t>
      </w:r>
      <w:r w:rsidR="00305D9A" w:rsidRPr="00FA38ED">
        <w:rPr>
          <w:iCs/>
        </w:rPr>
        <w:t>r</w:t>
      </w:r>
      <w:r w:rsidR="00305D9A" w:rsidRPr="00FA38ED">
        <w:rPr>
          <w:iCs/>
        </w:rPr>
        <w:t xml:space="preserve">mek, </w:t>
      </w:r>
    </w:p>
    <w:p w:rsidR="00305D9A" w:rsidRPr="00FA38ED" w:rsidRDefault="001A6230" w:rsidP="00305D9A">
      <w:pPr>
        <w:spacing w:after="0" w:line="240" w:lineRule="auto"/>
        <w:ind w:firstLine="397"/>
        <w:jc w:val="both"/>
        <w:rPr>
          <w:iCs/>
        </w:rPr>
      </w:pPr>
      <w:r>
        <w:rPr>
          <w:iCs/>
        </w:rPr>
        <w:t>53</w:t>
      </w:r>
      <w:r w:rsidR="00305D9A" w:rsidRPr="00FA38ED">
        <w:rPr>
          <w:iCs/>
        </w:rPr>
        <w:t>) Millî ve mahallî bayramların programlarının yapılması uygulanması ve sonuçlarının değerlend</w:t>
      </w:r>
      <w:r w:rsidR="00305D9A" w:rsidRPr="00FA38ED">
        <w:rPr>
          <w:iCs/>
        </w:rPr>
        <w:t>i</w:t>
      </w:r>
      <w:r w:rsidR="00305D9A" w:rsidRPr="00FA38ED">
        <w:rPr>
          <w:iCs/>
        </w:rPr>
        <w:t xml:space="preserve">rilmesine ilişkin işlerle ilgili verilen görevleri yapmak, </w:t>
      </w:r>
    </w:p>
    <w:p w:rsidR="00305D9A" w:rsidRPr="00FA38ED" w:rsidRDefault="001A6230" w:rsidP="00305D9A">
      <w:pPr>
        <w:spacing w:after="0" w:line="240" w:lineRule="auto"/>
        <w:ind w:firstLine="397"/>
        <w:jc w:val="both"/>
        <w:rPr>
          <w:iCs/>
        </w:rPr>
      </w:pPr>
      <w:r>
        <w:rPr>
          <w:iCs/>
        </w:rPr>
        <w:t>54</w:t>
      </w:r>
      <w:r w:rsidR="00305D9A" w:rsidRPr="00FA38ED">
        <w:rPr>
          <w:iCs/>
        </w:rPr>
        <w:t xml:space="preserve">) Çıraklık ve Meslek Eğitimi Kanunu’na ve bu kanuna göre çıkarılmış diğer mevzuata göre işleri yürütmek, eğitim merkezlerinde çırak, kalfa ve ustaların genel ve meslekî eğitimlerini sağlamak, </w:t>
      </w:r>
    </w:p>
    <w:p w:rsidR="00305D9A" w:rsidRPr="00FA38ED" w:rsidRDefault="001A6230" w:rsidP="00305D9A">
      <w:pPr>
        <w:spacing w:after="0" w:line="240" w:lineRule="auto"/>
        <w:ind w:firstLine="397"/>
        <w:jc w:val="both"/>
        <w:rPr>
          <w:iCs/>
        </w:rPr>
      </w:pPr>
      <w:r>
        <w:rPr>
          <w:iCs/>
        </w:rPr>
        <w:t>55</w:t>
      </w:r>
      <w:r w:rsidR="00305D9A" w:rsidRPr="00FA38ED">
        <w:rPr>
          <w:iCs/>
        </w:rPr>
        <w:t xml:space="preserve">) Okul-aile birliklerinin usulüne uygun olarak çalışmalarını sağlamak, </w:t>
      </w:r>
    </w:p>
    <w:p w:rsidR="00305D9A" w:rsidRPr="00FA38ED" w:rsidRDefault="001A6230" w:rsidP="00305D9A">
      <w:pPr>
        <w:spacing w:after="0" w:line="240" w:lineRule="auto"/>
        <w:ind w:firstLine="397"/>
        <w:jc w:val="both"/>
        <w:rPr>
          <w:iCs/>
        </w:rPr>
      </w:pPr>
      <w:r>
        <w:rPr>
          <w:iCs/>
        </w:rPr>
        <w:t>56</w:t>
      </w:r>
      <w:r w:rsidR="00305D9A" w:rsidRPr="00FA38ED">
        <w:rPr>
          <w:iCs/>
        </w:rPr>
        <w:t>) Okul ve kurumlarda eğitici çalışmaların yönetmeliğine göre yapılan çalışmaları denetlemek, ö</w:t>
      </w:r>
      <w:r w:rsidR="00305D9A" w:rsidRPr="00FA38ED">
        <w:rPr>
          <w:iCs/>
        </w:rPr>
        <w:t>r</w:t>
      </w:r>
      <w:r w:rsidR="00305D9A" w:rsidRPr="00FA38ED">
        <w:rPr>
          <w:iCs/>
        </w:rPr>
        <w:t xml:space="preserve">nek çalışmaları çevreye duyurmak ve teşvik edici yarışmalar düzenlemek, </w:t>
      </w:r>
    </w:p>
    <w:p w:rsidR="00305D9A" w:rsidRPr="00FA38ED" w:rsidRDefault="001A6230" w:rsidP="00305D9A">
      <w:pPr>
        <w:spacing w:after="0" w:line="240" w:lineRule="auto"/>
        <w:ind w:firstLine="397"/>
        <w:jc w:val="both"/>
        <w:rPr>
          <w:iCs/>
        </w:rPr>
      </w:pPr>
      <w:r>
        <w:rPr>
          <w:iCs/>
        </w:rPr>
        <w:t>57</w:t>
      </w:r>
      <w:r w:rsidR="00305D9A" w:rsidRPr="00FA38ED">
        <w:rPr>
          <w:iCs/>
        </w:rPr>
        <w:t>) Okul ve kurumlarda sağlık, beslenme, trafik ve benzeri hizmetlerle ilgili eğitim ve öğretim pro</w:t>
      </w:r>
      <w:r w:rsidR="00305D9A" w:rsidRPr="00FA38ED">
        <w:rPr>
          <w:iCs/>
        </w:rPr>
        <w:t>g</w:t>
      </w:r>
      <w:r w:rsidR="00305D9A" w:rsidRPr="00FA38ED">
        <w:rPr>
          <w:iCs/>
        </w:rPr>
        <w:t>ramlarının uygulanması için tedbirler almak.</w:t>
      </w:r>
    </w:p>
    <w:p w:rsidR="00305D9A" w:rsidRPr="00FA38ED" w:rsidRDefault="00305D9A" w:rsidP="00305D9A">
      <w:pPr>
        <w:spacing w:after="0" w:line="240" w:lineRule="auto"/>
        <w:ind w:firstLine="397"/>
        <w:jc w:val="both"/>
        <w:rPr>
          <w:iCs/>
          <w:color w:val="D0CECE"/>
        </w:rPr>
      </w:pPr>
    </w:p>
    <w:p w:rsidR="00305D9A" w:rsidRDefault="009D7FF3" w:rsidP="00305D9A">
      <w:pPr>
        <w:spacing w:after="0" w:line="240" w:lineRule="auto"/>
        <w:ind w:firstLine="397"/>
        <w:jc w:val="both"/>
        <w:rPr>
          <w:b/>
          <w:color w:val="000000" w:themeColor="text1"/>
          <w:sz w:val="24"/>
          <w:szCs w:val="24"/>
        </w:rPr>
      </w:pPr>
      <w:r w:rsidRPr="002D0C44">
        <w:rPr>
          <w:b/>
          <w:color w:val="000000" w:themeColor="text1"/>
          <w:sz w:val="24"/>
          <w:szCs w:val="24"/>
        </w:rPr>
        <w:t>D. Bütçe-Yatırım Hizmetleri</w:t>
      </w:r>
    </w:p>
    <w:p w:rsidR="006B7BD0" w:rsidRPr="002D0C44" w:rsidRDefault="006B7BD0" w:rsidP="00305D9A">
      <w:pPr>
        <w:spacing w:after="0" w:line="240" w:lineRule="auto"/>
        <w:ind w:firstLine="397"/>
        <w:jc w:val="both"/>
        <w:rPr>
          <w:iCs/>
          <w:color w:val="D0CECE"/>
          <w:sz w:val="24"/>
          <w:szCs w:val="24"/>
        </w:rPr>
      </w:pPr>
    </w:p>
    <w:p w:rsidR="009D7FF3" w:rsidRPr="00FA38ED" w:rsidRDefault="009D7FF3" w:rsidP="009D7FF3">
      <w:pPr>
        <w:spacing w:after="0" w:line="240" w:lineRule="auto"/>
        <w:ind w:firstLine="397"/>
        <w:jc w:val="both"/>
        <w:rPr>
          <w:iCs/>
        </w:rPr>
      </w:pPr>
      <w:r w:rsidRPr="000D2B57">
        <w:rPr>
          <w:iCs/>
        </w:rPr>
        <w:t>1)</w:t>
      </w:r>
      <w:r w:rsidRPr="00FA38ED">
        <w:rPr>
          <w:iCs/>
        </w:rPr>
        <w:t xml:space="preserve"> İlçe sınırları içindeki Bakanlığa ait veya tahsisli bina, tesis, araç ve gereçler ile Bakanlığın diğer imkânlarından, bütün okul ve kurumların bir program dâhilinde dengeli olarak faydalanmasını sağlamak, </w:t>
      </w:r>
    </w:p>
    <w:p w:rsidR="009D7FF3" w:rsidRPr="00FA38ED" w:rsidRDefault="009D7FF3" w:rsidP="009D7FF3">
      <w:pPr>
        <w:spacing w:after="0" w:line="240" w:lineRule="auto"/>
        <w:ind w:firstLine="397"/>
        <w:jc w:val="both"/>
        <w:rPr>
          <w:iCs/>
        </w:rPr>
      </w:pPr>
      <w:r w:rsidRPr="00FA38ED">
        <w:rPr>
          <w:iCs/>
        </w:rPr>
        <w:lastRenderedPageBreak/>
        <w:t>2) Okul ve kurumlar için arsa temin etmek ve eğitim tesislerinin yapım, bakım ve onarım işlerini y</w:t>
      </w:r>
      <w:r w:rsidRPr="00FA38ED">
        <w:rPr>
          <w:iCs/>
        </w:rPr>
        <w:t>ü</w:t>
      </w:r>
      <w:r w:rsidRPr="00FA38ED">
        <w:rPr>
          <w:iCs/>
        </w:rPr>
        <w:t xml:space="preserve">rütmek, </w:t>
      </w:r>
    </w:p>
    <w:p w:rsidR="009D7FF3" w:rsidRPr="00FA38ED" w:rsidRDefault="009D7FF3" w:rsidP="009D7FF3">
      <w:pPr>
        <w:spacing w:after="0" w:line="240" w:lineRule="auto"/>
        <w:ind w:firstLine="397"/>
        <w:jc w:val="both"/>
        <w:rPr>
          <w:iCs/>
        </w:rPr>
      </w:pPr>
      <w:r w:rsidRPr="00FA38ED">
        <w:rPr>
          <w:iCs/>
        </w:rPr>
        <w:t>3) Okul/kurumlardan gelecek bütçe tekliflerini incelemek, değerlendirmek ve gerekli ödeneğin sa</w:t>
      </w:r>
      <w:r w:rsidRPr="00FA38ED">
        <w:rPr>
          <w:iCs/>
        </w:rPr>
        <w:t>ğ</w:t>
      </w:r>
      <w:r w:rsidRPr="00FA38ED">
        <w:rPr>
          <w:iCs/>
        </w:rPr>
        <w:t>lanması için ilgili makamlara teklifte bulunmak,</w:t>
      </w:r>
    </w:p>
    <w:p w:rsidR="003E6C15" w:rsidRDefault="009D7FF3" w:rsidP="009D7FF3">
      <w:pPr>
        <w:spacing w:after="0" w:line="240" w:lineRule="auto"/>
        <w:ind w:firstLine="397"/>
        <w:jc w:val="both"/>
        <w:rPr>
          <w:iCs/>
        </w:rPr>
      </w:pPr>
      <w:r w:rsidRPr="00FA38ED">
        <w:rPr>
          <w:iCs/>
        </w:rPr>
        <w:t>4) Genel bütçeden, Müdürlüğümüze ayrılan ödeneklerin mevzuata uygun olarak dağıtım ve sarf i</w:t>
      </w:r>
      <w:r w:rsidRPr="00FA38ED">
        <w:rPr>
          <w:iCs/>
        </w:rPr>
        <w:t>ş</w:t>
      </w:r>
      <w:r w:rsidRPr="00FA38ED">
        <w:rPr>
          <w:iCs/>
        </w:rPr>
        <w:t xml:space="preserve">lemlerini yaptırmak ve bu konudaki işlemleri denetlemek, </w:t>
      </w:r>
    </w:p>
    <w:p w:rsidR="009D7FF3" w:rsidRPr="00FA38ED" w:rsidRDefault="009D7FF3" w:rsidP="009D7FF3">
      <w:pPr>
        <w:spacing w:after="0" w:line="240" w:lineRule="auto"/>
        <w:ind w:firstLine="397"/>
        <w:jc w:val="both"/>
        <w:rPr>
          <w:iCs/>
        </w:rPr>
      </w:pPr>
      <w:r w:rsidRPr="00FA38ED">
        <w:rPr>
          <w:iCs/>
        </w:rPr>
        <w:t>5) Görev alanındaki yatırımlarla ilgili taslak programları usulüne uygun olarak hazırlamak ve zam</w:t>
      </w:r>
      <w:r w:rsidRPr="00FA38ED">
        <w:rPr>
          <w:iCs/>
        </w:rPr>
        <w:t>a</w:t>
      </w:r>
      <w:r w:rsidRPr="00FA38ED">
        <w:rPr>
          <w:iCs/>
        </w:rPr>
        <w:t xml:space="preserve">nında ilgili makamlara iletmek, </w:t>
      </w:r>
    </w:p>
    <w:p w:rsidR="009D7FF3" w:rsidRPr="00FA38ED" w:rsidRDefault="009D7FF3" w:rsidP="009D7FF3">
      <w:pPr>
        <w:spacing w:after="0" w:line="240" w:lineRule="auto"/>
        <w:ind w:firstLine="397"/>
        <w:jc w:val="both"/>
        <w:rPr>
          <w:iCs/>
        </w:rPr>
      </w:pPr>
      <w:r w:rsidRPr="00FA38ED">
        <w:rPr>
          <w:iCs/>
        </w:rPr>
        <w:t>6)  Programa alınan ihalesi yapılan iş</w:t>
      </w:r>
      <w:r w:rsidR="001A6230">
        <w:rPr>
          <w:iCs/>
        </w:rPr>
        <w:t>l</w:t>
      </w:r>
      <w:r w:rsidRPr="00FA38ED">
        <w:rPr>
          <w:iCs/>
        </w:rPr>
        <w:t>erin takip edilmesi,</w:t>
      </w:r>
    </w:p>
    <w:p w:rsidR="009D7FF3" w:rsidRPr="00FA38ED" w:rsidRDefault="009D7FF3" w:rsidP="009D7FF3">
      <w:pPr>
        <w:spacing w:after="0" w:line="240" w:lineRule="auto"/>
        <w:ind w:firstLine="397"/>
        <w:jc w:val="both"/>
        <w:rPr>
          <w:iCs/>
        </w:rPr>
      </w:pPr>
      <w:r w:rsidRPr="00FA38ED">
        <w:rPr>
          <w:iCs/>
        </w:rPr>
        <w:t>7)  Ayniyat talimatnamesi gereği olan iş ve işlemleri yapmak</w:t>
      </w:r>
    </w:p>
    <w:p w:rsidR="009D7FF3" w:rsidRDefault="009D7FF3" w:rsidP="00647FCC">
      <w:pPr>
        <w:spacing w:after="0" w:line="240" w:lineRule="auto"/>
        <w:ind w:firstLine="397"/>
        <w:jc w:val="both"/>
        <w:rPr>
          <w:iCs/>
        </w:rPr>
      </w:pPr>
      <w:r w:rsidRPr="00FA38ED">
        <w:rPr>
          <w:iCs/>
        </w:rPr>
        <w:t>8)  Diğer her türlü parasal işler ve öğrencilerin burs vb. iş ve işlemlerini yapmak.</w:t>
      </w:r>
    </w:p>
    <w:p w:rsidR="00161392" w:rsidRPr="00647FCC" w:rsidRDefault="00161392" w:rsidP="00647FCC">
      <w:pPr>
        <w:spacing w:after="0" w:line="240" w:lineRule="auto"/>
        <w:ind w:firstLine="397"/>
        <w:jc w:val="both"/>
        <w:rPr>
          <w:iCs/>
        </w:rPr>
      </w:pPr>
    </w:p>
    <w:p w:rsidR="009D7FF3" w:rsidRPr="00993CC2" w:rsidRDefault="009D7FF3" w:rsidP="009D7FF3">
      <w:pPr>
        <w:pStyle w:val="ListeParagraf"/>
        <w:numPr>
          <w:ilvl w:val="0"/>
          <w:numId w:val="42"/>
        </w:numPr>
        <w:rPr>
          <w:rFonts w:ascii="Times New Roman" w:hAnsi="Times New Roman"/>
          <w:b/>
          <w:color w:val="000000" w:themeColor="text1"/>
          <w:sz w:val="24"/>
          <w:szCs w:val="24"/>
        </w:rPr>
      </w:pPr>
      <w:r w:rsidRPr="00993CC2">
        <w:rPr>
          <w:rFonts w:ascii="Times New Roman" w:hAnsi="Times New Roman"/>
          <w:b/>
          <w:color w:val="000000" w:themeColor="text1"/>
          <w:sz w:val="24"/>
          <w:szCs w:val="24"/>
        </w:rPr>
        <w:t>Araştırma-Plânlama-İstatistik Hizmetleri</w:t>
      </w:r>
    </w:p>
    <w:p w:rsidR="009D7FF3" w:rsidRPr="00FA38ED" w:rsidRDefault="009D7FF3" w:rsidP="009D7FF3">
      <w:pPr>
        <w:spacing w:after="0" w:line="240" w:lineRule="auto"/>
        <w:ind w:firstLine="397"/>
        <w:jc w:val="both"/>
        <w:rPr>
          <w:iCs/>
        </w:rPr>
      </w:pPr>
      <w:r w:rsidRPr="000D2B57">
        <w:rPr>
          <w:iCs/>
        </w:rPr>
        <w:t>1</w:t>
      </w:r>
      <w:r w:rsidRPr="00FA38ED">
        <w:rPr>
          <w:iCs/>
        </w:rPr>
        <w:t>) Genel nüfus sayımlarına göre değerlendirme yapmak, muhtemel öğrenci artışı ve ilgisini tespit e</w:t>
      </w:r>
      <w:r w:rsidRPr="00FA38ED">
        <w:rPr>
          <w:iCs/>
        </w:rPr>
        <w:t>t</w:t>
      </w:r>
      <w:r w:rsidRPr="00FA38ED">
        <w:rPr>
          <w:iCs/>
        </w:rPr>
        <w:t xml:space="preserve">mek, bu tespitlere göre okul yapım ve dağılımını plânlamak </w:t>
      </w:r>
    </w:p>
    <w:p w:rsidR="009D7FF3" w:rsidRPr="00FA38ED" w:rsidRDefault="009D7FF3" w:rsidP="009D7FF3">
      <w:pPr>
        <w:spacing w:after="0" w:line="240" w:lineRule="auto"/>
        <w:ind w:firstLine="397"/>
        <w:jc w:val="both"/>
        <w:rPr>
          <w:iCs/>
        </w:rPr>
      </w:pPr>
      <w:r w:rsidRPr="00FA38ED">
        <w:rPr>
          <w:iCs/>
        </w:rPr>
        <w:t xml:space="preserve">2) Her türlü istatistikî bilginin toplanmasını, değerlendirilmesini sağlamak ve bunlarla ilgili formları hazırlamak ve geliştirmek, </w:t>
      </w:r>
    </w:p>
    <w:p w:rsidR="000D2B57" w:rsidRDefault="009D7FF3" w:rsidP="009D7FF3">
      <w:pPr>
        <w:spacing w:after="0" w:line="240" w:lineRule="auto"/>
        <w:ind w:firstLine="397"/>
        <w:jc w:val="both"/>
        <w:rPr>
          <w:iCs/>
        </w:rPr>
      </w:pPr>
      <w:r w:rsidRPr="00FA38ED">
        <w:rPr>
          <w:iCs/>
        </w:rPr>
        <w:t>3) Okul ve kurumların bina, araç ve gereç durumunu gösteren istatistik ve kartların tutulmasını sa</w:t>
      </w:r>
      <w:r w:rsidRPr="00FA38ED">
        <w:rPr>
          <w:iCs/>
        </w:rPr>
        <w:t>ğ</w:t>
      </w:r>
      <w:r w:rsidRPr="00FA38ED">
        <w:rPr>
          <w:iCs/>
        </w:rPr>
        <w:t xml:space="preserve">lamak ve takip etmek, </w:t>
      </w:r>
    </w:p>
    <w:p w:rsidR="009D7FF3" w:rsidRPr="00FA38ED" w:rsidRDefault="009D7FF3" w:rsidP="009D7FF3">
      <w:pPr>
        <w:spacing w:after="0" w:line="240" w:lineRule="auto"/>
        <w:ind w:firstLine="397"/>
        <w:jc w:val="both"/>
        <w:rPr>
          <w:iCs/>
        </w:rPr>
      </w:pPr>
      <w:r w:rsidRPr="00FA38ED">
        <w:rPr>
          <w:iCs/>
        </w:rPr>
        <w:t xml:space="preserve">4)  İlçe genelinde öğrencilerin başarı, disiplin ve benzeri durumlarını takip etmek ve değerlendirmek, </w:t>
      </w:r>
    </w:p>
    <w:p w:rsidR="009D7FF3" w:rsidRPr="00FA38ED" w:rsidRDefault="009D7FF3" w:rsidP="009D7FF3">
      <w:pPr>
        <w:spacing w:after="0" w:line="240" w:lineRule="auto"/>
        <w:ind w:firstLine="397"/>
        <w:jc w:val="both"/>
        <w:rPr>
          <w:iCs/>
        </w:rPr>
      </w:pPr>
      <w:r w:rsidRPr="00FA38ED">
        <w:rPr>
          <w:iCs/>
        </w:rPr>
        <w:t xml:space="preserve">5) Öğrenci ve öğretmenlerin okullar itibarıyla dengeli bir şekilde dağılımını sağlamak için gerekli araştırmayı yapmak,                                                </w:t>
      </w:r>
    </w:p>
    <w:p w:rsidR="009D7FF3" w:rsidRPr="00FA38ED" w:rsidRDefault="009D7FF3" w:rsidP="009D7FF3">
      <w:pPr>
        <w:spacing w:after="0" w:line="240" w:lineRule="auto"/>
        <w:ind w:firstLine="397"/>
        <w:jc w:val="both"/>
        <w:rPr>
          <w:iCs/>
          <w:color w:val="D0CECE"/>
        </w:rPr>
      </w:pPr>
      <w:r w:rsidRPr="00FA38ED">
        <w:rPr>
          <w:iCs/>
        </w:rPr>
        <w:t>6) Hizmetlerin çabuk ve verimli yürütülmesini sağlamak için araştırma ve plânlama yapmak.</w:t>
      </w:r>
    </w:p>
    <w:p w:rsidR="009D7FF3" w:rsidRDefault="009D7FF3" w:rsidP="009D7FF3">
      <w:pPr>
        <w:pStyle w:val="ListeParagraf"/>
        <w:numPr>
          <w:ilvl w:val="0"/>
          <w:numId w:val="42"/>
        </w:numPr>
        <w:spacing w:before="120" w:after="0"/>
        <w:rPr>
          <w:rFonts w:ascii="Times New Roman" w:hAnsi="Times New Roman"/>
          <w:b/>
          <w:color w:val="000000" w:themeColor="text1"/>
          <w:sz w:val="24"/>
          <w:szCs w:val="24"/>
        </w:rPr>
      </w:pPr>
      <w:r w:rsidRPr="00993CC2">
        <w:rPr>
          <w:rFonts w:ascii="Times New Roman" w:hAnsi="Times New Roman"/>
          <w:b/>
          <w:color w:val="000000" w:themeColor="text1"/>
          <w:sz w:val="24"/>
          <w:szCs w:val="24"/>
        </w:rPr>
        <w:t>Teftiş</w:t>
      </w:r>
      <w:r w:rsidRPr="00993CC2">
        <w:rPr>
          <w:rFonts w:ascii="Cambria Math" w:hAnsi="Cambria Math" w:cs="Cambria Math"/>
          <w:b/>
          <w:color w:val="000000" w:themeColor="text1"/>
          <w:sz w:val="24"/>
          <w:szCs w:val="24"/>
        </w:rPr>
        <w:t>‐</w:t>
      </w:r>
      <w:r w:rsidRPr="00993CC2">
        <w:rPr>
          <w:rFonts w:ascii="Times New Roman" w:hAnsi="Times New Roman"/>
          <w:b/>
          <w:color w:val="000000" w:themeColor="text1"/>
          <w:sz w:val="24"/>
          <w:szCs w:val="24"/>
        </w:rPr>
        <w:t>Rehberlik</w:t>
      </w:r>
      <w:r w:rsidRPr="00993CC2">
        <w:rPr>
          <w:rFonts w:ascii="Cambria Math" w:hAnsi="Cambria Math" w:cs="Cambria Math"/>
          <w:b/>
          <w:color w:val="000000" w:themeColor="text1"/>
          <w:sz w:val="24"/>
          <w:szCs w:val="24"/>
        </w:rPr>
        <w:t>‐</w:t>
      </w:r>
      <w:r w:rsidRPr="00993CC2">
        <w:rPr>
          <w:rFonts w:ascii="Times New Roman" w:hAnsi="Times New Roman"/>
          <w:b/>
          <w:color w:val="000000" w:themeColor="text1"/>
          <w:sz w:val="24"/>
          <w:szCs w:val="24"/>
        </w:rPr>
        <w:t xml:space="preserve"> Soruşturma Hizmetleri</w:t>
      </w:r>
    </w:p>
    <w:p w:rsidR="006B7BD0" w:rsidRPr="00993CC2" w:rsidRDefault="006B7BD0" w:rsidP="006B7BD0">
      <w:pPr>
        <w:pStyle w:val="ListeParagraf"/>
        <w:spacing w:before="120" w:after="0"/>
        <w:ind w:left="473"/>
        <w:rPr>
          <w:rFonts w:ascii="Times New Roman" w:hAnsi="Times New Roman"/>
          <w:b/>
          <w:color w:val="000000" w:themeColor="text1"/>
          <w:sz w:val="24"/>
          <w:szCs w:val="24"/>
        </w:rPr>
      </w:pPr>
    </w:p>
    <w:p w:rsidR="009D7FF3" w:rsidRPr="00FA38ED" w:rsidRDefault="009D7FF3" w:rsidP="009D7FF3">
      <w:pPr>
        <w:spacing w:after="0" w:line="240" w:lineRule="auto"/>
        <w:ind w:firstLine="397"/>
        <w:jc w:val="both"/>
        <w:rPr>
          <w:iCs/>
        </w:rPr>
      </w:pPr>
      <w:r w:rsidRPr="00FA38ED">
        <w:rPr>
          <w:iCs/>
        </w:rPr>
        <w:t>1) Müdürlüğe bağlı okul ve kurumları belli bir plân içinde denetlemek veya denetlenmesini sağl</w:t>
      </w:r>
      <w:r w:rsidRPr="00FA38ED">
        <w:rPr>
          <w:iCs/>
        </w:rPr>
        <w:t>a</w:t>
      </w:r>
      <w:r w:rsidRPr="00FA38ED">
        <w:rPr>
          <w:iCs/>
        </w:rPr>
        <w:t xml:space="preserve">mak, eksiklik, aksaklıkları gidermek için gerekli tedbirleri almak, </w:t>
      </w:r>
    </w:p>
    <w:p w:rsidR="009D7FF3" w:rsidRPr="00FA38ED" w:rsidRDefault="009D7FF3" w:rsidP="009D7FF3">
      <w:pPr>
        <w:spacing w:after="0" w:line="240" w:lineRule="auto"/>
        <w:ind w:firstLine="397"/>
        <w:jc w:val="both"/>
        <w:rPr>
          <w:iCs/>
        </w:rPr>
      </w:pPr>
      <w:r w:rsidRPr="00FA38ED">
        <w:rPr>
          <w:iCs/>
        </w:rPr>
        <w:t>2) Öğretmen ve diğer personelin hizmet içi eğitimi için gerekli programları hazırlamak veya uyg</w:t>
      </w:r>
      <w:r w:rsidRPr="00FA38ED">
        <w:rPr>
          <w:iCs/>
        </w:rPr>
        <w:t>u</w:t>
      </w:r>
      <w:r w:rsidRPr="00FA38ED">
        <w:rPr>
          <w:iCs/>
        </w:rPr>
        <w:t>lanmasını sağlamak,</w:t>
      </w:r>
    </w:p>
    <w:p w:rsidR="009D7FF3" w:rsidRPr="00FA38ED" w:rsidRDefault="009D7FF3" w:rsidP="009D7FF3">
      <w:pPr>
        <w:spacing w:after="0" w:line="240" w:lineRule="auto"/>
        <w:ind w:firstLine="397"/>
        <w:jc w:val="both"/>
        <w:rPr>
          <w:iCs/>
        </w:rPr>
      </w:pPr>
      <w:r w:rsidRPr="00FA38ED">
        <w:rPr>
          <w:iCs/>
        </w:rPr>
        <w:t>3) Soruşturma raporlarını adlî, inzibati, malî ve idarî yönden değerlendirmek, İl Milli Eğitim Disiplin Kuruluna ilişkin işleri yapmak, sonuçlarını değerlendirmek ve ilgili yerlere bildirmek.</w:t>
      </w:r>
    </w:p>
    <w:p w:rsidR="00467789" w:rsidRPr="00FA38ED" w:rsidRDefault="00467789" w:rsidP="009D7FF3">
      <w:pPr>
        <w:spacing w:after="0" w:line="240" w:lineRule="auto"/>
        <w:ind w:firstLine="397"/>
        <w:jc w:val="both"/>
        <w:rPr>
          <w:iCs/>
          <w:color w:val="D0CECE"/>
        </w:rPr>
      </w:pPr>
    </w:p>
    <w:p w:rsidR="001A6230" w:rsidRDefault="009D7FF3" w:rsidP="001A6230">
      <w:pPr>
        <w:pStyle w:val="ListeParagraf"/>
        <w:numPr>
          <w:ilvl w:val="0"/>
          <w:numId w:val="42"/>
        </w:numPr>
        <w:spacing w:before="120" w:after="0"/>
        <w:rPr>
          <w:rFonts w:ascii="Times New Roman" w:hAnsi="Times New Roman"/>
          <w:b/>
          <w:color w:val="000000" w:themeColor="text1"/>
          <w:sz w:val="24"/>
          <w:szCs w:val="24"/>
        </w:rPr>
      </w:pPr>
      <w:r w:rsidRPr="00993CC2">
        <w:rPr>
          <w:rFonts w:ascii="Times New Roman" w:hAnsi="Times New Roman"/>
          <w:b/>
          <w:color w:val="000000" w:themeColor="text1"/>
          <w:sz w:val="24"/>
          <w:szCs w:val="24"/>
        </w:rPr>
        <w:t>Sivil Savunma Hizmetleri</w:t>
      </w:r>
    </w:p>
    <w:p w:rsidR="001A6230" w:rsidRPr="001A6230" w:rsidRDefault="001A6230" w:rsidP="001A6230">
      <w:pPr>
        <w:rPr>
          <w:b/>
          <w:color w:val="000000" w:themeColor="text1"/>
          <w:sz w:val="24"/>
          <w:szCs w:val="24"/>
        </w:rPr>
      </w:pPr>
      <w:r>
        <w:tab/>
      </w:r>
      <w:r w:rsidR="009D7FF3" w:rsidRPr="001A6230">
        <w:t>1)</w:t>
      </w:r>
      <w:r w:rsidRPr="001A6230">
        <w:t xml:space="preserve">  </w:t>
      </w:r>
      <w:r w:rsidR="009D7FF3" w:rsidRPr="001A6230">
        <w:t xml:space="preserve">Görev alanındaki okul/kurumlar için sivil savunma ile ilgili plân ve programları düzenlemek, </w:t>
      </w:r>
      <w:proofErr w:type="spellStart"/>
      <w:r w:rsidR="009D7FF3" w:rsidRPr="001A6230">
        <w:t>g</w:t>
      </w:r>
      <w:r w:rsidRPr="001A6230">
        <w:t>e</w:t>
      </w:r>
      <w:proofErr w:type="spellEnd"/>
      <w:r w:rsidRPr="001A6230">
        <w:t xml:space="preserve"> </w:t>
      </w:r>
      <w:proofErr w:type="spellStart"/>
      <w:r w:rsidR="009D7FF3" w:rsidRPr="001A6230">
        <w:t>rekli</w:t>
      </w:r>
      <w:proofErr w:type="spellEnd"/>
      <w:r w:rsidR="009D7FF3" w:rsidRPr="001A6230">
        <w:t xml:space="preserve"> tespitleri yapmak ve tedbirleri almak, </w:t>
      </w:r>
    </w:p>
    <w:p w:rsidR="009D7FF3" w:rsidRPr="001A6230" w:rsidRDefault="001A6230" w:rsidP="001A6230">
      <w:pPr>
        <w:rPr>
          <w:b/>
          <w:color w:val="000000" w:themeColor="text1"/>
          <w:sz w:val="24"/>
          <w:szCs w:val="24"/>
        </w:rPr>
      </w:pPr>
      <w:r>
        <w:tab/>
      </w:r>
      <w:r w:rsidR="009D7FF3" w:rsidRPr="00FA38ED">
        <w:t>2)</w:t>
      </w:r>
      <w:r>
        <w:t xml:space="preserve"> </w:t>
      </w:r>
      <w:r w:rsidR="009D7FF3" w:rsidRPr="00FA38ED">
        <w:t>Sivil savunma teşkilâtı ile koordinasyon sağlamak ve hizmetin aksamadan yürütülmesini temin etmek.</w:t>
      </w:r>
    </w:p>
    <w:p w:rsidR="001E3DC4" w:rsidRDefault="001E3DC4" w:rsidP="00403798">
      <w:pPr>
        <w:pStyle w:val="Balk2"/>
        <w:shd w:val="clear" w:color="auto" w:fill="FFFFFF"/>
        <w:ind w:left="0"/>
        <w:jc w:val="both"/>
        <w:rPr>
          <w:rFonts w:ascii="Times New Roman" w:hAnsi="Times New Roman"/>
          <w:b/>
          <w:bCs/>
          <w:color w:val="002060"/>
        </w:rPr>
      </w:pPr>
      <w:bookmarkStart w:id="55" w:name="_Toc441128844"/>
      <w:r w:rsidRPr="00993CC2">
        <w:rPr>
          <w:rFonts w:ascii="Times New Roman" w:hAnsi="Times New Roman"/>
          <w:b/>
          <w:bCs/>
          <w:color w:val="002060"/>
        </w:rPr>
        <w:t>FAALİYET ALANLARI, ÜRÜN VE HİZMETLER</w:t>
      </w:r>
      <w:bookmarkEnd w:id="55"/>
    </w:p>
    <w:p w:rsidR="00993CC2" w:rsidRDefault="00AA3188" w:rsidP="001A6230">
      <w:pPr>
        <w:ind w:firstLine="708"/>
        <w:jc w:val="both"/>
      </w:pPr>
      <w:r w:rsidRPr="00FA38ED">
        <w:t xml:space="preserve">Başyayla İlçe Milli Eğitim </w:t>
      </w:r>
      <w:r w:rsidR="003F279C" w:rsidRPr="00FA38ED">
        <w:t>Müdürlüğü’nün faaliyet</w:t>
      </w:r>
      <w:r w:rsidR="001E3DC4" w:rsidRPr="00FA38ED">
        <w:t xml:space="preserve"> alanları ve bunlara dayalı ürün ve hizmetleri </w:t>
      </w:r>
      <w:r w:rsidRPr="00FA38ED">
        <w:t xml:space="preserve"> 8 (</w:t>
      </w:r>
      <w:r w:rsidR="001E3DC4" w:rsidRPr="00FA38ED">
        <w:t>sekiz</w:t>
      </w:r>
      <w:r w:rsidRPr="00FA38ED">
        <w:t xml:space="preserve">) </w:t>
      </w:r>
      <w:r w:rsidR="001E3DC4" w:rsidRPr="00FA38ED">
        <w:t xml:space="preserve"> alanda gruplanmıştır. Bu gruplar eğitim-öğretim, yönetim ve denetim, hukuk, araştırma-geliştirme proje ve protokoller, fiziki ve teknolojik alt yapı, bilimsel sanatsal sportif faaliyetler, ölçme değerlendirme ve sınav ve insan kaynakları yönetimidir. Bu alanlar ve ilgili ürün hizmetler genel olarak Tablo 5’te gösterildiği gibidir.</w:t>
      </w:r>
    </w:p>
    <w:p w:rsidR="00993CC2" w:rsidRPr="00FA38ED" w:rsidRDefault="00993CC2" w:rsidP="00993CC2">
      <w:pPr>
        <w:shd w:val="clear" w:color="auto" w:fill="C00000"/>
        <w:ind w:left="142"/>
      </w:pPr>
      <w:bookmarkStart w:id="56" w:name="_Toc426527797"/>
      <w:r w:rsidRPr="00FA38ED">
        <w:t xml:space="preserve">Tablo </w:t>
      </w:r>
      <w:r w:rsidR="00102AEE">
        <w:fldChar w:fldCharType="begin"/>
      </w:r>
      <w:r w:rsidR="00277362">
        <w:instrText xml:space="preserve"> SEQ Tablo \* ARABIC </w:instrText>
      </w:r>
      <w:r w:rsidR="00102AEE">
        <w:fldChar w:fldCharType="separate"/>
      </w:r>
      <w:r w:rsidR="007B3A02">
        <w:rPr>
          <w:noProof/>
        </w:rPr>
        <w:t>4</w:t>
      </w:r>
      <w:r w:rsidR="00102AEE">
        <w:rPr>
          <w:noProof/>
        </w:rPr>
        <w:fldChar w:fldCharType="end"/>
      </w:r>
      <w:r w:rsidRPr="00FA38ED">
        <w:t>: Faaliyet Alanları Ürün ve Hizmetler</w:t>
      </w:r>
      <w:bookmarkEnd w:id="56"/>
    </w:p>
    <w:tbl>
      <w:tblPr>
        <w:tblW w:w="508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4E9FC4"/>
        <w:tblLook w:val="04A0"/>
      </w:tblPr>
      <w:tblGrid>
        <w:gridCol w:w="9725"/>
      </w:tblGrid>
      <w:tr w:rsidR="001E3DC4" w:rsidRPr="00FA38ED" w:rsidTr="00AA3188">
        <w:trPr>
          <w:trHeight w:val="510"/>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t>Eğitim ve Öğretim</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3"/>
              </w:numPr>
              <w:spacing w:before="120" w:after="0"/>
              <w:ind w:left="596"/>
              <w:jc w:val="both"/>
              <w:rPr>
                <w:rFonts w:ascii="Times New Roman" w:hAnsi="Times New Roman"/>
              </w:rPr>
            </w:pPr>
            <w:r w:rsidRPr="00FA38ED">
              <w:rPr>
                <w:rFonts w:ascii="Times New Roman" w:hAnsi="Times New Roman"/>
              </w:rPr>
              <w:t>Eğitim ve öğretime erişim imkânlarının sağlanması</w:t>
            </w:r>
          </w:p>
          <w:p w:rsidR="001E3DC4" w:rsidRPr="00FA38ED" w:rsidRDefault="001E3DC4" w:rsidP="003D65A4">
            <w:pPr>
              <w:pStyle w:val="ListeParagraf"/>
              <w:numPr>
                <w:ilvl w:val="0"/>
                <w:numId w:val="33"/>
              </w:numPr>
              <w:spacing w:after="0"/>
              <w:ind w:left="596"/>
              <w:jc w:val="both"/>
              <w:rPr>
                <w:rFonts w:ascii="Times New Roman" w:hAnsi="Times New Roman"/>
                <w:bCs/>
              </w:rPr>
            </w:pPr>
            <w:r w:rsidRPr="00FA38ED">
              <w:rPr>
                <w:rFonts w:ascii="Times New Roman" w:hAnsi="Times New Roman"/>
                <w:bCs/>
              </w:rPr>
              <w:t xml:space="preserve">Yabancı öğrencilerin </w:t>
            </w:r>
            <w:hyperlink r:id="rId20" w:history="1">
              <w:r w:rsidRPr="00FA38ED">
                <w:rPr>
                  <w:rFonts w:ascii="Times New Roman" w:hAnsi="Times New Roman"/>
                  <w:bCs/>
                </w:rPr>
                <w:t>Türkiye’de eğitim ve öğrenim görmesine yönelik iş ve işlemlerin yürütülmesi</w:t>
              </w:r>
            </w:hyperlink>
          </w:p>
          <w:p w:rsidR="001E3DC4" w:rsidRPr="00FA38ED" w:rsidRDefault="001E3DC4" w:rsidP="003D65A4">
            <w:pPr>
              <w:pStyle w:val="ListeParagraf"/>
              <w:numPr>
                <w:ilvl w:val="0"/>
                <w:numId w:val="33"/>
              </w:numPr>
              <w:spacing w:after="0"/>
              <w:ind w:left="596"/>
              <w:jc w:val="both"/>
              <w:rPr>
                <w:rFonts w:ascii="Times New Roman" w:hAnsi="Times New Roman"/>
                <w:bCs/>
              </w:rPr>
            </w:pPr>
            <w:r w:rsidRPr="00FA38ED">
              <w:rPr>
                <w:rFonts w:ascii="Times New Roman" w:hAnsi="Times New Roman"/>
                <w:bCs/>
              </w:rPr>
              <w:t>Hayat boyu öğrenme kapsamında eğitim ve öğretim faaliyetlerinin düzenlenmesi</w:t>
            </w:r>
          </w:p>
          <w:p w:rsidR="001E3DC4" w:rsidRPr="00FA38ED" w:rsidRDefault="001E3DC4" w:rsidP="003D65A4">
            <w:pPr>
              <w:pStyle w:val="ListeParagraf"/>
              <w:numPr>
                <w:ilvl w:val="0"/>
                <w:numId w:val="33"/>
              </w:numPr>
              <w:spacing w:after="0"/>
              <w:ind w:left="596"/>
              <w:jc w:val="both"/>
              <w:rPr>
                <w:rFonts w:ascii="Times New Roman" w:hAnsi="Times New Roman"/>
              </w:rPr>
            </w:pPr>
            <w:r w:rsidRPr="00FA38ED">
              <w:rPr>
                <w:rFonts w:ascii="Times New Roman" w:hAnsi="Times New Roman"/>
              </w:rPr>
              <w:lastRenderedPageBreak/>
              <w:t xml:space="preserve">Ders kitaplarının, kaynak ve yardımcı eğitim dokümanlarının, ders ve </w:t>
            </w:r>
            <w:r w:rsidR="00576223" w:rsidRPr="00FA38ED">
              <w:rPr>
                <w:rFonts w:ascii="Times New Roman" w:hAnsi="Times New Roman"/>
              </w:rPr>
              <w:t>laboratuar</w:t>
            </w:r>
            <w:r w:rsidRPr="00FA38ED">
              <w:rPr>
                <w:rFonts w:ascii="Times New Roman" w:hAnsi="Times New Roman"/>
              </w:rPr>
              <w:t xml:space="preserve"> araç ve gereçleri ile basılı eğitim malzemelerinin temin edilmesi</w:t>
            </w:r>
          </w:p>
          <w:p w:rsidR="001E3DC4" w:rsidRPr="00FA38ED" w:rsidRDefault="001E3DC4" w:rsidP="003D65A4">
            <w:pPr>
              <w:pStyle w:val="ListeParagraf"/>
              <w:numPr>
                <w:ilvl w:val="0"/>
                <w:numId w:val="33"/>
              </w:numPr>
              <w:spacing w:after="0"/>
              <w:ind w:left="596"/>
              <w:jc w:val="both"/>
              <w:rPr>
                <w:rFonts w:ascii="Times New Roman" w:hAnsi="Times New Roman"/>
                <w:bCs/>
              </w:rPr>
            </w:pPr>
            <w:r w:rsidRPr="00FA38ED">
              <w:rPr>
                <w:rFonts w:ascii="Times New Roman" w:hAnsi="Times New Roman"/>
                <w:bCs/>
              </w:rPr>
              <w:t>Kişisel, eğitsel ve mesleki rehberlik faaliyetlerinin yürütülmesi</w:t>
            </w:r>
          </w:p>
          <w:p w:rsidR="001E3DC4" w:rsidRPr="00FA38ED" w:rsidRDefault="001E3DC4" w:rsidP="003D65A4">
            <w:pPr>
              <w:pStyle w:val="ListeParagraf"/>
              <w:numPr>
                <w:ilvl w:val="0"/>
                <w:numId w:val="33"/>
              </w:numPr>
              <w:spacing w:after="0"/>
              <w:ind w:left="596"/>
              <w:jc w:val="both"/>
              <w:rPr>
                <w:rFonts w:ascii="Times New Roman" w:hAnsi="Times New Roman"/>
              </w:rPr>
            </w:pPr>
            <w:proofErr w:type="spellStart"/>
            <w:r w:rsidRPr="00FA38ED">
              <w:rPr>
                <w:rFonts w:ascii="Times New Roman" w:hAnsi="Times New Roman"/>
              </w:rPr>
              <w:t>Psiko</w:t>
            </w:r>
            <w:proofErr w:type="spellEnd"/>
            <w:r w:rsidR="00DF48B5" w:rsidRPr="00FA38ED">
              <w:rPr>
                <w:rFonts w:ascii="Times New Roman" w:hAnsi="Times New Roman"/>
              </w:rPr>
              <w:t>-</w:t>
            </w:r>
            <w:r w:rsidRPr="00FA38ED">
              <w:rPr>
                <w:rFonts w:ascii="Times New Roman" w:hAnsi="Times New Roman"/>
              </w:rPr>
              <w:t>sosyal koruma, önleme ve müdahale hizmetlerinin verilmesi</w:t>
            </w:r>
          </w:p>
          <w:p w:rsidR="001E3DC4" w:rsidRPr="00FA38ED" w:rsidRDefault="001E3DC4" w:rsidP="003D65A4">
            <w:pPr>
              <w:pStyle w:val="ListeParagraf"/>
              <w:numPr>
                <w:ilvl w:val="0"/>
                <w:numId w:val="33"/>
              </w:numPr>
              <w:spacing w:after="0"/>
              <w:ind w:left="596"/>
              <w:jc w:val="both"/>
              <w:rPr>
                <w:rFonts w:ascii="Times New Roman" w:hAnsi="Times New Roman"/>
                <w:bCs/>
              </w:rPr>
            </w:pPr>
            <w:r w:rsidRPr="00FA38ED">
              <w:rPr>
                <w:rFonts w:ascii="Times New Roman" w:hAnsi="Times New Roman"/>
                <w:bCs/>
              </w:rPr>
              <w:t>Özel politika gerektiren bireylerin eğitim ve öğretimine ilişkin iş ve işlemlerin yürütülmesi</w:t>
            </w:r>
          </w:p>
          <w:p w:rsidR="001E3DC4" w:rsidRPr="00FA38ED" w:rsidRDefault="001E3DC4" w:rsidP="003D65A4">
            <w:pPr>
              <w:pStyle w:val="ListeParagraf"/>
              <w:numPr>
                <w:ilvl w:val="0"/>
                <w:numId w:val="33"/>
              </w:numPr>
              <w:spacing w:after="0"/>
              <w:ind w:left="596"/>
              <w:jc w:val="both"/>
              <w:rPr>
                <w:rFonts w:ascii="Times New Roman" w:hAnsi="Times New Roman"/>
                <w:bCs/>
              </w:rPr>
            </w:pPr>
            <w:r w:rsidRPr="00FA38ED">
              <w:rPr>
                <w:rFonts w:ascii="Times New Roman" w:hAnsi="Times New Roman"/>
              </w:rPr>
              <w:t xml:space="preserve">Yatılılık ve bursluluk hizmetlerinin yürütülmesi </w:t>
            </w:r>
          </w:p>
          <w:p w:rsidR="001E3DC4" w:rsidRPr="00FA38ED" w:rsidRDefault="001E3DC4" w:rsidP="003D65A4">
            <w:pPr>
              <w:pStyle w:val="ListeParagraf"/>
              <w:numPr>
                <w:ilvl w:val="0"/>
                <w:numId w:val="33"/>
              </w:numPr>
              <w:spacing w:after="120" w:line="240" w:lineRule="auto"/>
              <w:ind w:left="596"/>
              <w:jc w:val="both"/>
              <w:rPr>
                <w:rFonts w:ascii="Times New Roman" w:hAnsi="Times New Roman"/>
              </w:rPr>
            </w:pPr>
            <w:r w:rsidRPr="00FA38ED">
              <w:rPr>
                <w:rFonts w:ascii="Times New Roman" w:hAnsi="Times New Roman"/>
                <w:bCs/>
              </w:rPr>
              <w:t>Eğitim ve istihdam ilişkisini güçlendirecek, meslekî eğitimi yaygınlaştıracak politika ve stratejilerin geliştirilmesi, uygulanması ve koordinesi</w:t>
            </w:r>
          </w:p>
        </w:tc>
      </w:tr>
      <w:tr w:rsidR="001E3DC4" w:rsidRPr="00FA38ED" w:rsidTr="00AA3188">
        <w:trPr>
          <w:trHeight w:val="465"/>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lastRenderedPageBreak/>
              <w:t>Yönetim ve Denetim</w:t>
            </w:r>
          </w:p>
        </w:tc>
      </w:tr>
      <w:tr w:rsidR="001E3DC4" w:rsidRPr="00FA38ED" w:rsidTr="00AA3188">
        <w:trPr>
          <w:trHeight w:val="3833"/>
        </w:trPr>
        <w:tc>
          <w:tcPr>
            <w:tcW w:w="5000" w:type="pct"/>
            <w:shd w:val="clear" w:color="auto" w:fill="9ACFDE"/>
          </w:tcPr>
          <w:p w:rsidR="001E3DC4" w:rsidRPr="00FA38ED" w:rsidRDefault="001E3DC4" w:rsidP="003D65A4">
            <w:pPr>
              <w:pStyle w:val="ListeParagraf"/>
              <w:numPr>
                <w:ilvl w:val="0"/>
                <w:numId w:val="34"/>
              </w:numPr>
              <w:spacing w:before="120" w:after="0"/>
              <w:ind w:left="596"/>
              <w:jc w:val="both"/>
              <w:rPr>
                <w:rFonts w:ascii="Times New Roman" w:hAnsi="Times New Roman"/>
              </w:rPr>
            </w:pPr>
            <w:r w:rsidRPr="00FA38ED">
              <w:rPr>
                <w:rFonts w:ascii="Times New Roman" w:hAnsi="Times New Roman"/>
              </w:rPr>
              <w:t>Eğitim ve öğretimine yönelik politikalar belirlenmesi ve uygulanması</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Avrupa Birliği eğitim ve öğretim müktesebatına uyum çalışmalarının yürütülmesi</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Müdürlüğün görev alanlarına ilişkin hukuksal iş ve işlemlerin yürütülmesi</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İzleme ve değerlendirme faaliyetlerinin yürütülmesi</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İstatistikî verilerin toplanması, analizi ve yayınlanması</w:t>
            </w:r>
          </w:p>
          <w:p w:rsidR="001E3DC4" w:rsidRPr="00FA38ED" w:rsidRDefault="001E3DC4" w:rsidP="003D65A4">
            <w:pPr>
              <w:pStyle w:val="ListeParagraf"/>
              <w:numPr>
                <w:ilvl w:val="0"/>
                <w:numId w:val="34"/>
              </w:numPr>
              <w:spacing w:after="0" w:line="240" w:lineRule="auto"/>
              <w:ind w:left="596"/>
              <w:jc w:val="both"/>
              <w:rPr>
                <w:rFonts w:ascii="Times New Roman" w:hAnsi="Times New Roman"/>
              </w:rPr>
            </w:pPr>
            <w:r w:rsidRPr="00FA38ED">
              <w:rPr>
                <w:rFonts w:ascii="Times New Roman" w:hAnsi="Times New Roman"/>
              </w:rPr>
              <w:t>Stratejik Plan ve performans programının hazırlanması, uygulanması izlenip değerlendirilmesi ve f</w:t>
            </w:r>
            <w:r w:rsidRPr="00FA38ED">
              <w:rPr>
                <w:rFonts w:ascii="Times New Roman" w:hAnsi="Times New Roman"/>
              </w:rPr>
              <w:t>a</w:t>
            </w:r>
            <w:r w:rsidRPr="00FA38ED">
              <w:rPr>
                <w:rFonts w:ascii="Times New Roman" w:hAnsi="Times New Roman"/>
              </w:rPr>
              <w:t>aliyet raporunun hazırlanması</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Yatırım programlarının hazırlanması ve izlenmesi</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Bilgi edinme, talep, ihbar, şikâyet, görüş ve önerilere ilişkin işlemlerin yürütülmesi</w:t>
            </w:r>
          </w:p>
          <w:p w:rsidR="001E3DC4" w:rsidRPr="00FA38ED" w:rsidRDefault="001E3DC4" w:rsidP="003D65A4">
            <w:pPr>
              <w:pStyle w:val="ListeParagraf"/>
              <w:numPr>
                <w:ilvl w:val="0"/>
                <w:numId w:val="34"/>
              </w:numPr>
              <w:spacing w:after="0"/>
              <w:ind w:left="596"/>
              <w:jc w:val="both"/>
              <w:rPr>
                <w:rFonts w:ascii="Times New Roman" w:hAnsi="Times New Roman"/>
              </w:rPr>
            </w:pPr>
            <w:r w:rsidRPr="00FA38ED">
              <w:rPr>
                <w:rFonts w:ascii="Times New Roman" w:hAnsi="Times New Roman"/>
              </w:rPr>
              <w:t>Rehberlik, denetim, inceleme ve soruşturma faaliyetlerinin yürütülmesi</w:t>
            </w:r>
          </w:p>
          <w:p w:rsidR="001E3DC4" w:rsidRPr="00993CC2" w:rsidRDefault="001E3DC4" w:rsidP="003D65A4">
            <w:pPr>
              <w:pStyle w:val="ListeParagraf"/>
              <w:numPr>
                <w:ilvl w:val="0"/>
                <w:numId w:val="34"/>
              </w:numPr>
              <w:spacing w:after="0" w:line="240" w:lineRule="auto"/>
              <w:ind w:left="596"/>
              <w:jc w:val="both"/>
              <w:rPr>
                <w:rFonts w:ascii="Times New Roman" w:hAnsi="Times New Roman"/>
              </w:rPr>
            </w:pPr>
            <w:r w:rsidRPr="00FA38ED">
              <w:rPr>
                <w:rFonts w:ascii="Times New Roman" w:hAnsi="Times New Roman"/>
                <w:bCs/>
              </w:rPr>
              <w:t>Her kademedeki öğrencilere yönelik dernek ve vakıflar ile gerçek ve diğer tüzel kişilerce açılacak veya işletilecek yurt, pansiyon ve benzeri kurumların açılması, devri, nakli ve kapatılmasıyla ilgili esasların belirlenmesi ve denetimi</w:t>
            </w:r>
          </w:p>
          <w:p w:rsidR="00993CC2" w:rsidRPr="00993CC2" w:rsidRDefault="00993CC2" w:rsidP="00993CC2">
            <w:pPr>
              <w:spacing w:after="0" w:line="240" w:lineRule="auto"/>
              <w:jc w:val="both"/>
            </w:pPr>
          </w:p>
        </w:tc>
      </w:tr>
      <w:tr w:rsidR="001E3DC4" w:rsidRPr="00FA38ED" w:rsidTr="00AA3188">
        <w:trPr>
          <w:trHeight w:val="510"/>
        </w:trPr>
        <w:tc>
          <w:tcPr>
            <w:tcW w:w="5000" w:type="pct"/>
            <w:shd w:val="clear" w:color="auto" w:fill="1C97BE"/>
            <w:vAlign w:val="center"/>
          </w:tcPr>
          <w:p w:rsidR="001E3DC4" w:rsidRPr="00FA38ED" w:rsidRDefault="008C6714" w:rsidP="000D2B57">
            <w:pPr>
              <w:spacing w:after="0"/>
              <w:rPr>
                <w:b/>
                <w:color w:val="FFFFFF"/>
              </w:rPr>
            </w:pPr>
            <w:r>
              <w:rPr>
                <w:b/>
                <w:color w:val="FFFFFF"/>
              </w:rPr>
              <w:t xml:space="preserve">      </w:t>
            </w:r>
            <w:r w:rsidR="001E3DC4" w:rsidRPr="00FA38ED">
              <w:rPr>
                <w:b/>
                <w:color w:val="FFFFFF"/>
              </w:rPr>
              <w:t>Hukuk</w:t>
            </w:r>
          </w:p>
        </w:tc>
      </w:tr>
      <w:tr w:rsidR="001E3DC4" w:rsidRPr="00FA38ED" w:rsidTr="00AA3188">
        <w:trPr>
          <w:trHeight w:val="510"/>
        </w:trPr>
        <w:tc>
          <w:tcPr>
            <w:tcW w:w="5000" w:type="pct"/>
            <w:shd w:val="clear" w:color="auto" w:fill="9ACFDE"/>
            <w:vAlign w:val="center"/>
          </w:tcPr>
          <w:p w:rsidR="001E3DC4" w:rsidRPr="00FA38ED" w:rsidRDefault="001E3DC4" w:rsidP="003D65A4">
            <w:pPr>
              <w:pStyle w:val="ListeParagraf"/>
              <w:numPr>
                <w:ilvl w:val="0"/>
                <w:numId w:val="32"/>
              </w:numPr>
              <w:spacing w:after="0"/>
              <w:ind w:left="596"/>
              <w:rPr>
                <w:rFonts w:ascii="Times New Roman" w:hAnsi="Times New Roman"/>
              </w:rPr>
            </w:pPr>
            <w:r w:rsidRPr="00FA38ED">
              <w:rPr>
                <w:rFonts w:ascii="Times New Roman" w:hAnsi="Times New Roman"/>
              </w:rPr>
              <w:t>İlgili mevzuatı takip etmek ve yazışmaları yapmak.</w:t>
            </w:r>
          </w:p>
        </w:tc>
      </w:tr>
      <w:tr w:rsidR="001E3DC4" w:rsidRPr="00FA38ED" w:rsidTr="00AA3188">
        <w:trPr>
          <w:trHeight w:val="510"/>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t>Araştırma, Geliştirme, Proje ve Protokoller</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5"/>
              </w:numPr>
              <w:spacing w:after="0"/>
              <w:ind w:left="596"/>
              <w:jc w:val="both"/>
              <w:rPr>
                <w:rFonts w:ascii="Times New Roman" w:hAnsi="Times New Roman"/>
              </w:rPr>
            </w:pPr>
            <w:r w:rsidRPr="00FA38ED">
              <w:rPr>
                <w:rFonts w:ascii="Times New Roman" w:hAnsi="Times New Roman"/>
              </w:rPr>
              <w:t>Proje ve protokollerin hazırlanması, uygulanması ve değerlendirilmesi</w:t>
            </w:r>
          </w:p>
          <w:p w:rsidR="001E3DC4" w:rsidRPr="00FA38ED" w:rsidRDefault="001E3DC4" w:rsidP="003D65A4">
            <w:pPr>
              <w:pStyle w:val="ListeParagraf"/>
              <w:numPr>
                <w:ilvl w:val="0"/>
                <w:numId w:val="35"/>
              </w:numPr>
              <w:spacing w:after="0"/>
              <w:ind w:left="596"/>
              <w:jc w:val="both"/>
              <w:rPr>
                <w:rFonts w:ascii="Times New Roman" w:hAnsi="Times New Roman"/>
              </w:rPr>
            </w:pPr>
            <w:r w:rsidRPr="00FA38ED">
              <w:rPr>
                <w:rFonts w:ascii="Times New Roman" w:hAnsi="Times New Roman"/>
              </w:rPr>
              <w:t>Eğitim ve öğretimin düzgün işleyişine ait faaliyetlerinin yürütülmesi</w:t>
            </w:r>
          </w:p>
          <w:p w:rsidR="001E3DC4" w:rsidRPr="00FA38ED" w:rsidRDefault="001E3DC4" w:rsidP="003D65A4">
            <w:pPr>
              <w:pStyle w:val="ListeParagraf"/>
              <w:numPr>
                <w:ilvl w:val="0"/>
                <w:numId w:val="35"/>
              </w:numPr>
              <w:spacing w:after="0"/>
              <w:ind w:left="596"/>
              <w:jc w:val="both"/>
              <w:rPr>
                <w:rFonts w:ascii="Times New Roman" w:hAnsi="Times New Roman"/>
              </w:rPr>
            </w:pPr>
            <w:r w:rsidRPr="00FA38ED">
              <w:rPr>
                <w:rFonts w:ascii="Times New Roman" w:hAnsi="Times New Roman"/>
              </w:rPr>
              <w:t>Öğrenci ve öğretmenlerin değişim ve hareketlilik programlarından yararlanabilmeleri için gerekli iş ve işlemlerin yürütülmesi</w:t>
            </w:r>
          </w:p>
        </w:tc>
      </w:tr>
      <w:tr w:rsidR="001E3DC4" w:rsidRPr="00FA38ED" w:rsidTr="00AA3188">
        <w:trPr>
          <w:trHeight w:val="540"/>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t>Fiziki ve Teknolojik Altyapı</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6"/>
              </w:numPr>
              <w:spacing w:before="120" w:after="0"/>
              <w:ind w:left="596"/>
              <w:jc w:val="both"/>
              <w:rPr>
                <w:rFonts w:ascii="Times New Roman" w:hAnsi="Times New Roman"/>
              </w:rPr>
            </w:pPr>
            <w:r w:rsidRPr="00FA38ED">
              <w:rPr>
                <w:rFonts w:ascii="Times New Roman" w:hAnsi="Times New Roman"/>
              </w:rPr>
              <w:t>Okul ve kurum binaları dâhil, taşınmazlara ilişkin her türlü satım, yapma, yaptırma, bakım, onarım ve tadilat işlerini ve bunlara ait kontrol, koordinasyon çalışmalarının yürütülmesi</w:t>
            </w:r>
          </w:p>
          <w:p w:rsidR="001E3DC4" w:rsidRPr="00FA38ED" w:rsidRDefault="001E3DC4" w:rsidP="003D65A4">
            <w:pPr>
              <w:pStyle w:val="ListeParagraf"/>
              <w:numPr>
                <w:ilvl w:val="0"/>
                <w:numId w:val="36"/>
              </w:numPr>
              <w:spacing w:after="0"/>
              <w:ind w:left="596"/>
              <w:jc w:val="both"/>
              <w:rPr>
                <w:rFonts w:ascii="Times New Roman" w:hAnsi="Times New Roman"/>
              </w:rPr>
            </w:pPr>
            <w:r w:rsidRPr="00FA38ED">
              <w:rPr>
                <w:rFonts w:ascii="Times New Roman" w:hAnsi="Times New Roman"/>
              </w:rPr>
              <w:t>Müdürlüğün taşınır ve taşınmazlarına ilişkin işlemlerin yürütülmesi</w:t>
            </w:r>
          </w:p>
          <w:p w:rsidR="001E3DC4" w:rsidRPr="00FA38ED" w:rsidRDefault="001E3DC4" w:rsidP="003D65A4">
            <w:pPr>
              <w:pStyle w:val="ListeParagraf"/>
              <w:numPr>
                <w:ilvl w:val="0"/>
                <w:numId w:val="36"/>
              </w:numPr>
              <w:spacing w:after="0"/>
              <w:ind w:left="596"/>
              <w:jc w:val="both"/>
              <w:rPr>
                <w:rFonts w:ascii="Times New Roman" w:hAnsi="Times New Roman"/>
              </w:rPr>
            </w:pPr>
            <w:r w:rsidRPr="00FA38ED">
              <w:rPr>
                <w:rFonts w:ascii="Times New Roman" w:hAnsi="Times New Roman"/>
              </w:rPr>
              <w:t>Eğitim ve öğretim ortamlarının standartlarının belirlenmesi</w:t>
            </w:r>
          </w:p>
          <w:p w:rsidR="001E3DC4" w:rsidRPr="00FA38ED" w:rsidRDefault="001E3DC4" w:rsidP="003D65A4">
            <w:pPr>
              <w:pStyle w:val="ListeParagraf"/>
              <w:numPr>
                <w:ilvl w:val="0"/>
                <w:numId w:val="36"/>
              </w:numPr>
              <w:spacing w:after="0"/>
              <w:ind w:left="596"/>
              <w:jc w:val="both"/>
              <w:rPr>
                <w:rFonts w:ascii="Times New Roman" w:hAnsi="Times New Roman"/>
              </w:rPr>
            </w:pPr>
            <w:r w:rsidRPr="00FA38ED">
              <w:rPr>
                <w:rFonts w:ascii="Times New Roman" w:hAnsi="Times New Roman"/>
              </w:rPr>
              <w:t>Eğitim ve öğretim teknolojilerinin öğrenme süreçlerinde etkin kullanılmasına yönelik altyapı çalı</w:t>
            </w:r>
            <w:r w:rsidRPr="00FA38ED">
              <w:rPr>
                <w:rFonts w:ascii="Times New Roman" w:hAnsi="Times New Roman"/>
              </w:rPr>
              <w:t>ş</w:t>
            </w:r>
            <w:r w:rsidRPr="00FA38ED">
              <w:rPr>
                <w:rFonts w:ascii="Times New Roman" w:hAnsi="Times New Roman"/>
              </w:rPr>
              <w:t>malarının yürütülmesi</w:t>
            </w:r>
          </w:p>
          <w:p w:rsidR="001E3DC4" w:rsidRPr="00FA38ED" w:rsidRDefault="001E3DC4" w:rsidP="003D65A4">
            <w:pPr>
              <w:pStyle w:val="ListeParagraf"/>
              <w:numPr>
                <w:ilvl w:val="0"/>
                <w:numId w:val="36"/>
              </w:numPr>
              <w:spacing w:after="120"/>
              <w:ind w:left="596"/>
              <w:jc w:val="both"/>
              <w:rPr>
                <w:rFonts w:ascii="Times New Roman" w:hAnsi="Times New Roman"/>
              </w:rPr>
            </w:pPr>
            <w:r w:rsidRPr="00FA38ED">
              <w:rPr>
                <w:rFonts w:ascii="Times New Roman" w:hAnsi="Times New Roman"/>
              </w:rPr>
              <w:t>Müdürlük hizmetlerinin elektronik ortamda sunulmasına yönelik çalışmaların yürütülmesi</w:t>
            </w:r>
          </w:p>
        </w:tc>
      </w:tr>
      <w:tr w:rsidR="001E3DC4" w:rsidRPr="00FA38ED" w:rsidTr="00AA3188">
        <w:trPr>
          <w:trHeight w:val="542"/>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t>Bilimsel, Kültürel, Sanatsal ve Sportif Faaliyetler</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7"/>
              </w:numPr>
              <w:spacing w:before="120" w:after="0"/>
              <w:ind w:left="454"/>
              <w:jc w:val="both"/>
              <w:rPr>
                <w:rFonts w:ascii="Times New Roman" w:hAnsi="Times New Roman"/>
              </w:rPr>
            </w:pPr>
            <w:r w:rsidRPr="00FA38ED">
              <w:rPr>
                <w:rFonts w:ascii="Times New Roman" w:hAnsi="Times New Roman"/>
              </w:rPr>
              <w:t>Kültürel ve eğitim yayın faaliyetleriyle ilgili iş ve işlemlerin yürütülmesi</w:t>
            </w:r>
          </w:p>
          <w:p w:rsidR="001E3DC4" w:rsidRPr="00FA38ED" w:rsidRDefault="001E3DC4" w:rsidP="003D65A4">
            <w:pPr>
              <w:pStyle w:val="ListeParagraf"/>
              <w:numPr>
                <w:ilvl w:val="0"/>
                <w:numId w:val="37"/>
              </w:numPr>
              <w:spacing w:after="0"/>
              <w:ind w:left="454"/>
              <w:jc w:val="both"/>
              <w:rPr>
                <w:rFonts w:ascii="Times New Roman" w:hAnsi="Times New Roman"/>
              </w:rPr>
            </w:pPr>
            <w:r w:rsidRPr="00FA38ED">
              <w:rPr>
                <w:rFonts w:ascii="Times New Roman" w:hAnsi="Times New Roman"/>
              </w:rPr>
              <w:t>Okuma kültürünün geliştirilmesine yönelik çalışmaların yürütülmesi</w:t>
            </w:r>
          </w:p>
          <w:p w:rsidR="001E3DC4" w:rsidRPr="00FA38ED" w:rsidRDefault="001E3DC4" w:rsidP="003D65A4">
            <w:pPr>
              <w:pStyle w:val="ListeParagraf"/>
              <w:numPr>
                <w:ilvl w:val="0"/>
                <w:numId w:val="37"/>
              </w:numPr>
              <w:spacing w:after="0"/>
              <w:ind w:left="454"/>
              <w:jc w:val="both"/>
              <w:rPr>
                <w:rFonts w:ascii="Times New Roman" w:hAnsi="Times New Roman"/>
              </w:rPr>
            </w:pPr>
            <w:r w:rsidRPr="00FA38ED">
              <w:rPr>
                <w:rFonts w:ascii="Times New Roman" w:hAnsi="Times New Roman"/>
              </w:rPr>
              <w:t>Öğrencilere yönelik ulusal ve uluslararası düzeyde faaliyetlerin düzenlenmesi</w:t>
            </w:r>
          </w:p>
          <w:p w:rsidR="001E3DC4" w:rsidRPr="00FA38ED" w:rsidRDefault="001E3DC4" w:rsidP="003D65A4">
            <w:pPr>
              <w:pStyle w:val="ListeParagraf"/>
              <w:numPr>
                <w:ilvl w:val="0"/>
                <w:numId w:val="37"/>
              </w:numPr>
              <w:spacing w:after="120" w:line="240" w:lineRule="auto"/>
              <w:ind w:left="454"/>
              <w:jc w:val="both"/>
              <w:rPr>
                <w:rFonts w:ascii="Times New Roman" w:hAnsi="Times New Roman"/>
              </w:rPr>
            </w:pPr>
            <w:r w:rsidRPr="00FA38ED">
              <w:rPr>
                <w:rFonts w:ascii="Times New Roman" w:hAnsi="Times New Roman"/>
              </w:rPr>
              <w:lastRenderedPageBreak/>
              <w:t>Öğrencilerin yerel, ulusal ve uluslararası düzeydeki bilimsel, kültürel, sanatsal ve sportif faaliyetlere katılımlarının sağlanması</w:t>
            </w:r>
          </w:p>
        </w:tc>
      </w:tr>
      <w:tr w:rsidR="001E3DC4" w:rsidRPr="00FA38ED" w:rsidTr="00AA3188">
        <w:trPr>
          <w:trHeight w:val="545"/>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lastRenderedPageBreak/>
              <w:t>Ölçme Değerlendirme ve Sınav</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8"/>
              </w:numPr>
              <w:spacing w:before="120" w:after="0"/>
              <w:ind w:left="454"/>
              <w:jc w:val="both"/>
              <w:rPr>
                <w:rFonts w:ascii="Times New Roman" w:hAnsi="Times New Roman"/>
              </w:rPr>
            </w:pPr>
            <w:r w:rsidRPr="00FA38ED">
              <w:rPr>
                <w:rFonts w:ascii="Times New Roman" w:hAnsi="Times New Roman"/>
              </w:rPr>
              <w:t>Uluslararası değerlendirmelere ilişkin iş ve işlemlerin yürütülmesi</w:t>
            </w:r>
          </w:p>
          <w:p w:rsidR="001E3DC4" w:rsidRPr="00FA38ED" w:rsidRDefault="001E3DC4" w:rsidP="00AA3188">
            <w:pPr>
              <w:pStyle w:val="ListeParagraf"/>
              <w:numPr>
                <w:ilvl w:val="0"/>
                <w:numId w:val="38"/>
              </w:numPr>
              <w:spacing w:after="0"/>
              <w:ind w:left="454"/>
              <w:jc w:val="both"/>
              <w:rPr>
                <w:rFonts w:ascii="Times New Roman" w:hAnsi="Times New Roman"/>
              </w:rPr>
            </w:pPr>
            <w:r w:rsidRPr="00FA38ED">
              <w:rPr>
                <w:rFonts w:ascii="Times New Roman" w:hAnsi="Times New Roman"/>
              </w:rPr>
              <w:t xml:space="preserve">Merkezî sistemle yürütülen sınavların </w:t>
            </w:r>
            <w:r w:rsidR="00AA3188" w:rsidRPr="00FA38ED">
              <w:rPr>
                <w:rFonts w:ascii="Times New Roman" w:hAnsi="Times New Roman"/>
              </w:rPr>
              <w:t xml:space="preserve">İlçemizde </w:t>
            </w:r>
            <w:r w:rsidRPr="00FA38ED">
              <w:rPr>
                <w:rFonts w:ascii="Times New Roman" w:hAnsi="Times New Roman"/>
              </w:rPr>
              <w:t xml:space="preserve"> sorunsuz yürütülmesi </w:t>
            </w:r>
          </w:p>
        </w:tc>
      </w:tr>
      <w:tr w:rsidR="001E3DC4" w:rsidRPr="00FA38ED" w:rsidTr="00AA3188">
        <w:trPr>
          <w:trHeight w:val="510"/>
        </w:trPr>
        <w:tc>
          <w:tcPr>
            <w:tcW w:w="5000" w:type="pct"/>
            <w:shd w:val="clear" w:color="auto" w:fill="1C97BE"/>
            <w:vAlign w:val="center"/>
          </w:tcPr>
          <w:p w:rsidR="001E3DC4" w:rsidRPr="00FA38ED" w:rsidRDefault="001E3DC4" w:rsidP="004A493A">
            <w:pPr>
              <w:spacing w:after="0"/>
              <w:ind w:left="284"/>
              <w:rPr>
                <w:b/>
                <w:color w:val="FFFFFF"/>
              </w:rPr>
            </w:pPr>
            <w:r w:rsidRPr="00FA38ED">
              <w:rPr>
                <w:b/>
                <w:color w:val="FFFFFF"/>
              </w:rPr>
              <w:t>İnsan Kaynakları Yönetimi</w:t>
            </w:r>
          </w:p>
        </w:tc>
      </w:tr>
      <w:tr w:rsidR="001E3DC4" w:rsidRPr="00FA38ED" w:rsidTr="00AA3188">
        <w:trPr>
          <w:trHeight w:val="146"/>
        </w:trPr>
        <w:tc>
          <w:tcPr>
            <w:tcW w:w="5000" w:type="pct"/>
            <w:shd w:val="clear" w:color="auto" w:fill="9ACFDE"/>
          </w:tcPr>
          <w:p w:rsidR="001E3DC4" w:rsidRPr="00FA38ED" w:rsidRDefault="001E3DC4" w:rsidP="003D65A4">
            <w:pPr>
              <w:pStyle w:val="ListeParagraf"/>
              <w:numPr>
                <w:ilvl w:val="0"/>
                <w:numId w:val="39"/>
              </w:numPr>
              <w:spacing w:after="0"/>
              <w:ind w:left="454"/>
              <w:jc w:val="both"/>
              <w:rPr>
                <w:rFonts w:ascii="Times New Roman" w:hAnsi="Times New Roman"/>
              </w:rPr>
            </w:pPr>
            <w:r w:rsidRPr="00FA38ED">
              <w:rPr>
                <w:rFonts w:ascii="Times New Roman" w:hAnsi="Times New Roman"/>
              </w:rPr>
              <w:t>Çalışanların mesleki gelişimlerine yönelik faaliyetlerin yürütülmesi</w:t>
            </w:r>
          </w:p>
          <w:p w:rsidR="001E3DC4" w:rsidRPr="00FA38ED" w:rsidRDefault="001E3DC4" w:rsidP="003D65A4">
            <w:pPr>
              <w:pStyle w:val="ListeParagraf"/>
              <w:numPr>
                <w:ilvl w:val="0"/>
                <w:numId w:val="39"/>
              </w:numPr>
              <w:spacing w:after="120"/>
              <w:ind w:left="454"/>
              <w:jc w:val="both"/>
              <w:rPr>
                <w:rFonts w:ascii="Times New Roman" w:hAnsi="Times New Roman"/>
              </w:rPr>
            </w:pPr>
            <w:r w:rsidRPr="00FA38ED">
              <w:rPr>
                <w:rFonts w:ascii="Times New Roman" w:hAnsi="Times New Roman"/>
              </w:rPr>
              <w:t>Norm belirleme, atama, görevlendirme, yer değiştirme, terfi ve benzeri özlük işlemlerinin yürütülmesi</w:t>
            </w:r>
          </w:p>
        </w:tc>
      </w:tr>
    </w:tbl>
    <w:p w:rsidR="001E3DC4" w:rsidRPr="00993CC2" w:rsidRDefault="001E3DC4" w:rsidP="001E3DC4">
      <w:pPr>
        <w:pStyle w:val="Balk2"/>
        <w:ind w:left="0"/>
        <w:jc w:val="both"/>
        <w:rPr>
          <w:rFonts w:ascii="Times New Roman" w:hAnsi="Times New Roman"/>
          <w:b/>
          <w:bCs/>
          <w:color w:val="002060"/>
          <w:sz w:val="32"/>
          <w:szCs w:val="32"/>
        </w:rPr>
      </w:pPr>
      <w:bookmarkStart w:id="57" w:name="_Toc387414315"/>
      <w:bookmarkStart w:id="58" w:name="_Toc387415135"/>
      <w:bookmarkStart w:id="59" w:name="_Toc414351941"/>
      <w:bookmarkStart w:id="60" w:name="_Toc441128845"/>
      <w:r w:rsidRPr="00993CC2">
        <w:rPr>
          <w:rFonts w:ascii="Times New Roman" w:hAnsi="Times New Roman"/>
          <w:b/>
          <w:bCs/>
          <w:color w:val="002060"/>
          <w:sz w:val="32"/>
          <w:szCs w:val="32"/>
        </w:rPr>
        <w:t xml:space="preserve">PAYDAŞ </w:t>
      </w:r>
      <w:bookmarkEnd w:id="57"/>
      <w:bookmarkEnd w:id="58"/>
      <w:r w:rsidRPr="00993CC2">
        <w:rPr>
          <w:rFonts w:ascii="Times New Roman" w:hAnsi="Times New Roman"/>
          <w:b/>
          <w:bCs/>
          <w:color w:val="002060"/>
          <w:sz w:val="32"/>
          <w:szCs w:val="32"/>
        </w:rPr>
        <w:t>ANALİZİ</w:t>
      </w:r>
      <w:bookmarkEnd w:id="59"/>
      <w:bookmarkEnd w:id="60"/>
    </w:p>
    <w:p w:rsidR="001E3DC4" w:rsidRPr="00FA38ED" w:rsidRDefault="00273F92" w:rsidP="00FE3358">
      <w:pPr>
        <w:spacing w:before="120" w:line="276" w:lineRule="auto"/>
        <w:ind w:firstLine="708"/>
        <w:jc w:val="both"/>
      </w:pPr>
      <w:r w:rsidRPr="00FA38ED">
        <w:t>Başyayla İlçe Milli Eğitim Müdürlüğü</w:t>
      </w:r>
      <w:r w:rsidR="001E3DC4" w:rsidRPr="00FA38ED">
        <w:t>, paydaş analizi öncesi paydaş tespitine yönelik, kurum, k</w:t>
      </w:r>
      <w:r w:rsidR="001E3DC4" w:rsidRPr="00FA38ED">
        <w:t>u</w:t>
      </w:r>
      <w:r w:rsidR="001E3DC4" w:rsidRPr="00FA38ED">
        <w:t>ruluş, kişi taraması yapılmıştır. Müdürlük birimleri paydaşlar bazında yararlanıcı, çalışan, stratejik ortak gruplanarak tespit edilmiştir. Elde edilen veriler toplanarak müdürlüğün toplam paydaşları olarak tekrar değerlendirmeye tabi tutulmuştur.</w:t>
      </w:r>
    </w:p>
    <w:p w:rsidR="00993CC2" w:rsidRDefault="001E3DC4" w:rsidP="00FE3358">
      <w:pPr>
        <w:spacing w:before="120" w:line="276" w:lineRule="auto"/>
        <w:ind w:firstLine="708"/>
        <w:jc w:val="both"/>
      </w:pPr>
      <w:r w:rsidRPr="00FA38ED">
        <w:t>Paydaş analizi toplantılarında hangi paydaşın kurumu ne şekilde etkilediği, kurumun paydaşı n</w:t>
      </w:r>
      <w:r w:rsidRPr="00FA38ED">
        <w:t>a</w:t>
      </w:r>
      <w:r w:rsidRPr="00FA38ED">
        <w:t>sıl etkilediği senaryolar ve karşılıklı görüş alış verişi içinde tartışılmıştır</w:t>
      </w:r>
      <w:r w:rsidR="00691ACC" w:rsidRPr="00FA38ED">
        <w:t xml:space="preserve">. Tespit edilen kurum, kuruluş </w:t>
      </w:r>
      <w:r w:rsidRPr="00FA38ED">
        <w:t xml:space="preserve">ve kişiler iç ve dış paydaş olarak ayrılmıştır. Sonrasında iç ve dış paydaşlara anket uygulanmıştır. </w:t>
      </w:r>
    </w:p>
    <w:p w:rsidR="001E3DC4" w:rsidRPr="00FA38ED" w:rsidRDefault="00993CC2" w:rsidP="00FE3358">
      <w:pPr>
        <w:spacing w:before="120" w:line="276" w:lineRule="auto"/>
        <w:ind w:firstLine="708"/>
        <w:jc w:val="both"/>
      </w:pPr>
      <w:r>
        <w:t xml:space="preserve"> </w:t>
      </w:r>
      <w:r w:rsidR="001E3DC4" w:rsidRPr="00FA38ED">
        <w:t>Anket sonuçlarına göre paydaşlar tedarikçi,  müşteri, işbirliği yapılacak kurum, lider, stratejik o</w:t>
      </w:r>
      <w:r w:rsidR="001E3DC4" w:rsidRPr="00FA38ED">
        <w:t>r</w:t>
      </w:r>
      <w:r w:rsidR="001E3DC4" w:rsidRPr="00FA38ED">
        <w:t xml:space="preserve">tak ve yararlanıcı türlerinde ayrılmıştır. </w:t>
      </w:r>
    </w:p>
    <w:p w:rsidR="001E3DC4" w:rsidRPr="00FA38ED" w:rsidRDefault="001E3DC4" w:rsidP="00691ACC">
      <w:pPr>
        <w:spacing w:after="0" w:line="276" w:lineRule="auto"/>
        <w:ind w:firstLine="709"/>
        <w:jc w:val="both"/>
      </w:pPr>
      <w:r w:rsidRPr="00FA38ED">
        <w:t xml:space="preserve">Stratejik plan ekibi paydaşların kurumu etkileme ve önem derecesini belirlemek için </w:t>
      </w:r>
      <w:r w:rsidR="00647FCC">
        <w:t xml:space="preserve"> </w:t>
      </w:r>
      <w:r w:rsidR="00993CC2">
        <w:t xml:space="preserve">önce- </w:t>
      </w:r>
      <w:proofErr w:type="spellStart"/>
      <w:r w:rsidR="00993CC2">
        <w:t>likl</w:t>
      </w:r>
      <w:r w:rsidRPr="00FA38ED">
        <w:t>endirme</w:t>
      </w:r>
      <w:proofErr w:type="spellEnd"/>
      <w:r w:rsidRPr="00FA38ED">
        <w:t xml:space="preserve"> çalışması yapmıştır. Etki önem matrisi içinde oluşan sonuçlara göre paydaşlarla çalışma str</w:t>
      </w:r>
      <w:r w:rsidRPr="00FA38ED">
        <w:t>a</w:t>
      </w:r>
      <w:r w:rsidRPr="00FA38ED">
        <w:t>tejileri belirlenerek tablonun sonuç kısmına yazılmıştır.</w:t>
      </w:r>
    </w:p>
    <w:p w:rsidR="001E3DC4" w:rsidRPr="00FA38ED" w:rsidRDefault="001E3DC4" w:rsidP="00691ACC">
      <w:pPr>
        <w:spacing w:after="0" w:line="276" w:lineRule="auto"/>
        <w:ind w:firstLine="709"/>
        <w:jc w:val="both"/>
      </w:pPr>
      <w:r w:rsidRPr="00FA38ED">
        <w:t xml:space="preserve">Paydaş analizi etki önem analizleri sırasında iç ve dış paydaş ayırımı da yapılarak aynı tabloda birleştirilmiştir. </w:t>
      </w:r>
    </w:p>
    <w:p w:rsidR="001E3DC4" w:rsidRPr="00FA38ED" w:rsidRDefault="001A59DE" w:rsidP="00691ACC">
      <w:pPr>
        <w:spacing w:after="0" w:line="276" w:lineRule="auto"/>
        <w:ind w:firstLine="709"/>
        <w:jc w:val="both"/>
      </w:pPr>
      <w:r>
        <w:t>O</w:t>
      </w:r>
      <w:r w:rsidR="00273F92" w:rsidRPr="00FA38ED">
        <w:t>kul yöneticileri ile toplantı</w:t>
      </w:r>
      <w:r w:rsidR="001E3DC4" w:rsidRPr="00FA38ED">
        <w:t xml:space="preserve"> yapılmıştır. </w:t>
      </w:r>
    </w:p>
    <w:p w:rsidR="001E3DC4" w:rsidRPr="00FA38ED" w:rsidRDefault="001E3DC4" w:rsidP="00691ACC">
      <w:pPr>
        <w:spacing w:after="0" w:line="276" w:lineRule="auto"/>
        <w:ind w:firstLine="709"/>
        <w:jc w:val="both"/>
      </w:pPr>
      <w:r w:rsidRPr="00FA38ED">
        <w:t xml:space="preserve">Paydaş anketleri ile </w:t>
      </w:r>
      <w:proofErr w:type="spellStart"/>
      <w:r w:rsidRPr="00FA38ED">
        <w:t>çalıştay</w:t>
      </w:r>
      <w:proofErr w:type="spellEnd"/>
      <w:r w:rsidRPr="00FA38ED">
        <w:t xml:space="preserve"> sonrası ortaya çıkan sonuçlar, GZFT analizinde yer almıştır. Bunun dışında Müdürlük Stratejik Planı Geleceğe Yönelim bölümünde strateji ve faaliyetler içinde yer almıştır. </w:t>
      </w:r>
    </w:p>
    <w:p w:rsidR="001E3DC4" w:rsidRDefault="001E3DC4" w:rsidP="001E3DC4">
      <w:pPr>
        <w:tabs>
          <w:tab w:val="left" w:pos="708"/>
          <w:tab w:val="left" w:pos="1416"/>
          <w:tab w:val="left" w:pos="2124"/>
          <w:tab w:val="left" w:pos="4050"/>
        </w:tabs>
        <w:jc w:val="both"/>
      </w:pPr>
    </w:p>
    <w:p w:rsidR="0032394C" w:rsidRDefault="0032394C">
      <w:pPr>
        <w:spacing w:after="0" w:line="240" w:lineRule="auto"/>
      </w:pPr>
      <w:r>
        <w:br w:type="page"/>
      </w:r>
    </w:p>
    <w:p w:rsidR="00993CC2" w:rsidRPr="00FA38ED" w:rsidRDefault="00993CC2" w:rsidP="001E3DC4">
      <w:pPr>
        <w:tabs>
          <w:tab w:val="left" w:pos="708"/>
          <w:tab w:val="left" w:pos="1416"/>
          <w:tab w:val="left" w:pos="2124"/>
          <w:tab w:val="left" w:pos="4050"/>
        </w:tabs>
        <w:jc w:val="both"/>
        <w:sectPr w:rsidR="00993CC2" w:rsidRPr="00FA38ED" w:rsidSect="00F4742A">
          <w:pgSz w:w="11906" w:h="16838" w:code="9"/>
          <w:pgMar w:top="1134" w:right="1418" w:bottom="1134" w:left="1134" w:header="708" w:footer="170" w:gutter="0"/>
          <w:cols w:space="708"/>
          <w:docGrid w:linePitch="360"/>
        </w:sectPr>
      </w:pPr>
    </w:p>
    <w:p w:rsidR="001E3DC4" w:rsidRPr="00993CC2" w:rsidRDefault="001E3DC4" w:rsidP="001E3DC4">
      <w:pPr>
        <w:pStyle w:val="Balk2"/>
        <w:ind w:left="0"/>
        <w:jc w:val="both"/>
        <w:rPr>
          <w:rFonts w:ascii="Times New Roman" w:hAnsi="Times New Roman"/>
          <w:b/>
          <w:bCs/>
          <w:color w:val="002060"/>
          <w:sz w:val="24"/>
          <w:szCs w:val="24"/>
        </w:rPr>
      </w:pPr>
      <w:bookmarkStart w:id="61" w:name="_Toc414351942"/>
      <w:bookmarkStart w:id="62" w:name="_Toc441128846"/>
      <w:bookmarkStart w:id="63" w:name="_Toc387414319"/>
      <w:bookmarkStart w:id="64" w:name="_Toc387415139"/>
      <w:r w:rsidRPr="00993CC2">
        <w:rPr>
          <w:rFonts w:ascii="Times New Roman" w:hAnsi="Times New Roman"/>
          <w:b/>
          <w:bCs/>
          <w:color w:val="002060"/>
          <w:sz w:val="24"/>
          <w:szCs w:val="24"/>
        </w:rPr>
        <w:lastRenderedPageBreak/>
        <w:t>KURUM İÇİ VE KURUM DIŞI ANALİZ</w:t>
      </w:r>
      <w:bookmarkEnd w:id="61"/>
      <w:bookmarkEnd w:id="62"/>
      <w:r w:rsidRPr="00993CC2">
        <w:rPr>
          <w:rFonts w:ascii="Times New Roman" w:hAnsi="Times New Roman"/>
          <w:b/>
          <w:bCs/>
          <w:color w:val="002060"/>
          <w:sz w:val="24"/>
          <w:szCs w:val="24"/>
        </w:rPr>
        <w:t xml:space="preserve"> </w:t>
      </w:r>
      <w:bookmarkStart w:id="65" w:name="_Toc387414320"/>
      <w:bookmarkStart w:id="66" w:name="_Toc387415140"/>
      <w:bookmarkEnd w:id="63"/>
      <w:bookmarkEnd w:id="64"/>
    </w:p>
    <w:p w:rsidR="001E3DC4" w:rsidRPr="00993CC2" w:rsidRDefault="001E3DC4" w:rsidP="001E3DC4">
      <w:pPr>
        <w:pStyle w:val="Balk3"/>
        <w:ind w:left="0"/>
        <w:jc w:val="both"/>
        <w:rPr>
          <w:rFonts w:ascii="Times New Roman" w:hAnsi="Times New Roman"/>
          <w:b/>
          <w:bCs/>
          <w:i w:val="0"/>
          <w:iCs w:val="0"/>
          <w:color w:val="002060"/>
          <w:sz w:val="24"/>
          <w:szCs w:val="24"/>
        </w:rPr>
      </w:pPr>
      <w:bookmarkStart w:id="67" w:name="_Toc414351943"/>
      <w:bookmarkStart w:id="68" w:name="_Toc441128847"/>
      <w:bookmarkStart w:id="69" w:name="_Toc387422048"/>
      <w:bookmarkEnd w:id="65"/>
      <w:bookmarkEnd w:id="66"/>
      <w:r w:rsidRPr="00993CC2">
        <w:rPr>
          <w:rFonts w:ascii="Times New Roman" w:hAnsi="Times New Roman"/>
          <w:b/>
          <w:bCs/>
          <w:i w:val="0"/>
          <w:iCs w:val="0"/>
          <w:color w:val="002060"/>
          <w:sz w:val="24"/>
          <w:szCs w:val="24"/>
        </w:rPr>
        <w:t>KURU</w:t>
      </w:r>
      <w:bookmarkStart w:id="70" w:name="_Toc387414321"/>
      <w:bookmarkStart w:id="71" w:name="_Toc387415141"/>
      <w:r w:rsidRPr="00993CC2">
        <w:rPr>
          <w:rFonts w:ascii="Times New Roman" w:hAnsi="Times New Roman"/>
          <w:b/>
          <w:bCs/>
          <w:i w:val="0"/>
          <w:iCs w:val="0"/>
          <w:color w:val="002060"/>
          <w:sz w:val="24"/>
          <w:szCs w:val="24"/>
        </w:rPr>
        <w:t>M İÇİ ANALİZ</w:t>
      </w:r>
      <w:bookmarkEnd w:id="67"/>
      <w:bookmarkEnd w:id="68"/>
    </w:p>
    <w:p w:rsidR="001E3DC4" w:rsidRPr="00993CC2" w:rsidRDefault="007F1FF1" w:rsidP="001E3DC4">
      <w:pPr>
        <w:pStyle w:val="Balk4"/>
        <w:ind w:left="0"/>
        <w:rPr>
          <w:rFonts w:ascii="Times New Roman" w:hAnsi="Times New Roman"/>
          <w:color w:val="002060"/>
        </w:rPr>
      </w:pPr>
      <w:bookmarkStart w:id="72" w:name="_Toc441128848"/>
      <w:r w:rsidRPr="00993CC2">
        <w:rPr>
          <w:rFonts w:ascii="Times New Roman" w:hAnsi="Times New Roman"/>
          <w:color w:val="002060"/>
        </w:rPr>
        <w:t xml:space="preserve">BAŞYAYLA </w:t>
      </w:r>
      <w:r w:rsidR="00291D11" w:rsidRPr="00993CC2">
        <w:rPr>
          <w:rFonts w:ascii="Times New Roman" w:hAnsi="Times New Roman"/>
          <w:color w:val="002060"/>
        </w:rPr>
        <w:t>İLÇE MİLLİ</w:t>
      </w:r>
      <w:r w:rsidR="001E3DC4" w:rsidRPr="00993CC2">
        <w:rPr>
          <w:rFonts w:ascii="Times New Roman" w:hAnsi="Times New Roman"/>
          <w:color w:val="002060"/>
        </w:rPr>
        <w:t xml:space="preserve"> EĞİTİM MÜDÜRLÜĞÜNÜN TEŞKİLAT YAPISI</w:t>
      </w:r>
      <w:bookmarkEnd w:id="70"/>
      <w:bookmarkEnd w:id="71"/>
      <w:bookmarkEnd w:id="72"/>
    </w:p>
    <w:p w:rsidR="0087090D" w:rsidRDefault="0087090D" w:rsidP="00291D11">
      <w:pPr>
        <w:rPr>
          <w:lang w:eastAsia="tr-TR"/>
        </w:rPr>
      </w:pPr>
    </w:p>
    <w:p w:rsidR="00993CC2" w:rsidRPr="00FA38ED" w:rsidRDefault="00993CC2" w:rsidP="00993CC2">
      <w:pPr>
        <w:pStyle w:val="ResimYazs"/>
        <w:shd w:val="clear" w:color="auto" w:fill="960000"/>
        <w:spacing w:before="120" w:after="120"/>
        <w:ind w:left="142" w:hanging="142"/>
        <w:jc w:val="both"/>
        <w:rPr>
          <w:rFonts w:ascii="Times New Roman" w:hAnsi="Times New Roman"/>
          <w:sz w:val="22"/>
          <w:szCs w:val="22"/>
        </w:rPr>
      </w:pPr>
      <w:r w:rsidRPr="00FA38ED">
        <w:rPr>
          <w:rFonts w:ascii="Times New Roman" w:hAnsi="Times New Roman"/>
          <w:sz w:val="22"/>
          <w:szCs w:val="22"/>
        </w:rPr>
        <w:t xml:space="preserve">Şekil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Şekil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w:t>
      </w:r>
      <w:r w:rsidR="00102AEE" w:rsidRPr="00FA38ED">
        <w:rPr>
          <w:rFonts w:ascii="Times New Roman" w:hAnsi="Times New Roman"/>
          <w:sz w:val="22"/>
          <w:szCs w:val="22"/>
        </w:rPr>
        <w:fldChar w:fldCharType="end"/>
      </w:r>
      <w:r w:rsidRPr="00FA38ED">
        <w:rPr>
          <w:rFonts w:ascii="Times New Roman" w:hAnsi="Times New Roman"/>
          <w:sz w:val="22"/>
          <w:szCs w:val="22"/>
        </w:rPr>
        <w:t>: Teşkilat Şeması</w:t>
      </w:r>
    </w:p>
    <w:p w:rsidR="008F63CC" w:rsidRPr="00FA38ED" w:rsidRDefault="00102AEE" w:rsidP="00291D11">
      <w:pPr>
        <w:rPr>
          <w:lang w:eastAsia="tr-TR"/>
        </w:rPr>
      </w:pPr>
      <w:r>
        <w:rPr>
          <w:noProof/>
          <w:lang w:eastAsia="tr-TR"/>
        </w:rPr>
        <w:pict>
          <v:shape id="Düz Ok Bağlayıcısı 24" o:spid="_x0000_s1060" type="#_x0000_t32" style="position:absolute;margin-left:215.65pt;margin-top:256.1pt;width:0;height:147.75pt;z-index:25170534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" strokecolor="#5b9bd5 [3204]" strokeweight=".5pt">
            <v:stroke endarrow="open" joinstyle="miter"/>
            <w10:wrap anchorx="margin" anchory="margin"/>
          </v:shape>
        </w:pict>
      </w:r>
      <w:r w:rsidR="008F63CC" w:rsidRPr="00FA38ED">
        <w:rPr>
          <w:noProof/>
          <w:lang w:eastAsia="tr-TR"/>
        </w:rPr>
        <w:drawing>
          <wp:inline distT="0" distB="0" distL="0" distR="0">
            <wp:extent cx="5486400" cy="2857500"/>
            <wp:effectExtent l="0" t="0" r="0" b="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F63CC" w:rsidRPr="00FA38ED" w:rsidRDefault="008F63CC" w:rsidP="00291D11">
      <w:pPr>
        <w:rPr>
          <w:lang w:eastAsia="tr-TR"/>
        </w:rPr>
      </w:pPr>
    </w:p>
    <w:p w:rsidR="00786516" w:rsidRPr="00FA38ED" w:rsidRDefault="008F63CC" w:rsidP="00786516">
      <w:pPr>
        <w:spacing w:after="0"/>
      </w:pPr>
      <w:r w:rsidRPr="00FA38ED">
        <w:rPr>
          <w:noProof/>
          <w:lang w:eastAsia="tr-TR"/>
        </w:rPr>
        <w:drawing>
          <wp:inline distT="0" distB="0" distL="0" distR="0">
            <wp:extent cx="5486400" cy="3200400"/>
            <wp:effectExtent l="38100" t="0" r="1905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E559C" w:rsidRPr="00FA38ED" w:rsidRDefault="004E559C" w:rsidP="008A50C0">
      <w:pPr>
        <w:spacing w:after="0"/>
        <w:rPr>
          <w:lang w:eastAsia="tr-TR"/>
        </w:rPr>
      </w:pPr>
    </w:p>
    <w:p w:rsidR="004E36C2" w:rsidRPr="00FA38ED" w:rsidRDefault="004E36C2" w:rsidP="008A50C0">
      <w:pPr>
        <w:spacing w:after="0"/>
        <w:rPr>
          <w:lang w:eastAsia="tr-TR"/>
        </w:rPr>
      </w:pPr>
    </w:p>
    <w:p w:rsidR="00C178EC" w:rsidRDefault="001E3DC4" w:rsidP="00E627D1">
      <w:pPr>
        <w:ind w:firstLine="708"/>
        <w:jc w:val="both"/>
      </w:pPr>
      <w:bookmarkStart w:id="73" w:name="_Toc387414322"/>
      <w:bookmarkStart w:id="74" w:name="_Toc387415142"/>
      <w:r w:rsidRPr="00FA38ED">
        <w:t>14.09.2011-28054 Sayılı Millî Eğitim Bakanlığının Teşkilat Ve Görevleri Hakkında Kanun Hükmümde Kararname ile Taşra Teşkilatlarının yapısı düzenlenmiştir. Karaman Millî Eğitim Müdürlüğü yönetim ve organizasyonu 14.09.2011-28054 sayılı Millî Eğitim Bakanlığının teşkilat ve görevleri ha</w:t>
      </w:r>
      <w:r w:rsidRPr="00FA38ED">
        <w:t>k</w:t>
      </w:r>
      <w:r w:rsidRPr="00FA38ED">
        <w:t xml:space="preserve">kında kanun hükümleri doğrultusunda oluşturulmuştur. </w:t>
      </w:r>
    </w:p>
    <w:p w:rsidR="00417E69" w:rsidRPr="00AB0795" w:rsidRDefault="00417E69" w:rsidP="00E627D1">
      <w:pPr>
        <w:ind w:firstLine="708"/>
        <w:jc w:val="both"/>
        <w:sectPr w:rsidR="00417E69" w:rsidRPr="00AB0795" w:rsidSect="00F4742A">
          <w:footerReference w:type="even" r:id="rId31"/>
          <w:footerReference w:type="default" r:id="rId32"/>
          <w:pgSz w:w="11906" w:h="16838" w:code="9"/>
          <w:pgMar w:top="1134" w:right="1418" w:bottom="1134" w:left="1134" w:header="680" w:footer="85" w:gutter="0"/>
          <w:cols w:space="708"/>
          <w:docGrid w:linePitch="360"/>
        </w:sectPr>
      </w:pPr>
    </w:p>
    <w:p w:rsidR="00647FCC" w:rsidRDefault="00647FCC" w:rsidP="001E3DC4">
      <w:pPr>
        <w:spacing w:after="120"/>
        <w:rPr>
          <w:b/>
          <w:bCs/>
          <w:sz w:val="24"/>
          <w:szCs w:val="24"/>
        </w:rPr>
      </w:pPr>
    </w:p>
    <w:p w:rsidR="001E3DC4" w:rsidRPr="00993CC2" w:rsidRDefault="001E3DC4" w:rsidP="001E3DC4">
      <w:pPr>
        <w:spacing w:after="120"/>
        <w:rPr>
          <w:b/>
          <w:bCs/>
          <w:sz w:val="24"/>
          <w:szCs w:val="24"/>
        </w:rPr>
      </w:pPr>
      <w:r w:rsidRPr="00993CC2">
        <w:rPr>
          <w:b/>
          <w:bCs/>
          <w:sz w:val="24"/>
          <w:szCs w:val="24"/>
        </w:rPr>
        <w:t>İlçe Teşkilatları</w:t>
      </w:r>
    </w:p>
    <w:p w:rsidR="001E3DC4" w:rsidRDefault="001E3DC4" w:rsidP="001E3DC4">
      <w:pPr>
        <w:spacing w:before="120" w:after="0"/>
        <w:ind w:firstLine="357"/>
        <w:jc w:val="both"/>
      </w:pPr>
      <w:r w:rsidRPr="00FA38ED">
        <w:t>2015 yılı itibari</w:t>
      </w:r>
      <w:r w:rsidR="00576223">
        <w:t xml:space="preserve"> ile ilçemizde </w:t>
      </w:r>
      <w:r w:rsidRPr="00FA38ED">
        <w:t xml:space="preserve">okul ve kurum sayısı ise </w:t>
      </w:r>
      <w:r w:rsidR="008D0D79" w:rsidRPr="00FA38ED">
        <w:t>10 (on)</w:t>
      </w:r>
      <w:r w:rsidRPr="00FA38ED">
        <w:t>’</w:t>
      </w:r>
      <w:r w:rsidR="008D0D79" w:rsidRPr="00FA38ED">
        <w:t>dur.</w:t>
      </w:r>
    </w:p>
    <w:p w:rsidR="00993CC2" w:rsidRDefault="00993CC2" w:rsidP="001E3DC4">
      <w:pPr>
        <w:spacing w:before="120" w:after="0"/>
        <w:ind w:firstLine="357"/>
        <w:jc w:val="both"/>
      </w:pPr>
    </w:p>
    <w:p w:rsidR="00993CC2" w:rsidRPr="00FA38ED" w:rsidRDefault="00993CC2" w:rsidP="00993CC2">
      <w:pPr>
        <w:pStyle w:val="ResimYazs"/>
        <w:shd w:val="clear" w:color="auto" w:fill="960000"/>
        <w:spacing w:after="0"/>
        <w:ind w:left="142"/>
        <w:jc w:val="both"/>
        <w:rPr>
          <w:rFonts w:ascii="Times New Roman" w:hAnsi="Times New Roman"/>
          <w:sz w:val="22"/>
          <w:szCs w:val="22"/>
        </w:rPr>
      </w:pPr>
      <w:bookmarkStart w:id="75" w:name="_Toc426527798"/>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5</w:t>
      </w:r>
      <w:r w:rsidR="00102AEE" w:rsidRPr="00FA38ED">
        <w:rPr>
          <w:rFonts w:ascii="Times New Roman" w:hAnsi="Times New Roman"/>
          <w:sz w:val="22"/>
          <w:szCs w:val="22"/>
        </w:rPr>
        <w:fldChar w:fldCharType="end"/>
      </w:r>
      <w:r w:rsidRPr="00FA38ED">
        <w:rPr>
          <w:rFonts w:ascii="Times New Roman" w:hAnsi="Times New Roman"/>
          <w:sz w:val="22"/>
          <w:szCs w:val="22"/>
        </w:rPr>
        <w:t>: Müdürlük Alt Birimleri ve Bağlı Kuruluşlar</w:t>
      </w:r>
      <w:bookmarkEnd w:id="75"/>
    </w:p>
    <w:p w:rsidR="00993CC2" w:rsidRPr="00FA38ED" w:rsidRDefault="00993CC2" w:rsidP="001E3DC4">
      <w:pPr>
        <w:spacing w:before="120" w:after="0"/>
        <w:ind w:firstLine="357"/>
        <w:jc w:val="both"/>
      </w:pPr>
    </w:p>
    <w:tbl>
      <w:tblPr>
        <w:tblW w:w="907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38"/>
        <w:gridCol w:w="1559"/>
        <w:gridCol w:w="1559"/>
        <w:gridCol w:w="1622"/>
      </w:tblGrid>
      <w:tr w:rsidR="001E3DC4" w:rsidRPr="00FA38ED" w:rsidTr="001E07E5">
        <w:trPr>
          <w:trHeight w:val="512"/>
        </w:trPr>
        <w:tc>
          <w:tcPr>
            <w:tcW w:w="4338" w:type="dxa"/>
            <w:shd w:val="clear" w:color="auto" w:fill="0070C0"/>
            <w:vAlign w:val="center"/>
            <w:hideMark/>
          </w:tcPr>
          <w:p w:rsidR="001E3DC4" w:rsidRPr="00FA38ED" w:rsidRDefault="001E3DC4" w:rsidP="001E3DC4">
            <w:pPr>
              <w:spacing w:after="0" w:line="240" w:lineRule="auto"/>
              <w:jc w:val="both"/>
              <w:rPr>
                <w:color w:val="FFFFFF"/>
              </w:rPr>
            </w:pPr>
            <w:r w:rsidRPr="00FA38ED">
              <w:rPr>
                <w:color w:val="FFFFFF"/>
              </w:rPr>
              <w:t>Okul/Kurum Türü</w:t>
            </w:r>
          </w:p>
        </w:tc>
        <w:tc>
          <w:tcPr>
            <w:tcW w:w="1559" w:type="dxa"/>
            <w:shd w:val="clear" w:color="auto" w:fill="0070C0"/>
            <w:vAlign w:val="center"/>
            <w:hideMark/>
          </w:tcPr>
          <w:p w:rsidR="001E3DC4" w:rsidRPr="00FA38ED" w:rsidRDefault="001E3DC4" w:rsidP="001E3DC4">
            <w:pPr>
              <w:spacing w:after="0" w:line="240" w:lineRule="auto"/>
              <w:jc w:val="both"/>
              <w:rPr>
                <w:color w:val="FFFFFF"/>
              </w:rPr>
            </w:pPr>
            <w:r w:rsidRPr="00FA38ED">
              <w:rPr>
                <w:color w:val="FFFFFF"/>
              </w:rPr>
              <w:t>Resmi</w:t>
            </w:r>
          </w:p>
        </w:tc>
        <w:tc>
          <w:tcPr>
            <w:tcW w:w="1559" w:type="dxa"/>
            <w:shd w:val="clear" w:color="auto" w:fill="0070C0"/>
            <w:vAlign w:val="center"/>
            <w:hideMark/>
          </w:tcPr>
          <w:p w:rsidR="001E3DC4" w:rsidRPr="00FA38ED" w:rsidRDefault="001E3DC4" w:rsidP="001E3DC4">
            <w:pPr>
              <w:spacing w:after="0" w:line="240" w:lineRule="auto"/>
              <w:jc w:val="both"/>
              <w:rPr>
                <w:color w:val="FFFFFF"/>
              </w:rPr>
            </w:pPr>
            <w:r w:rsidRPr="00FA38ED">
              <w:rPr>
                <w:color w:val="FFFFFF"/>
              </w:rPr>
              <w:t>Özel</w:t>
            </w:r>
          </w:p>
        </w:tc>
        <w:tc>
          <w:tcPr>
            <w:tcW w:w="1622" w:type="dxa"/>
            <w:shd w:val="clear" w:color="auto" w:fill="0070C0"/>
            <w:vAlign w:val="center"/>
            <w:hideMark/>
          </w:tcPr>
          <w:p w:rsidR="001E3DC4" w:rsidRPr="00FA38ED" w:rsidRDefault="001E3DC4" w:rsidP="001E3DC4">
            <w:pPr>
              <w:spacing w:after="0" w:line="240" w:lineRule="auto"/>
              <w:jc w:val="both"/>
              <w:rPr>
                <w:color w:val="FFFFFF"/>
              </w:rPr>
            </w:pPr>
            <w:r w:rsidRPr="00FA38ED">
              <w:rPr>
                <w:color w:val="FFFFFF"/>
              </w:rPr>
              <w:t>Toplam</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Okul Öncesi</w:t>
            </w:r>
          </w:p>
        </w:tc>
        <w:tc>
          <w:tcPr>
            <w:tcW w:w="1559"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1</w:t>
            </w:r>
          </w:p>
        </w:tc>
        <w:tc>
          <w:tcPr>
            <w:tcW w:w="1559"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0</w:t>
            </w:r>
          </w:p>
        </w:tc>
        <w:tc>
          <w:tcPr>
            <w:tcW w:w="1622"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1</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İlkokul</w:t>
            </w:r>
          </w:p>
        </w:tc>
        <w:tc>
          <w:tcPr>
            <w:tcW w:w="1559" w:type="dxa"/>
            <w:shd w:val="clear" w:color="auto" w:fill="auto"/>
            <w:vAlign w:val="center"/>
            <w:hideMark/>
          </w:tcPr>
          <w:p w:rsidR="001E3DC4" w:rsidRPr="00FA38ED" w:rsidRDefault="00656925" w:rsidP="00AF17C0">
            <w:pPr>
              <w:spacing w:before="120" w:after="0" w:line="240" w:lineRule="auto"/>
              <w:jc w:val="center"/>
              <w:rPr>
                <w:color w:val="0070C0"/>
              </w:rPr>
            </w:pPr>
            <w:r w:rsidRPr="00FA38ED">
              <w:rPr>
                <w:color w:val="0070C0"/>
              </w:rPr>
              <w:t>3</w:t>
            </w:r>
          </w:p>
        </w:tc>
        <w:tc>
          <w:tcPr>
            <w:tcW w:w="1559" w:type="dxa"/>
            <w:shd w:val="clear" w:color="auto" w:fill="auto"/>
            <w:vAlign w:val="center"/>
            <w:hideMark/>
          </w:tcPr>
          <w:p w:rsidR="001E3DC4" w:rsidRPr="00FA38ED" w:rsidRDefault="00656925" w:rsidP="00AF17C0">
            <w:pPr>
              <w:spacing w:before="120" w:after="0" w:line="240" w:lineRule="auto"/>
              <w:jc w:val="center"/>
              <w:rPr>
                <w:color w:val="0070C0"/>
              </w:rPr>
            </w:pPr>
            <w:r w:rsidRPr="00FA38ED">
              <w:rPr>
                <w:color w:val="0070C0"/>
              </w:rPr>
              <w:t>0</w:t>
            </w:r>
          </w:p>
        </w:tc>
        <w:tc>
          <w:tcPr>
            <w:tcW w:w="1622" w:type="dxa"/>
            <w:shd w:val="clear" w:color="000000" w:fill="FFFFFF"/>
            <w:vAlign w:val="center"/>
            <w:hideMark/>
          </w:tcPr>
          <w:p w:rsidR="001E3DC4" w:rsidRPr="00FA38ED" w:rsidRDefault="00656925" w:rsidP="00AF17C0">
            <w:pPr>
              <w:spacing w:before="120" w:after="0" w:line="240" w:lineRule="auto"/>
              <w:jc w:val="center"/>
              <w:rPr>
                <w:color w:val="0070C0"/>
              </w:rPr>
            </w:pPr>
            <w:r w:rsidRPr="00FA38ED">
              <w:rPr>
                <w:color w:val="0070C0"/>
              </w:rPr>
              <w:t>3</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Ortaokul</w:t>
            </w:r>
          </w:p>
        </w:tc>
        <w:tc>
          <w:tcPr>
            <w:tcW w:w="1559"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2</w:t>
            </w:r>
          </w:p>
        </w:tc>
        <w:tc>
          <w:tcPr>
            <w:tcW w:w="1559"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0</w:t>
            </w:r>
          </w:p>
        </w:tc>
        <w:tc>
          <w:tcPr>
            <w:tcW w:w="1622" w:type="dxa"/>
            <w:shd w:val="clear" w:color="000000" w:fill="A5D5E2"/>
            <w:vAlign w:val="center"/>
            <w:hideMark/>
          </w:tcPr>
          <w:p w:rsidR="001E3DC4" w:rsidRPr="00FA38ED" w:rsidRDefault="00656925" w:rsidP="00AF17C0">
            <w:pPr>
              <w:spacing w:before="120" w:after="0" w:line="240" w:lineRule="auto"/>
              <w:jc w:val="center"/>
              <w:rPr>
                <w:color w:val="0070C0"/>
              </w:rPr>
            </w:pPr>
            <w:r w:rsidRPr="00FA38ED">
              <w:rPr>
                <w:color w:val="0070C0"/>
              </w:rPr>
              <w:t>2</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 xml:space="preserve">Lise </w:t>
            </w:r>
          </w:p>
        </w:tc>
        <w:tc>
          <w:tcPr>
            <w:tcW w:w="1559" w:type="dxa"/>
            <w:shd w:val="clear" w:color="auto" w:fill="auto"/>
            <w:vAlign w:val="center"/>
            <w:hideMark/>
          </w:tcPr>
          <w:p w:rsidR="001E3DC4" w:rsidRPr="00FA38ED" w:rsidRDefault="00656925" w:rsidP="00AF17C0">
            <w:pPr>
              <w:spacing w:before="120" w:after="0" w:line="240" w:lineRule="auto"/>
              <w:jc w:val="center"/>
              <w:rPr>
                <w:color w:val="0070C0"/>
              </w:rPr>
            </w:pPr>
            <w:r w:rsidRPr="00FA38ED">
              <w:rPr>
                <w:color w:val="0070C0"/>
              </w:rPr>
              <w:t>1</w:t>
            </w:r>
          </w:p>
        </w:tc>
        <w:tc>
          <w:tcPr>
            <w:tcW w:w="1559" w:type="dxa"/>
            <w:shd w:val="clear" w:color="auto" w:fill="auto"/>
            <w:vAlign w:val="center"/>
            <w:hideMark/>
          </w:tcPr>
          <w:p w:rsidR="001E3DC4" w:rsidRPr="00FA38ED" w:rsidRDefault="00656925" w:rsidP="00AF17C0">
            <w:pPr>
              <w:spacing w:before="120" w:after="0" w:line="240" w:lineRule="auto"/>
              <w:jc w:val="center"/>
              <w:rPr>
                <w:color w:val="0070C0"/>
              </w:rPr>
            </w:pPr>
            <w:r w:rsidRPr="00FA38ED">
              <w:rPr>
                <w:color w:val="0070C0"/>
              </w:rPr>
              <w:t>0</w:t>
            </w:r>
          </w:p>
        </w:tc>
        <w:tc>
          <w:tcPr>
            <w:tcW w:w="1622" w:type="dxa"/>
            <w:shd w:val="clear" w:color="000000" w:fill="FFFFFF"/>
            <w:vAlign w:val="center"/>
            <w:hideMark/>
          </w:tcPr>
          <w:p w:rsidR="001E3DC4" w:rsidRPr="00FA38ED" w:rsidRDefault="00656925" w:rsidP="00AF17C0">
            <w:pPr>
              <w:spacing w:before="120" w:after="0" w:line="240" w:lineRule="auto"/>
              <w:jc w:val="center"/>
              <w:rPr>
                <w:color w:val="0070C0"/>
              </w:rPr>
            </w:pPr>
            <w:r w:rsidRPr="00FA38ED">
              <w:rPr>
                <w:color w:val="0070C0"/>
              </w:rPr>
              <w:t>1</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Halk Eğitim Merkezi</w:t>
            </w:r>
          </w:p>
        </w:tc>
        <w:tc>
          <w:tcPr>
            <w:tcW w:w="1559" w:type="dxa"/>
            <w:shd w:val="clear" w:color="auto" w:fill="auto"/>
            <w:vAlign w:val="center"/>
            <w:hideMark/>
          </w:tcPr>
          <w:p w:rsidR="001E3DC4" w:rsidRPr="00FA38ED" w:rsidRDefault="00656925" w:rsidP="00AF17C0">
            <w:pPr>
              <w:spacing w:before="120" w:after="0" w:line="240" w:lineRule="auto"/>
              <w:jc w:val="center"/>
              <w:rPr>
                <w:color w:val="0070C0"/>
              </w:rPr>
            </w:pPr>
            <w:r w:rsidRPr="00FA38ED">
              <w:rPr>
                <w:color w:val="0070C0"/>
              </w:rPr>
              <w:t>1</w:t>
            </w:r>
          </w:p>
        </w:tc>
        <w:tc>
          <w:tcPr>
            <w:tcW w:w="1559" w:type="dxa"/>
            <w:shd w:val="clear" w:color="auto" w:fill="auto"/>
            <w:vAlign w:val="center"/>
            <w:hideMark/>
          </w:tcPr>
          <w:p w:rsidR="001E3DC4" w:rsidRPr="00FA38ED" w:rsidRDefault="00AF17C0" w:rsidP="00AF17C0">
            <w:pPr>
              <w:spacing w:before="120" w:after="0" w:line="240" w:lineRule="auto"/>
              <w:jc w:val="center"/>
              <w:rPr>
                <w:color w:val="0070C0"/>
              </w:rPr>
            </w:pPr>
            <w:r w:rsidRPr="00FA38ED">
              <w:rPr>
                <w:color w:val="0070C0"/>
              </w:rPr>
              <w:t>0</w:t>
            </w:r>
          </w:p>
        </w:tc>
        <w:tc>
          <w:tcPr>
            <w:tcW w:w="1622" w:type="dxa"/>
            <w:shd w:val="clear" w:color="000000" w:fill="FFFFFF"/>
            <w:vAlign w:val="center"/>
            <w:hideMark/>
          </w:tcPr>
          <w:p w:rsidR="001E3DC4" w:rsidRPr="00FA38ED" w:rsidRDefault="00656925" w:rsidP="00AF17C0">
            <w:pPr>
              <w:spacing w:before="120" w:after="0" w:line="240" w:lineRule="auto"/>
              <w:jc w:val="center"/>
              <w:rPr>
                <w:color w:val="0070C0"/>
              </w:rPr>
            </w:pPr>
            <w:r w:rsidRPr="00FA38ED">
              <w:rPr>
                <w:color w:val="0070C0"/>
              </w:rPr>
              <w:t>1</w:t>
            </w:r>
          </w:p>
        </w:tc>
      </w:tr>
      <w:tr w:rsidR="001E3DC4" w:rsidRPr="00FA38ED" w:rsidTr="001E07E5">
        <w:trPr>
          <w:trHeight w:val="284"/>
        </w:trPr>
        <w:tc>
          <w:tcPr>
            <w:tcW w:w="4338" w:type="dxa"/>
            <w:shd w:val="clear" w:color="auto" w:fill="1C97BE"/>
            <w:vAlign w:val="center"/>
            <w:hideMark/>
          </w:tcPr>
          <w:p w:rsidR="001E3DC4" w:rsidRPr="00FA38ED" w:rsidRDefault="001E3DC4" w:rsidP="00E855C7">
            <w:pPr>
              <w:spacing w:before="120" w:after="0" w:line="240" w:lineRule="auto"/>
              <w:jc w:val="both"/>
              <w:rPr>
                <w:b/>
                <w:bCs/>
                <w:color w:val="FFFFFF"/>
              </w:rPr>
            </w:pPr>
            <w:r w:rsidRPr="00FA38ED">
              <w:rPr>
                <w:b/>
                <w:bCs/>
                <w:color w:val="FFFFFF"/>
              </w:rPr>
              <w:t>Muhtelif Kurs</w:t>
            </w:r>
          </w:p>
        </w:tc>
        <w:tc>
          <w:tcPr>
            <w:tcW w:w="1559" w:type="dxa"/>
            <w:shd w:val="clear" w:color="000000" w:fill="FFFFFF"/>
            <w:vAlign w:val="center"/>
            <w:hideMark/>
          </w:tcPr>
          <w:p w:rsidR="001E3DC4" w:rsidRPr="00FA38ED" w:rsidRDefault="00AF17C0" w:rsidP="00AF17C0">
            <w:pPr>
              <w:spacing w:before="120" w:after="0" w:line="240" w:lineRule="auto"/>
              <w:jc w:val="center"/>
              <w:rPr>
                <w:color w:val="0070C0"/>
              </w:rPr>
            </w:pPr>
            <w:r w:rsidRPr="00FA38ED">
              <w:rPr>
                <w:color w:val="0070C0"/>
              </w:rPr>
              <w:t>0</w:t>
            </w:r>
          </w:p>
        </w:tc>
        <w:tc>
          <w:tcPr>
            <w:tcW w:w="1559" w:type="dxa"/>
            <w:shd w:val="clear" w:color="000000" w:fill="FFFFFF"/>
            <w:vAlign w:val="center"/>
            <w:hideMark/>
          </w:tcPr>
          <w:p w:rsidR="001E3DC4" w:rsidRPr="00FA38ED" w:rsidRDefault="00656925" w:rsidP="00AF17C0">
            <w:pPr>
              <w:spacing w:before="120" w:after="0" w:line="240" w:lineRule="auto"/>
              <w:jc w:val="center"/>
              <w:rPr>
                <w:color w:val="0070C0"/>
              </w:rPr>
            </w:pPr>
            <w:r w:rsidRPr="00FA38ED">
              <w:rPr>
                <w:color w:val="0070C0"/>
              </w:rPr>
              <w:t>2</w:t>
            </w:r>
          </w:p>
        </w:tc>
        <w:tc>
          <w:tcPr>
            <w:tcW w:w="1622" w:type="dxa"/>
            <w:shd w:val="clear" w:color="000000" w:fill="FFFFFF"/>
            <w:vAlign w:val="center"/>
            <w:hideMark/>
          </w:tcPr>
          <w:p w:rsidR="001E3DC4" w:rsidRPr="00FA38ED" w:rsidRDefault="00656925" w:rsidP="00AF17C0">
            <w:pPr>
              <w:spacing w:before="120" w:after="0" w:line="240" w:lineRule="auto"/>
              <w:jc w:val="center"/>
              <w:rPr>
                <w:color w:val="0070C0"/>
              </w:rPr>
            </w:pPr>
            <w:r w:rsidRPr="00FA38ED">
              <w:rPr>
                <w:color w:val="0070C0"/>
              </w:rPr>
              <w:t>2</w:t>
            </w:r>
          </w:p>
        </w:tc>
      </w:tr>
      <w:tr w:rsidR="001E3DC4" w:rsidRPr="00FA38ED" w:rsidTr="001E07E5">
        <w:trPr>
          <w:trHeight w:val="284"/>
        </w:trPr>
        <w:tc>
          <w:tcPr>
            <w:tcW w:w="4338" w:type="dxa"/>
            <w:shd w:val="clear" w:color="auto" w:fill="0070C0"/>
            <w:vAlign w:val="center"/>
            <w:hideMark/>
          </w:tcPr>
          <w:p w:rsidR="001E3DC4" w:rsidRPr="00FA38ED" w:rsidRDefault="001E3DC4" w:rsidP="00E855C7">
            <w:pPr>
              <w:spacing w:before="120" w:after="0" w:line="240" w:lineRule="auto"/>
              <w:jc w:val="both"/>
              <w:rPr>
                <w:b/>
                <w:bCs/>
                <w:color w:val="FFFFFF"/>
              </w:rPr>
            </w:pPr>
            <w:r w:rsidRPr="00FA38ED">
              <w:rPr>
                <w:b/>
                <w:bCs/>
                <w:color w:val="FFFFFF"/>
              </w:rPr>
              <w:t>Toplam</w:t>
            </w:r>
          </w:p>
        </w:tc>
        <w:tc>
          <w:tcPr>
            <w:tcW w:w="1559" w:type="dxa"/>
            <w:shd w:val="clear" w:color="auto" w:fill="0070C0"/>
            <w:vAlign w:val="center"/>
            <w:hideMark/>
          </w:tcPr>
          <w:p w:rsidR="001E3DC4" w:rsidRPr="00FA38ED" w:rsidRDefault="00656925" w:rsidP="00AF17C0">
            <w:pPr>
              <w:spacing w:before="120" w:after="0" w:line="240" w:lineRule="auto"/>
              <w:jc w:val="center"/>
              <w:rPr>
                <w:b/>
                <w:bCs/>
                <w:color w:val="FFFFFF"/>
              </w:rPr>
            </w:pPr>
            <w:r w:rsidRPr="00FA38ED">
              <w:rPr>
                <w:b/>
                <w:bCs/>
                <w:color w:val="FFFFFF"/>
              </w:rPr>
              <w:t>8</w:t>
            </w:r>
          </w:p>
        </w:tc>
        <w:tc>
          <w:tcPr>
            <w:tcW w:w="1559" w:type="dxa"/>
            <w:shd w:val="clear" w:color="auto" w:fill="0070C0"/>
            <w:vAlign w:val="center"/>
            <w:hideMark/>
          </w:tcPr>
          <w:p w:rsidR="001E3DC4" w:rsidRPr="00FA38ED" w:rsidRDefault="00656925" w:rsidP="00AF17C0">
            <w:pPr>
              <w:spacing w:before="120" w:after="0" w:line="240" w:lineRule="auto"/>
              <w:jc w:val="center"/>
              <w:rPr>
                <w:b/>
                <w:bCs/>
                <w:color w:val="FFFFFF"/>
              </w:rPr>
            </w:pPr>
            <w:r w:rsidRPr="00FA38ED">
              <w:rPr>
                <w:b/>
                <w:bCs/>
                <w:color w:val="FFFFFF"/>
              </w:rPr>
              <w:t>2</w:t>
            </w:r>
          </w:p>
        </w:tc>
        <w:tc>
          <w:tcPr>
            <w:tcW w:w="1622" w:type="dxa"/>
            <w:shd w:val="clear" w:color="auto" w:fill="0070C0"/>
            <w:vAlign w:val="center"/>
            <w:hideMark/>
          </w:tcPr>
          <w:p w:rsidR="001E3DC4" w:rsidRPr="00FA38ED" w:rsidRDefault="00656925" w:rsidP="00AF17C0">
            <w:pPr>
              <w:spacing w:before="120" w:after="0" w:line="240" w:lineRule="auto"/>
              <w:jc w:val="center"/>
              <w:rPr>
                <w:b/>
                <w:bCs/>
                <w:color w:val="FFFFFF"/>
              </w:rPr>
            </w:pPr>
            <w:r w:rsidRPr="00FA38ED">
              <w:rPr>
                <w:b/>
                <w:bCs/>
                <w:color w:val="FFFFFF"/>
              </w:rPr>
              <w:t>10</w:t>
            </w:r>
          </w:p>
        </w:tc>
      </w:tr>
    </w:tbl>
    <w:p w:rsidR="00AB0795" w:rsidRDefault="00AB0795" w:rsidP="00656925">
      <w:pPr>
        <w:spacing w:after="120"/>
        <w:rPr>
          <w:b/>
          <w:bCs/>
          <w:color w:val="0070C0"/>
          <w:sz w:val="24"/>
          <w:szCs w:val="24"/>
        </w:rPr>
      </w:pPr>
    </w:p>
    <w:p w:rsidR="001E3DC4" w:rsidRPr="00993CC2" w:rsidRDefault="001E3DC4" w:rsidP="00656925">
      <w:pPr>
        <w:spacing w:after="120"/>
        <w:rPr>
          <w:b/>
          <w:bCs/>
          <w:color w:val="0070C0"/>
          <w:sz w:val="24"/>
          <w:szCs w:val="24"/>
        </w:rPr>
      </w:pPr>
      <w:r w:rsidRPr="00993CC2">
        <w:rPr>
          <w:b/>
          <w:bCs/>
          <w:color w:val="0070C0"/>
          <w:sz w:val="24"/>
          <w:szCs w:val="24"/>
        </w:rPr>
        <w:t>KURUL VE KOMİSYONLAR</w:t>
      </w:r>
    </w:p>
    <w:p w:rsidR="001E3DC4" w:rsidRPr="00FA38ED" w:rsidRDefault="001E3DC4" w:rsidP="001E3DC4">
      <w:pPr>
        <w:spacing w:before="120"/>
        <w:ind w:firstLine="708"/>
      </w:pPr>
      <w:r w:rsidRPr="00FA38ED">
        <w:t>Müdürlüğümüze ait ve Müdürlüğümüzün üyesi olduğu kurul ve komisyonlar; kendi mevzuatlar</w:t>
      </w:r>
      <w:r w:rsidRPr="00FA38ED">
        <w:t>ı</w:t>
      </w:r>
      <w:r w:rsidRPr="00FA38ED">
        <w:t>na uygun olarak üyeleri ile belirtilen zaman dilimleri içinde toplanarak yetkisi ve görevleri dâhilindeki konuları görüşerek uygun kararları alır. Müdürlüğümüze ait ve müdürlüğümüzün üyesi olduğu kurul ve komisyonlar şunlardır:</w:t>
      </w:r>
    </w:p>
    <w:p w:rsidR="001E3DC4" w:rsidRPr="001F668E" w:rsidRDefault="00656925" w:rsidP="001F668E">
      <w:pPr>
        <w:pStyle w:val="ListeParagraf"/>
        <w:numPr>
          <w:ilvl w:val="0"/>
          <w:numId w:val="64"/>
        </w:numPr>
        <w:tabs>
          <w:tab w:val="left" w:pos="1065"/>
        </w:tabs>
        <w:rPr>
          <w:bCs/>
        </w:rPr>
      </w:pPr>
      <w:r w:rsidRPr="001F668E">
        <w:rPr>
          <w:bCs/>
        </w:rPr>
        <w:t>Taşıma</w:t>
      </w:r>
      <w:r w:rsidR="001038CE" w:rsidRPr="001F668E">
        <w:rPr>
          <w:bCs/>
        </w:rPr>
        <w:t xml:space="preserve"> Eğitim </w:t>
      </w:r>
      <w:r w:rsidRPr="001F668E">
        <w:rPr>
          <w:bCs/>
        </w:rPr>
        <w:t>ve Yemek</w:t>
      </w:r>
      <w:r w:rsidR="001038CE" w:rsidRPr="001F668E">
        <w:rPr>
          <w:bCs/>
        </w:rPr>
        <w:t xml:space="preserve"> İhale </w:t>
      </w:r>
      <w:r w:rsidRPr="001F668E">
        <w:rPr>
          <w:bCs/>
        </w:rPr>
        <w:t>Komisyonu</w:t>
      </w:r>
    </w:p>
    <w:p w:rsidR="001E3DC4" w:rsidRPr="00FA38ED" w:rsidRDefault="00656925" w:rsidP="001F668E">
      <w:pPr>
        <w:pStyle w:val="ListeParagraf"/>
        <w:numPr>
          <w:ilvl w:val="0"/>
          <w:numId w:val="64"/>
        </w:numPr>
        <w:spacing w:after="60"/>
        <w:jc w:val="both"/>
        <w:rPr>
          <w:rFonts w:ascii="Times New Roman" w:hAnsi="Times New Roman"/>
          <w:bCs/>
        </w:rPr>
      </w:pPr>
      <w:r w:rsidRPr="00FA38ED">
        <w:rPr>
          <w:rFonts w:ascii="Times New Roman" w:hAnsi="Times New Roman"/>
          <w:bCs/>
        </w:rPr>
        <w:t>Yazı İnceleme Komisyonu</w:t>
      </w:r>
    </w:p>
    <w:p w:rsidR="001E3DC4" w:rsidRPr="00FA38ED" w:rsidRDefault="00656925" w:rsidP="001F668E">
      <w:pPr>
        <w:pStyle w:val="ListeParagraf"/>
        <w:numPr>
          <w:ilvl w:val="0"/>
          <w:numId w:val="64"/>
        </w:numPr>
        <w:spacing w:after="60"/>
        <w:jc w:val="both"/>
        <w:rPr>
          <w:rFonts w:ascii="Times New Roman" w:hAnsi="Times New Roman"/>
          <w:bCs/>
        </w:rPr>
      </w:pPr>
      <w:r w:rsidRPr="00FA38ED">
        <w:rPr>
          <w:rFonts w:ascii="Times New Roman" w:hAnsi="Times New Roman"/>
          <w:bCs/>
        </w:rPr>
        <w:t>Taşıma</w:t>
      </w:r>
      <w:r w:rsidR="001038CE" w:rsidRPr="00FA38ED">
        <w:rPr>
          <w:rFonts w:ascii="Times New Roman" w:hAnsi="Times New Roman"/>
          <w:bCs/>
        </w:rPr>
        <w:t xml:space="preserve">lı Eğitim </w:t>
      </w:r>
      <w:r w:rsidRPr="00FA38ED">
        <w:rPr>
          <w:rFonts w:ascii="Times New Roman" w:hAnsi="Times New Roman"/>
          <w:bCs/>
        </w:rPr>
        <w:t>Planlama Komisyonu</w:t>
      </w:r>
    </w:p>
    <w:p w:rsidR="00656925" w:rsidRPr="00576223" w:rsidRDefault="00656925" w:rsidP="001F668E">
      <w:pPr>
        <w:pStyle w:val="ListeParagraf"/>
        <w:numPr>
          <w:ilvl w:val="0"/>
          <w:numId w:val="64"/>
        </w:numPr>
        <w:tabs>
          <w:tab w:val="left" w:pos="1211"/>
        </w:tabs>
        <w:spacing w:before="120" w:after="60"/>
        <w:rPr>
          <w:rFonts w:ascii="Times New Roman" w:eastAsia="Calibri" w:hAnsi="Times New Roman"/>
          <w:bCs/>
        </w:rPr>
      </w:pPr>
      <w:r w:rsidRPr="00FA38ED">
        <w:rPr>
          <w:rFonts w:ascii="Times New Roman" w:hAnsi="Times New Roman"/>
          <w:bCs/>
        </w:rPr>
        <w:t>İl</w:t>
      </w:r>
      <w:r w:rsidR="00AF17C0" w:rsidRPr="00FA38ED">
        <w:rPr>
          <w:rFonts w:ascii="Times New Roman" w:hAnsi="Times New Roman"/>
          <w:bCs/>
        </w:rPr>
        <w:t>çe</w:t>
      </w:r>
      <w:r w:rsidRPr="00FA38ED">
        <w:rPr>
          <w:rFonts w:ascii="Times New Roman" w:hAnsi="Times New Roman"/>
          <w:bCs/>
        </w:rPr>
        <w:t xml:space="preserve"> Öğrenci Disiplin Kurulu</w:t>
      </w:r>
    </w:p>
    <w:p w:rsidR="00576223" w:rsidRPr="00FA38ED" w:rsidRDefault="00576223" w:rsidP="001F668E">
      <w:pPr>
        <w:pStyle w:val="ListeParagraf"/>
        <w:numPr>
          <w:ilvl w:val="0"/>
          <w:numId w:val="64"/>
        </w:numPr>
        <w:tabs>
          <w:tab w:val="left" w:pos="1211"/>
        </w:tabs>
        <w:spacing w:before="120" w:after="60"/>
        <w:rPr>
          <w:rFonts w:ascii="Times New Roman" w:eastAsia="Calibri" w:hAnsi="Times New Roman"/>
          <w:bCs/>
        </w:rPr>
      </w:pPr>
      <w:r>
        <w:rPr>
          <w:rFonts w:ascii="Times New Roman" w:hAnsi="Times New Roman"/>
          <w:bCs/>
        </w:rPr>
        <w:t>İlçe Milli Eğitim Komisyonu</w:t>
      </w:r>
    </w:p>
    <w:p w:rsidR="001E3DC4" w:rsidRPr="00993CC2" w:rsidRDefault="001E3DC4" w:rsidP="00993CC2">
      <w:pPr>
        <w:spacing w:before="120" w:after="120"/>
        <w:rPr>
          <w:b/>
          <w:bCs/>
          <w:color w:val="0070C0"/>
          <w:sz w:val="24"/>
          <w:szCs w:val="24"/>
        </w:rPr>
      </w:pPr>
      <w:r w:rsidRPr="00993CC2">
        <w:rPr>
          <w:b/>
          <w:bCs/>
          <w:color w:val="0070C0"/>
          <w:sz w:val="24"/>
          <w:szCs w:val="24"/>
        </w:rPr>
        <w:t>KURUM KÜLTÜRÜ</w:t>
      </w:r>
    </w:p>
    <w:p w:rsidR="001E3DC4" w:rsidRPr="00FA38ED" w:rsidRDefault="001E3DC4" w:rsidP="00AE7EEA">
      <w:pPr>
        <w:shd w:val="clear" w:color="auto" w:fill="FFFFFF"/>
        <w:spacing w:before="120" w:after="0" w:line="240" w:lineRule="auto"/>
        <w:ind w:firstLine="708"/>
        <w:jc w:val="both"/>
      </w:pPr>
      <w:r w:rsidRPr="00FA38ED">
        <w:t>Kurumsal kültür, bir kuruluşun yani kurumun, bölümün, takımın konuşulan ya da konuşulmayan kuralları, ortak değerleri, sembolleri, inanışlar ve davranışlarıdır.  Kurum kültürü, kurumun tarihi tecrüb</w:t>
      </w:r>
      <w:r w:rsidRPr="00FA38ED">
        <w:t>e</w:t>
      </w:r>
      <w:r w:rsidRPr="00FA38ED">
        <w:t xml:space="preserve">si, kurumun değerleri ve inançları, kurumu açıklayan </w:t>
      </w:r>
      <w:r w:rsidR="00FB696B" w:rsidRPr="00FA38ED">
        <w:t>hikâyeler</w:t>
      </w:r>
      <w:r w:rsidRPr="00FA38ED">
        <w:t xml:space="preserve"> ve mitler, kurumun kültürel kod olarak kabul ettiği özlü sözler ve sloganlar, gelenekler, törenler, ade</w:t>
      </w:r>
      <w:r w:rsidR="00AE7EEA" w:rsidRPr="00FA38ED">
        <w:t>tler ve kalıplaşmış davranışlar k</w:t>
      </w:r>
      <w:r w:rsidRPr="00FA38ED">
        <w:t>urumun kü</w:t>
      </w:r>
      <w:r w:rsidRPr="00FA38ED">
        <w:t>l</w:t>
      </w:r>
      <w:r w:rsidRPr="00FA38ED">
        <w:t>türel şebekesi (</w:t>
      </w:r>
      <w:proofErr w:type="spellStart"/>
      <w:r w:rsidRPr="00FA38ED">
        <w:t>informal</w:t>
      </w:r>
      <w:proofErr w:type="spellEnd"/>
      <w:r w:rsidRPr="00FA38ED">
        <w:t xml:space="preserve"> yapı, yetki hiyerarşisi), ve kurumu oluşturan takım elemanlarıdır. </w:t>
      </w:r>
    </w:p>
    <w:p w:rsidR="001E3DC4" w:rsidRPr="00FA38ED" w:rsidRDefault="001E3DC4" w:rsidP="001E3DC4">
      <w:pPr>
        <w:pStyle w:val="Default"/>
        <w:spacing w:before="120" w:after="120"/>
        <w:ind w:firstLine="708"/>
        <w:jc w:val="both"/>
        <w:rPr>
          <w:rFonts w:ascii="Times New Roman" w:eastAsia="Times#20New#20Roman" w:hAnsi="Times New Roman" w:cs="Times New Roman"/>
          <w:sz w:val="22"/>
          <w:szCs w:val="22"/>
        </w:rPr>
      </w:pPr>
      <w:r w:rsidRPr="00FA38ED">
        <w:rPr>
          <w:rFonts w:ascii="Times New Roman" w:eastAsia="Times#20New#20Roman" w:hAnsi="Times New Roman" w:cs="Times New Roman"/>
          <w:sz w:val="22"/>
          <w:szCs w:val="22"/>
        </w:rPr>
        <w:t>Bu bakımdan, kurum kültürüyle kuruma bağlılık arasındaki ilişkiyi ortaya koymak, ya da hangi kültürel özelliklerin kuruma bağlılıkla ilişkisi olduğunu belirlemek yöneticilere etkin kurum yönetimi konusunda yol gösterici olacaktır.</w:t>
      </w:r>
    </w:p>
    <w:p w:rsidR="001E3DC4" w:rsidRPr="00FA38ED" w:rsidRDefault="00C17FBF" w:rsidP="00C17FBF">
      <w:pPr>
        <w:pStyle w:val="Default"/>
        <w:spacing w:before="120" w:after="120"/>
        <w:ind w:firstLine="708"/>
        <w:jc w:val="both"/>
        <w:rPr>
          <w:rFonts w:ascii="Times New Roman" w:eastAsia="Times#20New#20Roman" w:hAnsi="Times New Roman" w:cs="Times New Roman"/>
          <w:sz w:val="22"/>
          <w:szCs w:val="22"/>
        </w:rPr>
      </w:pPr>
      <w:r w:rsidRPr="00FA38ED">
        <w:rPr>
          <w:rFonts w:ascii="Times New Roman" w:eastAsia="Times#20New#20Roman" w:hAnsi="Times New Roman" w:cs="Times New Roman"/>
          <w:sz w:val="22"/>
          <w:szCs w:val="22"/>
        </w:rPr>
        <w:t>Başyayla İlçe Milli Eğitim Müdürlüğü</w:t>
      </w:r>
      <w:r w:rsidR="001E3DC4" w:rsidRPr="00FA38ED">
        <w:rPr>
          <w:rFonts w:ascii="Times New Roman" w:eastAsia="Times#20New#20Roman" w:hAnsi="Times New Roman" w:cs="Times New Roman"/>
          <w:sz w:val="22"/>
          <w:szCs w:val="22"/>
        </w:rPr>
        <w:t xml:space="preserve">, Şube </w:t>
      </w:r>
      <w:r w:rsidRPr="00FA38ED">
        <w:rPr>
          <w:rFonts w:ascii="Times New Roman" w:eastAsia="Times#20New#20Roman" w:hAnsi="Times New Roman" w:cs="Times New Roman"/>
          <w:sz w:val="22"/>
          <w:szCs w:val="22"/>
        </w:rPr>
        <w:t>Müdürüyle her</w:t>
      </w:r>
      <w:r w:rsidR="001E3DC4" w:rsidRPr="00FA38ED">
        <w:rPr>
          <w:rFonts w:ascii="Times New Roman" w:eastAsia="Times#20New#20Roman" w:hAnsi="Times New Roman" w:cs="Times New Roman"/>
          <w:sz w:val="22"/>
          <w:szCs w:val="22"/>
        </w:rPr>
        <w:t xml:space="preserve"> hafta başı, kurum müdürleriyle ise her dönemin başında ve sonunda değerlendirme amaçlı toplantılar yapmaktadır. Ayrıca gerekli görülen durumda da toplantılar düzenlenmektedir. Bununla </w:t>
      </w:r>
      <w:r w:rsidR="00576223">
        <w:rPr>
          <w:rFonts w:ascii="Times New Roman" w:eastAsia="Times#20New#20Roman" w:hAnsi="Times New Roman" w:cs="Times New Roman"/>
          <w:sz w:val="22"/>
          <w:szCs w:val="22"/>
        </w:rPr>
        <w:t>birlikte, o</w:t>
      </w:r>
      <w:r w:rsidRPr="00FA38ED">
        <w:rPr>
          <w:rFonts w:ascii="Times New Roman" w:eastAsia="Times#20New#20Roman" w:hAnsi="Times New Roman" w:cs="Times New Roman"/>
          <w:sz w:val="22"/>
          <w:szCs w:val="22"/>
        </w:rPr>
        <w:t xml:space="preserve">kul ve kurum Müdürleriyle </w:t>
      </w:r>
      <w:r w:rsidR="001E3DC4" w:rsidRPr="00FA38ED">
        <w:rPr>
          <w:rFonts w:ascii="Times New Roman" w:eastAsia="Times#20New#20Roman" w:hAnsi="Times New Roman" w:cs="Times New Roman"/>
          <w:sz w:val="22"/>
          <w:szCs w:val="22"/>
        </w:rPr>
        <w:t>durum ve şartl</w:t>
      </w:r>
      <w:r w:rsidR="001E3DC4" w:rsidRPr="00FA38ED">
        <w:rPr>
          <w:rFonts w:ascii="Times New Roman" w:eastAsia="Times#20New#20Roman" w:hAnsi="Times New Roman" w:cs="Times New Roman"/>
          <w:sz w:val="22"/>
          <w:szCs w:val="22"/>
        </w:rPr>
        <w:t>a</w:t>
      </w:r>
      <w:r w:rsidR="001E3DC4" w:rsidRPr="00FA38ED">
        <w:rPr>
          <w:rFonts w:ascii="Times New Roman" w:eastAsia="Times#20New#20Roman" w:hAnsi="Times New Roman" w:cs="Times New Roman"/>
          <w:sz w:val="22"/>
          <w:szCs w:val="22"/>
        </w:rPr>
        <w:t>ra göre yılın belli dönemlerinde görev alanlarındaki</w:t>
      </w:r>
      <w:r w:rsidR="00576223">
        <w:rPr>
          <w:rFonts w:ascii="Times New Roman" w:eastAsia="Times#20New#20Roman" w:hAnsi="Times New Roman" w:cs="Times New Roman"/>
          <w:sz w:val="22"/>
          <w:szCs w:val="22"/>
        </w:rPr>
        <w:t xml:space="preserve"> okul/</w:t>
      </w:r>
      <w:r w:rsidR="001E3DC4" w:rsidRPr="00FA38ED">
        <w:rPr>
          <w:rFonts w:ascii="Times New Roman" w:eastAsia="Times#20New#20Roman" w:hAnsi="Times New Roman" w:cs="Times New Roman"/>
          <w:sz w:val="22"/>
          <w:szCs w:val="22"/>
        </w:rPr>
        <w:t>kurumları ziyaret etmektedirler.</w:t>
      </w:r>
    </w:p>
    <w:p w:rsidR="001E3DC4" w:rsidRPr="00FA38ED" w:rsidRDefault="00C17FBF" w:rsidP="001E3DC4">
      <w:pPr>
        <w:autoSpaceDE w:val="0"/>
        <w:autoSpaceDN w:val="0"/>
        <w:adjustRightInd w:val="0"/>
        <w:spacing w:before="120" w:after="120"/>
        <w:ind w:firstLine="708"/>
        <w:jc w:val="both"/>
        <w:rPr>
          <w:rFonts w:eastAsia="Times#20New#20Roman"/>
        </w:rPr>
      </w:pPr>
      <w:r w:rsidRPr="00FA38ED">
        <w:rPr>
          <w:rFonts w:eastAsia="Times#20New#20Roman"/>
        </w:rPr>
        <w:t>Başyayla İlçe Milli Eğitim Müdürlüğü’nde,</w:t>
      </w:r>
      <w:r w:rsidR="001E3DC4" w:rsidRPr="00FA38ED">
        <w:rPr>
          <w:rFonts w:eastAsia="Times#20New#20Roman"/>
        </w:rPr>
        <w:t xml:space="preserve"> karar alma süreci; </w:t>
      </w:r>
      <w:r w:rsidRPr="00FA38ED">
        <w:rPr>
          <w:rFonts w:eastAsia="Times#20New#20Roman"/>
        </w:rPr>
        <w:t>İlçe Milli Eğitim Kurumları Y</w:t>
      </w:r>
      <w:r w:rsidRPr="00FA38ED">
        <w:rPr>
          <w:rFonts w:eastAsia="Times#20New#20Roman"/>
        </w:rPr>
        <w:t>ö</w:t>
      </w:r>
      <w:r w:rsidRPr="00FA38ED">
        <w:rPr>
          <w:rFonts w:eastAsia="Times#20New#20Roman"/>
        </w:rPr>
        <w:t>netmeliği</w:t>
      </w:r>
      <w:r w:rsidR="001E3DC4" w:rsidRPr="00FA38ED">
        <w:rPr>
          <w:rFonts w:eastAsia="Times#20New#20Roman"/>
        </w:rPr>
        <w:t xml:space="preserve"> ve diğer ilgili mevzuat doğrultusunda gerçekleşmektedir. </w:t>
      </w:r>
      <w:r w:rsidRPr="00FA38ED">
        <w:rPr>
          <w:rFonts w:eastAsia="Times#20New#20Roman"/>
        </w:rPr>
        <w:t xml:space="preserve">Müdürlüğümüzde çalışan personeller arasında </w:t>
      </w:r>
      <w:r w:rsidR="001E3DC4" w:rsidRPr="00FA38ED">
        <w:rPr>
          <w:rFonts w:eastAsia="Times#20New#20Roman"/>
        </w:rPr>
        <w:t>görev tanımları doğrultusunda karar verebilme yetkisine sahiptirler. Müdürlüğümüzde karar alma sürecinde katılımcılık, temel bir ilke olarak belirlenmiştir.</w:t>
      </w:r>
    </w:p>
    <w:p w:rsidR="001E3DC4" w:rsidRPr="00FA38ED" w:rsidRDefault="00C17FBF" w:rsidP="00AE7EEA">
      <w:pPr>
        <w:shd w:val="clear" w:color="auto" w:fill="FFFFFF"/>
        <w:spacing w:before="120" w:after="120" w:line="240" w:lineRule="auto"/>
        <w:ind w:firstLine="708"/>
        <w:jc w:val="both"/>
      </w:pPr>
      <w:r w:rsidRPr="00FA38ED">
        <w:rPr>
          <w:rFonts w:eastAsia="Times#20New#20Roman"/>
        </w:rPr>
        <w:lastRenderedPageBreak/>
        <w:t>Başyayla İlçe Milli Eğitim Müdürlüğü</w:t>
      </w:r>
      <w:r w:rsidRPr="00FA38ED">
        <w:t xml:space="preserve">’nün </w:t>
      </w:r>
      <w:r w:rsidR="001E3DC4" w:rsidRPr="00FA38ED">
        <w:t>kurum içi iletişimi</w:t>
      </w:r>
      <w:r w:rsidR="00AE7EEA" w:rsidRPr="00FA38ED">
        <w:t xml:space="preserve"> yatay ve dikey yapıda etkin bir ş</w:t>
      </w:r>
      <w:r w:rsidR="00AE7EEA" w:rsidRPr="00FA38ED">
        <w:t>e</w:t>
      </w:r>
      <w:r w:rsidR="00AE7EEA" w:rsidRPr="00FA38ED">
        <w:t>kilde kullanılmaktadır.</w:t>
      </w:r>
      <w:r w:rsidR="001E3DC4" w:rsidRPr="00FA38ED">
        <w:t xml:space="preserve"> Millî Eğitim Müdürü önderliğinde en üst düzeyden en alt kademedeki çalışana kadar </w:t>
      </w:r>
      <w:r w:rsidR="00AE7EEA" w:rsidRPr="00FA38ED">
        <w:t xml:space="preserve">herkes ilgili konusunda iletişim kurarak yetki ve görev alanındaki işlerini hızlı ve sağlıklı olarak gerçekleştirir. </w:t>
      </w:r>
      <w:r w:rsidR="001E3DC4" w:rsidRPr="00FA38ED">
        <w:t>Etkin bir kurum içi iletişim ile kurumun amaç ve hedeflerinin çalışanlara doğru bir şekilde yansıtılması ile bu doğrultuda iş süreçlerinin planlanması sağlanmıştır.</w:t>
      </w:r>
    </w:p>
    <w:p w:rsidR="003E6C15" w:rsidRPr="00C178EC" w:rsidRDefault="008B69AB" w:rsidP="00AB0795">
      <w:pPr>
        <w:shd w:val="clear" w:color="auto" w:fill="FFFFFF"/>
        <w:spacing w:before="120" w:after="120" w:line="240" w:lineRule="auto"/>
        <w:ind w:firstLine="708"/>
        <w:jc w:val="both"/>
      </w:pPr>
      <w:r w:rsidRPr="00FA38ED">
        <w:rPr>
          <w:rFonts w:eastAsia="Times#20New#20Roman"/>
        </w:rPr>
        <w:t>Başyayla İlçe Milli Eğitim Müdürlüğü</w:t>
      </w:r>
      <w:r w:rsidR="00472453" w:rsidRPr="00FA38ED">
        <w:rPr>
          <w:rFonts w:eastAsia="Times#20New#20Roman"/>
        </w:rPr>
        <w:t>:</w:t>
      </w:r>
      <w:r w:rsidRPr="00FA38ED">
        <w:t xml:space="preserve">  </w:t>
      </w:r>
      <w:r w:rsidR="001E3DC4" w:rsidRPr="00FA38ED">
        <w:t xml:space="preserve">amaçlar, ulaşılmak istenen hedefler, görevler, yapılan </w:t>
      </w:r>
      <w:r w:rsidR="001E3DC4" w:rsidRPr="00FA38ED">
        <w:rPr>
          <w:bCs/>
        </w:rPr>
        <w:t>f</w:t>
      </w:r>
      <w:r w:rsidR="001E3DC4" w:rsidRPr="00FA38ED">
        <w:rPr>
          <w:bCs/>
        </w:rPr>
        <w:t>a</w:t>
      </w:r>
      <w:r w:rsidR="001E3DC4" w:rsidRPr="00FA38ED">
        <w:rPr>
          <w:bCs/>
        </w:rPr>
        <w:t>aliyet</w:t>
      </w:r>
      <w:r w:rsidR="001E3DC4" w:rsidRPr="00FA38ED">
        <w:t xml:space="preserve">ler ve karşılaşılabilen sorunlar konusunda bilgi sağlamaktadır. Ayrıca çalışanlar, kurumun içinde bulunduğu mevcut durumu ve kendilerinin kurum içindeki yerleri ve rollerini yine kurum içi iletişim </w:t>
      </w:r>
      <w:r w:rsidR="001E3DC4" w:rsidRPr="00FA38ED">
        <w:rPr>
          <w:bCs/>
        </w:rPr>
        <w:t>fa</w:t>
      </w:r>
      <w:r w:rsidR="001E3DC4" w:rsidRPr="00FA38ED">
        <w:rPr>
          <w:bCs/>
        </w:rPr>
        <w:t>a</w:t>
      </w:r>
      <w:r w:rsidR="001E3DC4" w:rsidRPr="00FA38ED">
        <w:rPr>
          <w:bCs/>
        </w:rPr>
        <w:t>liyet</w:t>
      </w:r>
      <w:r w:rsidR="001E3DC4" w:rsidRPr="00FA38ED">
        <w:t>leri sayesinde öğrenebilmektedirler</w:t>
      </w:r>
      <w:r w:rsidR="00AB0795">
        <w:t>.</w:t>
      </w:r>
    </w:p>
    <w:p w:rsidR="001E3DC4" w:rsidRDefault="001E3DC4" w:rsidP="001E3DC4">
      <w:pPr>
        <w:pStyle w:val="Balk4"/>
        <w:ind w:left="0"/>
        <w:rPr>
          <w:rFonts w:ascii="Times New Roman" w:hAnsi="Times New Roman"/>
          <w:color w:val="002060"/>
          <w:sz w:val="28"/>
          <w:szCs w:val="28"/>
        </w:rPr>
      </w:pPr>
      <w:bookmarkStart w:id="76" w:name="_Toc441128849"/>
      <w:r w:rsidRPr="00993CC2">
        <w:rPr>
          <w:rFonts w:ascii="Times New Roman" w:hAnsi="Times New Roman"/>
          <w:color w:val="002060"/>
          <w:sz w:val="28"/>
          <w:szCs w:val="28"/>
        </w:rPr>
        <w:t>İNSAN KAYNAKLARI</w:t>
      </w:r>
      <w:bookmarkEnd w:id="73"/>
      <w:bookmarkEnd w:id="74"/>
      <w:bookmarkEnd w:id="76"/>
      <w:r w:rsidRPr="00993CC2">
        <w:rPr>
          <w:rFonts w:ascii="Times New Roman" w:hAnsi="Times New Roman"/>
          <w:color w:val="002060"/>
          <w:sz w:val="28"/>
          <w:szCs w:val="28"/>
        </w:rPr>
        <w:t xml:space="preserve"> </w:t>
      </w:r>
    </w:p>
    <w:p w:rsidR="003E6C15" w:rsidRPr="003E6C15" w:rsidRDefault="003E6C15" w:rsidP="003E6C15">
      <w:pPr>
        <w:rPr>
          <w:lang w:eastAsia="tr-TR"/>
        </w:rPr>
      </w:pPr>
    </w:p>
    <w:p w:rsidR="001E3DC4" w:rsidRDefault="001E3DC4" w:rsidP="001E3DC4">
      <w:pPr>
        <w:rPr>
          <w:b/>
          <w:bCs/>
          <w:color w:val="002060"/>
        </w:rPr>
      </w:pPr>
      <w:r w:rsidRPr="00FA38ED">
        <w:rPr>
          <w:b/>
          <w:bCs/>
          <w:color w:val="002060"/>
        </w:rPr>
        <w:t>Müdürlük Personel Durumu</w:t>
      </w:r>
    </w:p>
    <w:p w:rsidR="00993CC2" w:rsidRPr="00FA38ED" w:rsidRDefault="00993CC2" w:rsidP="00993CC2">
      <w:pPr>
        <w:pStyle w:val="ResimYazs"/>
        <w:shd w:val="clear" w:color="auto" w:fill="960000"/>
        <w:ind w:right="2127"/>
        <w:jc w:val="both"/>
        <w:rPr>
          <w:rFonts w:ascii="Times New Roman" w:hAnsi="Times New Roman"/>
          <w:sz w:val="22"/>
          <w:szCs w:val="22"/>
        </w:rPr>
      </w:pPr>
      <w:bookmarkStart w:id="77" w:name="_Toc426527799"/>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6</w:t>
      </w:r>
      <w:r w:rsidR="00102AEE" w:rsidRPr="00FA38ED">
        <w:rPr>
          <w:rFonts w:ascii="Times New Roman" w:hAnsi="Times New Roman"/>
          <w:sz w:val="22"/>
          <w:szCs w:val="22"/>
        </w:rPr>
        <w:fldChar w:fldCharType="end"/>
      </w:r>
      <w:r w:rsidRPr="00FA38ED">
        <w:rPr>
          <w:rFonts w:ascii="Times New Roman" w:hAnsi="Times New Roman"/>
          <w:sz w:val="22"/>
          <w:szCs w:val="22"/>
        </w:rPr>
        <w:t>: Müdürlüğümüz görev unvanlarına göre personel sayısı</w:t>
      </w:r>
      <w:bookmarkEnd w:id="77"/>
    </w:p>
    <w:tbl>
      <w:tblPr>
        <w:tblStyle w:val="OrtaKlavuz3-Vurgu511"/>
        <w:tblW w:w="9314" w:type="dxa"/>
        <w:tblLook w:val="04A0"/>
      </w:tblPr>
      <w:tblGrid>
        <w:gridCol w:w="5676"/>
        <w:gridCol w:w="3638"/>
      </w:tblGrid>
      <w:tr w:rsidR="001E3DC4" w:rsidRPr="00FA38ED" w:rsidTr="0015318E">
        <w:trPr>
          <w:cnfStyle w:val="100000000000"/>
          <w:trHeight w:val="283"/>
        </w:trPr>
        <w:tc>
          <w:tcPr>
            <w:cnfStyle w:val="001000000000"/>
            <w:tcW w:w="5676" w:type="dxa"/>
            <w:noWrap/>
            <w:hideMark/>
          </w:tcPr>
          <w:p w:rsidR="001E3DC4" w:rsidRPr="00576223" w:rsidRDefault="001E3DC4" w:rsidP="00576223">
            <w:pPr>
              <w:spacing w:before="120" w:after="120" w:line="240" w:lineRule="auto"/>
              <w:jc w:val="center"/>
              <w:rPr>
                <w:bCs w:val="0"/>
                <w:color w:val="auto"/>
              </w:rPr>
            </w:pPr>
            <w:r w:rsidRPr="00576223">
              <w:rPr>
                <w:bCs w:val="0"/>
                <w:color w:val="auto"/>
              </w:rPr>
              <w:t>GÖREV UNVANI</w:t>
            </w:r>
          </w:p>
        </w:tc>
        <w:tc>
          <w:tcPr>
            <w:tcW w:w="3638" w:type="dxa"/>
            <w:noWrap/>
            <w:hideMark/>
          </w:tcPr>
          <w:p w:rsidR="001E3DC4" w:rsidRPr="00576223" w:rsidRDefault="001E3DC4" w:rsidP="00576223">
            <w:pPr>
              <w:spacing w:after="0" w:line="240" w:lineRule="auto"/>
              <w:jc w:val="center"/>
              <w:cnfStyle w:val="100000000000"/>
              <w:rPr>
                <w:bCs w:val="0"/>
                <w:color w:val="auto"/>
              </w:rPr>
            </w:pPr>
            <w:r w:rsidRPr="00576223">
              <w:rPr>
                <w:bCs w:val="0"/>
                <w:color w:val="auto"/>
              </w:rPr>
              <w:t>Toplam</w:t>
            </w:r>
          </w:p>
        </w:tc>
      </w:tr>
      <w:tr w:rsidR="001E3DC4" w:rsidRPr="00FA38ED"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İl-İlçe Milli Eğitim Müdürü</w:t>
            </w:r>
          </w:p>
        </w:tc>
        <w:tc>
          <w:tcPr>
            <w:tcW w:w="3638" w:type="dxa"/>
            <w:noWrap/>
            <w:hideMark/>
          </w:tcPr>
          <w:p w:rsidR="001E3DC4" w:rsidRPr="00FA38ED" w:rsidRDefault="008B69AB" w:rsidP="00576223">
            <w:pPr>
              <w:spacing w:after="0" w:line="240" w:lineRule="auto"/>
              <w:jc w:val="center"/>
              <w:cnfStyle w:val="000000100000"/>
              <w:rPr>
                <w:b/>
                <w:bCs/>
              </w:rPr>
            </w:pPr>
            <w:r w:rsidRPr="00FA38ED">
              <w:rPr>
                <w:b/>
                <w:bCs/>
              </w:rPr>
              <w:t>1</w:t>
            </w:r>
          </w:p>
        </w:tc>
      </w:tr>
      <w:tr w:rsidR="001E3DC4" w:rsidRPr="00FA38ED"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Müdür Yardımcıları</w:t>
            </w:r>
          </w:p>
        </w:tc>
        <w:tc>
          <w:tcPr>
            <w:tcW w:w="3638" w:type="dxa"/>
            <w:noWrap/>
            <w:hideMark/>
          </w:tcPr>
          <w:p w:rsidR="001E3DC4" w:rsidRPr="00FA38ED" w:rsidRDefault="008B69AB" w:rsidP="00576223">
            <w:pPr>
              <w:spacing w:after="0" w:line="240" w:lineRule="auto"/>
              <w:jc w:val="center"/>
              <w:cnfStyle w:val="000000000000"/>
              <w:rPr>
                <w:b/>
                <w:bCs/>
              </w:rPr>
            </w:pPr>
            <w:r w:rsidRPr="00FA38ED">
              <w:rPr>
                <w:b/>
                <w:bCs/>
              </w:rPr>
              <w:t>0</w:t>
            </w:r>
          </w:p>
        </w:tc>
      </w:tr>
      <w:tr w:rsidR="001E3DC4" w:rsidRPr="00FA38ED"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Şube Müdürü</w:t>
            </w:r>
          </w:p>
        </w:tc>
        <w:tc>
          <w:tcPr>
            <w:tcW w:w="3638" w:type="dxa"/>
            <w:noWrap/>
            <w:hideMark/>
          </w:tcPr>
          <w:p w:rsidR="001E3DC4" w:rsidRPr="00FA38ED" w:rsidRDefault="008B69AB" w:rsidP="00576223">
            <w:pPr>
              <w:spacing w:after="0" w:line="240" w:lineRule="auto"/>
              <w:jc w:val="center"/>
              <w:cnfStyle w:val="000000100000"/>
              <w:rPr>
                <w:b/>
                <w:bCs/>
              </w:rPr>
            </w:pPr>
            <w:r w:rsidRPr="00FA38ED">
              <w:rPr>
                <w:b/>
                <w:bCs/>
              </w:rPr>
              <w:t>1</w:t>
            </w:r>
          </w:p>
        </w:tc>
      </w:tr>
      <w:tr w:rsidR="001E3DC4" w:rsidRPr="00FA38ED"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İşçi</w:t>
            </w:r>
          </w:p>
        </w:tc>
        <w:tc>
          <w:tcPr>
            <w:tcW w:w="3638" w:type="dxa"/>
            <w:noWrap/>
            <w:hideMark/>
          </w:tcPr>
          <w:p w:rsidR="001E3DC4" w:rsidRPr="00FA38ED" w:rsidRDefault="008B69AB" w:rsidP="00576223">
            <w:pPr>
              <w:spacing w:after="0" w:line="240" w:lineRule="auto"/>
              <w:jc w:val="center"/>
              <w:cnfStyle w:val="000000000000"/>
              <w:rPr>
                <w:b/>
                <w:bCs/>
              </w:rPr>
            </w:pPr>
            <w:r w:rsidRPr="00FA38ED">
              <w:rPr>
                <w:b/>
                <w:bCs/>
              </w:rPr>
              <w:t>1</w:t>
            </w:r>
          </w:p>
        </w:tc>
      </w:tr>
      <w:tr w:rsidR="001E3DC4" w:rsidRPr="00FA38ED"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Hemşire</w:t>
            </w:r>
          </w:p>
        </w:tc>
        <w:tc>
          <w:tcPr>
            <w:tcW w:w="3638" w:type="dxa"/>
            <w:noWrap/>
            <w:hideMark/>
          </w:tcPr>
          <w:p w:rsidR="001E3DC4" w:rsidRPr="00FA38ED" w:rsidRDefault="008B69AB" w:rsidP="00576223">
            <w:pPr>
              <w:spacing w:after="0" w:line="240" w:lineRule="auto"/>
              <w:jc w:val="center"/>
              <w:cnfStyle w:val="000000100000"/>
              <w:rPr>
                <w:b/>
                <w:bCs/>
              </w:rPr>
            </w:pPr>
            <w:r w:rsidRPr="00FA38ED">
              <w:rPr>
                <w:b/>
                <w:bCs/>
              </w:rPr>
              <w:t>0</w:t>
            </w:r>
          </w:p>
        </w:tc>
      </w:tr>
      <w:tr w:rsidR="001E3DC4" w:rsidRPr="00FA38ED"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Hizmetli</w:t>
            </w:r>
          </w:p>
        </w:tc>
        <w:tc>
          <w:tcPr>
            <w:tcW w:w="3638" w:type="dxa"/>
            <w:noWrap/>
            <w:hideMark/>
          </w:tcPr>
          <w:p w:rsidR="001E3DC4" w:rsidRPr="00FA38ED" w:rsidRDefault="00166376" w:rsidP="00576223">
            <w:pPr>
              <w:spacing w:after="0" w:line="240" w:lineRule="auto"/>
              <w:jc w:val="center"/>
              <w:cnfStyle w:val="000000000000"/>
              <w:rPr>
                <w:b/>
                <w:bCs/>
              </w:rPr>
            </w:pPr>
            <w:r>
              <w:rPr>
                <w:b/>
                <w:bCs/>
              </w:rPr>
              <w:t>7</w:t>
            </w:r>
          </w:p>
        </w:tc>
      </w:tr>
      <w:tr w:rsidR="004F087E" w:rsidRPr="004F087E"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Memur</w:t>
            </w:r>
          </w:p>
        </w:tc>
        <w:tc>
          <w:tcPr>
            <w:tcW w:w="3638" w:type="dxa"/>
            <w:noWrap/>
            <w:hideMark/>
          </w:tcPr>
          <w:p w:rsidR="001E3DC4" w:rsidRPr="004F087E" w:rsidRDefault="001C4A24" w:rsidP="00576223">
            <w:pPr>
              <w:spacing w:after="0" w:line="240" w:lineRule="auto"/>
              <w:jc w:val="center"/>
              <w:cnfStyle w:val="000000100000"/>
              <w:rPr>
                <w:b/>
                <w:bCs/>
              </w:rPr>
            </w:pPr>
            <w:r w:rsidRPr="004F087E">
              <w:rPr>
                <w:b/>
                <w:bCs/>
              </w:rPr>
              <w:t>1</w:t>
            </w:r>
          </w:p>
        </w:tc>
      </w:tr>
      <w:tr w:rsidR="004F087E" w:rsidRPr="004F087E"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Şef</w:t>
            </w:r>
          </w:p>
        </w:tc>
        <w:tc>
          <w:tcPr>
            <w:tcW w:w="3638" w:type="dxa"/>
            <w:noWrap/>
            <w:hideMark/>
          </w:tcPr>
          <w:p w:rsidR="001E3DC4" w:rsidRPr="004F087E" w:rsidRDefault="008B69AB" w:rsidP="00576223">
            <w:pPr>
              <w:spacing w:after="0" w:line="240" w:lineRule="auto"/>
              <w:jc w:val="center"/>
              <w:cnfStyle w:val="000000000000"/>
              <w:rPr>
                <w:b/>
                <w:bCs/>
              </w:rPr>
            </w:pPr>
            <w:r w:rsidRPr="004F087E">
              <w:rPr>
                <w:b/>
                <w:bCs/>
              </w:rPr>
              <w:t>0</w:t>
            </w:r>
          </w:p>
        </w:tc>
      </w:tr>
      <w:tr w:rsidR="004F087E" w:rsidRPr="004F087E"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VHKİ</w:t>
            </w:r>
          </w:p>
        </w:tc>
        <w:tc>
          <w:tcPr>
            <w:tcW w:w="3638" w:type="dxa"/>
            <w:noWrap/>
            <w:hideMark/>
          </w:tcPr>
          <w:p w:rsidR="001E3DC4" w:rsidRPr="004F087E" w:rsidRDefault="003228E5" w:rsidP="00576223">
            <w:pPr>
              <w:spacing w:after="0" w:line="240" w:lineRule="auto"/>
              <w:jc w:val="center"/>
              <w:cnfStyle w:val="000000100000"/>
              <w:rPr>
                <w:b/>
                <w:bCs/>
              </w:rPr>
            </w:pPr>
            <w:r w:rsidRPr="004F087E">
              <w:rPr>
                <w:b/>
                <w:bCs/>
              </w:rPr>
              <w:t>1</w:t>
            </w:r>
          </w:p>
        </w:tc>
      </w:tr>
      <w:tr w:rsidR="004F087E" w:rsidRPr="004F087E"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Geçici Personel 4/C</w:t>
            </w:r>
          </w:p>
        </w:tc>
        <w:tc>
          <w:tcPr>
            <w:tcW w:w="3638" w:type="dxa"/>
            <w:noWrap/>
            <w:hideMark/>
          </w:tcPr>
          <w:p w:rsidR="001E3DC4" w:rsidRPr="004F087E" w:rsidRDefault="008B69AB" w:rsidP="00576223">
            <w:pPr>
              <w:spacing w:after="0" w:line="240" w:lineRule="auto"/>
              <w:jc w:val="center"/>
              <w:cnfStyle w:val="000000000000"/>
              <w:rPr>
                <w:b/>
                <w:bCs/>
              </w:rPr>
            </w:pPr>
            <w:r w:rsidRPr="004F087E">
              <w:rPr>
                <w:b/>
                <w:bCs/>
              </w:rPr>
              <w:t>0</w:t>
            </w:r>
          </w:p>
        </w:tc>
      </w:tr>
      <w:tr w:rsidR="004F087E" w:rsidRPr="004F087E"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Bekçi</w:t>
            </w:r>
          </w:p>
        </w:tc>
        <w:tc>
          <w:tcPr>
            <w:tcW w:w="3638" w:type="dxa"/>
            <w:noWrap/>
            <w:hideMark/>
          </w:tcPr>
          <w:p w:rsidR="001E3DC4" w:rsidRPr="004F087E" w:rsidRDefault="008B69AB" w:rsidP="00576223">
            <w:pPr>
              <w:spacing w:after="0" w:line="240" w:lineRule="auto"/>
              <w:jc w:val="center"/>
              <w:cnfStyle w:val="000000100000"/>
              <w:rPr>
                <w:b/>
                <w:bCs/>
              </w:rPr>
            </w:pPr>
            <w:r w:rsidRPr="004F087E">
              <w:rPr>
                <w:b/>
                <w:bCs/>
              </w:rPr>
              <w:t>0</w:t>
            </w:r>
          </w:p>
        </w:tc>
      </w:tr>
      <w:tr w:rsidR="004F087E" w:rsidRPr="004F087E"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Bilgisayar İşletmeni</w:t>
            </w:r>
          </w:p>
        </w:tc>
        <w:tc>
          <w:tcPr>
            <w:tcW w:w="3638" w:type="dxa"/>
            <w:noWrap/>
            <w:hideMark/>
          </w:tcPr>
          <w:p w:rsidR="001E3DC4" w:rsidRPr="004F087E" w:rsidRDefault="00F85C27" w:rsidP="00576223">
            <w:pPr>
              <w:spacing w:after="0" w:line="240" w:lineRule="auto"/>
              <w:jc w:val="center"/>
              <w:cnfStyle w:val="000000000000"/>
              <w:rPr>
                <w:b/>
                <w:bCs/>
              </w:rPr>
            </w:pPr>
            <w:r w:rsidRPr="004F087E">
              <w:rPr>
                <w:b/>
                <w:bCs/>
              </w:rPr>
              <w:t>0</w:t>
            </w:r>
          </w:p>
        </w:tc>
      </w:tr>
      <w:tr w:rsidR="004F087E" w:rsidRPr="004F087E"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4F087E">
              <w:rPr>
                <w:b w:val="0"/>
                <w:bCs w:val="0"/>
                <w:color w:val="auto"/>
              </w:rPr>
              <w:t>Öğretmen</w:t>
            </w:r>
          </w:p>
        </w:tc>
        <w:tc>
          <w:tcPr>
            <w:tcW w:w="3638" w:type="dxa"/>
            <w:noWrap/>
            <w:hideMark/>
          </w:tcPr>
          <w:p w:rsidR="001E3DC4" w:rsidRPr="004F087E" w:rsidRDefault="00F85C27" w:rsidP="00576223">
            <w:pPr>
              <w:spacing w:after="0" w:line="240" w:lineRule="auto"/>
              <w:jc w:val="center"/>
              <w:cnfStyle w:val="000000100000"/>
              <w:rPr>
                <w:b/>
                <w:bCs/>
              </w:rPr>
            </w:pPr>
            <w:r w:rsidRPr="004F087E">
              <w:rPr>
                <w:b/>
                <w:bCs/>
              </w:rPr>
              <w:t>4</w:t>
            </w:r>
            <w:r w:rsidR="00166376">
              <w:rPr>
                <w:b/>
                <w:bCs/>
              </w:rPr>
              <w:t>0</w:t>
            </w:r>
          </w:p>
        </w:tc>
      </w:tr>
      <w:tr w:rsidR="004F087E" w:rsidRPr="004F087E" w:rsidTr="0015318E">
        <w:trPr>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Usta Öğretici</w:t>
            </w:r>
          </w:p>
        </w:tc>
        <w:tc>
          <w:tcPr>
            <w:tcW w:w="3638" w:type="dxa"/>
            <w:noWrap/>
            <w:hideMark/>
          </w:tcPr>
          <w:p w:rsidR="001E3DC4" w:rsidRPr="004F087E" w:rsidRDefault="003228E5" w:rsidP="00576223">
            <w:pPr>
              <w:spacing w:after="0" w:line="240" w:lineRule="auto"/>
              <w:jc w:val="center"/>
              <w:cnfStyle w:val="000000000000"/>
              <w:rPr>
                <w:b/>
                <w:bCs/>
              </w:rPr>
            </w:pPr>
            <w:r w:rsidRPr="004F087E">
              <w:rPr>
                <w:b/>
                <w:bCs/>
              </w:rPr>
              <w:t>0</w:t>
            </w:r>
          </w:p>
        </w:tc>
      </w:tr>
      <w:tr w:rsidR="001E3DC4" w:rsidRPr="00FA38ED" w:rsidTr="0015318E">
        <w:trPr>
          <w:cnfStyle w:val="000000100000"/>
          <w:trHeight w:val="283"/>
        </w:trPr>
        <w:tc>
          <w:tcPr>
            <w:cnfStyle w:val="001000000000"/>
            <w:tcW w:w="5676" w:type="dxa"/>
            <w:noWrap/>
            <w:hideMark/>
          </w:tcPr>
          <w:p w:rsidR="001E3DC4" w:rsidRPr="00FA38ED" w:rsidRDefault="001E3DC4" w:rsidP="00576223">
            <w:pPr>
              <w:spacing w:after="0" w:line="240" w:lineRule="auto"/>
              <w:jc w:val="center"/>
              <w:rPr>
                <w:b w:val="0"/>
                <w:bCs w:val="0"/>
                <w:color w:val="auto"/>
              </w:rPr>
            </w:pPr>
            <w:r w:rsidRPr="00FA38ED">
              <w:rPr>
                <w:b w:val="0"/>
                <w:bCs w:val="0"/>
                <w:color w:val="auto"/>
              </w:rPr>
              <w:t>TOPLAM</w:t>
            </w:r>
          </w:p>
        </w:tc>
        <w:tc>
          <w:tcPr>
            <w:tcW w:w="3638" w:type="dxa"/>
            <w:noWrap/>
            <w:hideMark/>
          </w:tcPr>
          <w:p w:rsidR="001E3DC4" w:rsidRPr="00FA38ED" w:rsidRDefault="003228E5" w:rsidP="00576223">
            <w:pPr>
              <w:spacing w:after="0" w:line="240" w:lineRule="auto"/>
              <w:jc w:val="center"/>
              <w:cnfStyle w:val="000000100000"/>
              <w:rPr>
                <w:b/>
                <w:bCs/>
              </w:rPr>
            </w:pPr>
            <w:r w:rsidRPr="00FA38ED">
              <w:rPr>
                <w:b/>
                <w:bCs/>
              </w:rPr>
              <w:t>52</w:t>
            </w:r>
          </w:p>
        </w:tc>
      </w:tr>
    </w:tbl>
    <w:p w:rsidR="00993CC2" w:rsidRDefault="00993CC2" w:rsidP="0019124A">
      <w:pPr>
        <w:spacing w:after="0"/>
        <w:rPr>
          <w:b/>
          <w:bCs/>
          <w:color w:val="0070C0"/>
        </w:rPr>
      </w:pPr>
    </w:p>
    <w:p w:rsidR="003E6C15" w:rsidRDefault="003E6C15" w:rsidP="0019124A">
      <w:pPr>
        <w:spacing w:after="0"/>
        <w:rPr>
          <w:b/>
          <w:bCs/>
          <w:color w:val="0070C0"/>
        </w:rPr>
      </w:pPr>
    </w:p>
    <w:p w:rsidR="001E3DC4" w:rsidRDefault="001E3DC4" w:rsidP="0019124A">
      <w:pPr>
        <w:spacing w:after="0"/>
        <w:rPr>
          <w:b/>
          <w:bCs/>
          <w:color w:val="0070C0"/>
        </w:rPr>
      </w:pPr>
      <w:r w:rsidRPr="00FA38ED">
        <w:rPr>
          <w:b/>
          <w:bCs/>
          <w:color w:val="0070C0"/>
        </w:rPr>
        <w:t>İl</w:t>
      </w:r>
      <w:r w:rsidR="0019124A" w:rsidRPr="00FA38ED">
        <w:rPr>
          <w:b/>
          <w:bCs/>
          <w:color w:val="0070C0"/>
        </w:rPr>
        <w:t xml:space="preserve">çe </w:t>
      </w:r>
      <w:r w:rsidRPr="00FA38ED">
        <w:rPr>
          <w:b/>
          <w:bCs/>
          <w:color w:val="0070C0"/>
        </w:rPr>
        <w:t xml:space="preserve"> Geneli Okul/Kurum Yönetici ve Öğretmen Sayıları</w:t>
      </w:r>
    </w:p>
    <w:p w:rsidR="00993CC2" w:rsidRPr="00FA38ED" w:rsidRDefault="00993CC2" w:rsidP="00993CC2">
      <w:pPr>
        <w:shd w:val="clear" w:color="auto" w:fill="A40000"/>
        <w:ind w:right="212"/>
      </w:pPr>
      <w:bookmarkStart w:id="78" w:name="_Toc426527800"/>
      <w:r w:rsidRPr="00FA38ED">
        <w:t xml:space="preserve">Tablo </w:t>
      </w:r>
      <w:r w:rsidR="00102AEE">
        <w:fldChar w:fldCharType="begin"/>
      </w:r>
      <w:r w:rsidR="00277362">
        <w:instrText xml:space="preserve"> SEQ Tablo \* ARABIC </w:instrText>
      </w:r>
      <w:r w:rsidR="00102AEE">
        <w:fldChar w:fldCharType="separate"/>
      </w:r>
      <w:r w:rsidR="007B3A02">
        <w:rPr>
          <w:noProof/>
        </w:rPr>
        <w:t>7</w:t>
      </w:r>
      <w:r w:rsidR="00102AEE">
        <w:rPr>
          <w:noProof/>
        </w:rPr>
        <w:fldChar w:fldCharType="end"/>
      </w:r>
      <w:r w:rsidRPr="00FA38ED">
        <w:rPr>
          <w:noProof/>
        </w:rPr>
        <w:t>: İl</w:t>
      </w:r>
      <w:r>
        <w:rPr>
          <w:noProof/>
        </w:rPr>
        <w:t>çe</w:t>
      </w:r>
      <w:r w:rsidRPr="00FA38ED">
        <w:rPr>
          <w:noProof/>
        </w:rPr>
        <w:t xml:space="preserve"> Geneli Yönetici ve Öğretmen Sayıları</w:t>
      </w:r>
      <w:bookmarkEnd w:id="78"/>
    </w:p>
    <w:tbl>
      <w:tblPr>
        <w:tblStyle w:val="OrtaKlavuz3-Vurgu511"/>
        <w:tblW w:w="4862" w:type="pct"/>
        <w:tblLayout w:type="fixed"/>
        <w:tblLook w:val="01E0"/>
      </w:tblPr>
      <w:tblGrid>
        <w:gridCol w:w="2420"/>
        <w:gridCol w:w="6886"/>
      </w:tblGrid>
      <w:tr w:rsidR="001F7862" w:rsidRPr="00FA38ED" w:rsidTr="0015318E">
        <w:trPr>
          <w:cnfStyle w:val="100000000000"/>
          <w:trHeight w:val="345"/>
        </w:trPr>
        <w:tc>
          <w:tcPr>
            <w:cnfStyle w:val="001000000000"/>
            <w:tcW w:w="1300" w:type="pct"/>
            <w:noWrap/>
            <w:hideMark/>
          </w:tcPr>
          <w:p w:rsidR="001F7862" w:rsidRPr="00576223" w:rsidRDefault="001F7862" w:rsidP="00576223">
            <w:pPr>
              <w:spacing w:after="0" w:line="240" w:lineRule="auto"/>
              <w:jc w:val="center"/>
              <w:rPr>
                <w:bCs w:val="0"/>
                <w:color w:val="auto"/>
              </w:rPr>
            </w:pPr>
            <w:r w:rsidRPr="00576223">
              <w:rPr>
                <w:bCs w:val="0"/>
                <w:color w:val="auto"/>
              </w:rPr>
              <w:t>GÖREV UNVANI</w:t>
            </w:r>
          </w:p>
        </w:tc>
        <w:tc>
          <w:tcPr>
            <w:cnfStyle w:val="000100000000"/>
            <w:tcW w:w="3700" w:type="pct"/>
            <w:tcBorders>
              <w:right w:val="single" w:sz="4" w:space="0" w:color="auto"/>
            </w:tcBorders>
            <w:noWrap/>
            <w:hideMark/>
          </w:tcPr>
          <w:p w:rsidR="001F7862" w:rsidRPr="00576223" w:rsidRDefault="001F7862" w:rsidP="00576223">
            <w:pPr>
              <w:spacing w:after="0" w:line="240" w:lineRule="auto"/>
              <w:jc w:val="center"/>
              <w:rPr>
                <w:bCs w:val="0"/>
                <w:color w:val="auto"/>
              </w:rPr>
            </w:pPr>
            <w:r w:rsidRPr="00576223">
              <w:rPr>
                <w:bCs w:val="0"/>
                <w:color w:val="auto"/>
              </w:rPr>
              <w:t>Toplam</w:t>
            </w:r>
          </w:p>
        </w:tc>
      </w:tr>
      <w:tr w:rsidR="001F7862" w:rsidRPr="00FA38ED" w:rsidTr="0015318E">
        <w:trPr>
          <w:cnfStyle w:val="000000100000"/>
          <w:trHeight w:val="246"/>
        </w:trPr>
        <w:tc>
          <w:tcPr>
            <w:cnfStyle w:val="001000000000"/>
            <w:tcW w:w="1300" w:type="pct"/>
            <w:noWrap/>
            <w:hideMark/>
          </w:tcPr>
          <w:p w:rsidR="001F7862" w:rsidRPr="00FA38ED" w:rsidRDefault="001F7862" w:rsidP="00576223">
            <w:pPr>
              <w:spacing w:after="0" w:line="240" w:lineRule="auto"/>
              <w:jc w:val="center"/>
              <w:rPr>
                <w:b w:val="0"/>
                <w:bCs w:val="0"/>
                <w:color w:val="auto"/>
              </w:rPr>
            </w:pPr>
            <w:r w:rsidRPr="00FA38ED">
              <w:rPr>
                <w:b w:val="0"/>
                <w:bCs w:val="0"/>
                <w:color w:val="auto"/>
              </w:rPr>
              <w:t>Müdür</w:t>
            </w:r>
          </w:p>
        </w:tc>
        <w:tc>
          <w:tcPr>
            <w:cnfStyle w:val="000100000000"/>
            <w:tcW w:w="3700" w:type="pct"/>
            <w:tcBorders>
              <w:right w:val="single" w:sz="4" w:space="0" w:color="auto"/>
            </w:tcBorders>
            <w:noWrap/>
            <w:hideMark/>
          </w:tcPr>
          <w:p w:rsidR="001F7862" w:rsidRPr="00576223" w:rsidRDefault="00166376" w:rsidP="00576223">
            <w:pPr>
              <w:spacing w:after="0" w:line="240" w:lineRule="auto"/>
              <w:jc w:val="center"/>
              <w:rPr>
                <w:b w:val="0"/>
                <w:bCs w:val="0"/>
                <w:color w:val="auto"/>
              </w:rPr>
            </w:pPr>
            <w:r w:rsidRPr="00576223">
              <w:rPr>
                <w:b w:val="0"/>
                <w:bCs w:val="0"/>
                <w:color w:val="auto"/>
              </w:rPr>
              <w:t>2</w:t>
            </w:r>
          </w:p>
        </w:tc>
      </w:tr>
      <w:tr w:rsidR="001F7862" w:rsidRPr="00FA38ED" w:rsidTr="0015318E">
        <w:trPr>
          <w:trHeight w:val="246"/>
        </w:trPr>
        <w:tc>
          <w:tcPr>
            <w:cnfStyle w:val="001000000000"/>
            <w:tcW w:w="1300" w:type="pct"/>
            <w:noWrap/>
            <w:hideMark/>
          </w:tcPr>
          <w:p w:rsidR="001F7862" w:rsidRPr="00FA38ED" w:rsidRDefault="001F7862" w:rsidP="00576223">
            <w:pPr>
              <w:spacing w:after="0" w:line="240" w:lineRule="auto"/>
              <w:jc w:val="center"/>
              <w:rPr>
                <w:b w:val="0"/>
                <w:bCs w:val="0"/>
                <w:color w:val="auto"/>
              </w:rPr>
            </w:pPr>
            <w:r w:rsidRPr="00FA38ED">
              <w:rPr>
                <w:b w:val="0"/>
                <w:bCs w:val="0"/>
                <w:color w:val="auto"/>
              </w:rPr>
              <w:t>Müdür Yardımcısı</w:t>
            </w:r>
          </w:p>
        </w:tc>
        <w:tc>
          <w:tcPr>
            <w:cnfStyle w:val="000100000000"/>
            <w:tcW w:w="3700" w:type="pct"/>
            <w:tcBorders>
              <w:right w:val="single" w:sz="4" w:space="0" w:color="auto"/>
            </w:tcBorders>
            <w:noWrap/>
            <w:hideMark/>
          </w:tcPr>
          <w:p w:rsidR="001F7862" w:rsidRPr="00576223" w:rsidRDefault="00166376" w:rsidP="00576223">
            <w:pPr>
              <w:spacing w:after="0" w:line="240" w:lineRule="auto"/>
              <w:jc w:val="center"/>
              <w:rPr>
                <w:b w:val="0"/>
                <w:bCs w:val="0"/>
                <w:color w:val="auto"/>
              </w:rPr>
            </w:pPr>
            <w:r w:rsidRPr="00576223">
              <w:rPr>
                <w:b w:val="0"/>
                <w:bCs w:val="0"/>
                <w:color w:val="auto"/>
              </w:rPr>
              <w:t>2</w:t>
            </w:r>
          </w:p>
        </w:tc>
      </w:tr>
      <w:tr w:rsidR="001F7862" w:rsidRPr="00FA38ED" w:rsidTr="0015318E">
        <w:trPr>
          <w:cnfStyle w:val="000000100000"/>
          <w:trHeight w:val="246"/>
        </w:trPr>
        <w:tc>
          <w:tcPr>
            <w:cnfStyle w:val="001000000000"/>
            <w:tcW w:w="1300" w:type="pct"/>
            <w:noWrap/>
          </w:tcPr>
          <w:p w:rsidR="001F7862" w:rsidRPr="00FA38ED" w:rsidRDefault="001F7862" w:rsidP="00576223">
            <w:pPr>
              <w:spacing w:after="0" w:line="240" w:lineRule="auto"/>
              <w:jc w:val="center"/>
              <w:rPr>
                <w:b w:val="0"/>
                <w:bCs w:val="0"/>
                <w:color w:val="auto"/>
              </w:rPr>
            </w:pPr>
            <w:r w:rsidRPr="00FA38ED">
              <w:rPr>
                <w:b w:val="0"/>
                <w:bCs w:val="0"/>
                <w:color w:val="auto"/>
              </w:rPr>
              <w:t>Öğretmen</w:t>
            </w:r>
          </w:p>
        </w:tc>
        <w:tc>
          <w:tcPr>
            <w:cnfStyle w:val="000100000000"/>
            <w:tcW w:w="3700" w:type="pct"/>
            <w:tcBorders>
              <w:right w:val="single" w:sz="4" w:space="0" w:color="auto"/>
            </w:tcBorders>
            <w:noWrap/>
          </w:tcPr>
          <w:p w:rsidR="001F7862" w:rsidRPr="00576223" w:rsidRDefault="001F7862" w:rsidP="00576223">
            <w:pPr>
              <w:spacing w:after="0" w:line="240" w:lineRule="auto"/>
              <w:jc w:val="center"/>
              <w:rPr>
                <w:b w:val="0"/>
                <w:bCs w:val="0"/>
                <w:color w:val="auto"/>
              </w:rPr>
            </w:pPr>
            <w:r w:rsidRPr="00576223">
              <w:rPr>
                <w:b w:val="0"/>
                <w:bCs w:val="0"/>
                <w:color w:val="auto"/>
              </w:rPr>
              <w:t>40</w:t>
            </w:r>
          </w:p>
        </w:tc>
      </w:tr>
      <w:tr w:rsidR="001F7862" w:rsidRPr="00FA38ED" w:rsidTr="0015318E">
        <w:trPr>
          <w:trHeight w:val="246"/>
        </w:trPr>
        <w:tc>
          <w:tcPr>
            <w:cnfStyle w:val="001000000000"/>
            <w:tcW w:w="1300" w:type="pct"/>
            <w:noWrap/>
            <w:hideMark/>
          </w:tcPr>
          <w:p w:rsidR="001F7862" w:rsidRPr="00FA38ED" w:rsidRDefault="001F7862" w:rsidP="00576223">
            <w:pPr>
              <w:spacing w:after="0" w:line="240" w:lineRule="auto"/>
              <w:jc w:val="center"/>
              <w:rPr>
                <w:b w:val="0"/>
                <w:bCs w:val="0"/>
                <w:color w:val="auto"/>
              </w:rPr>
            </w:pPr>
            <w:r w:rsidRPr="00FA38ED">
              <w:rPr>
                <w:b w:val="0"/>
                <w:bCs w:val="0"/>
                <w:color w:val="auto"/>
              </w:rPr>
              <w:t>TOPLAM</w:t>
            </w:r>
          </w:p>
        </w:tc>
        <w:tc>
          <w:tcPr>
            <w:cnfStyle w:val="000100000000"/>
            <w:tcW w:w="3700" w:type="pct"/>
            <w:tcBorders>
              <w:right w:val="single" w:sz="4" w:space="0" w:color="auto"/>
            </w:tcBorders>
            <w:noWrap/>
            <w:hideMark/>
          </w:tcPr>
          <w:p w:rsidR="001F7862" w:rsidRPr="00576223" w:rsidRDefault="001F7862" w:rsidP="00576223">
            <w:pPr>
              <w:spacing w:after="0" w:line="240" w:lineRule="auto"/>
              <w:jc w:val="center"/>
              <w:rPr>
                <w:b w:val="0"/>
                <w:bCs w:val="0"/>
                <w:color w:val="auto"/>
              </w:rPr>
            </w:pPr>
            <w:r w:rsidRPr="00576223">
              <w:rPr>
                <w:b w:val="0"/>
                <w:bCs w:val="0"/>
                <w:color w:val="auto"/>
              </w:rPr>
              <w:t>4</w:t>
            </w:r>
            <w:r w:rsidR="00166376" w:rsidRPr="00576223">
              <w:rPr>
                <w:b w:val="0"/>
                <w:bCs w:val="0"/>
                <w:color w:val="auto"/>
              </w:rPr>
              <w:t>4</w:t>
            </w:r>
          </w:p>
        </w:tc>
      </w:tr>
      <w:tr w:rsidR="001F7862" w:rsidRPr="00FA38ED" w:rsidTr="0015318E">
        <w:trPr>
          <w:cnfStyle w:val="010000000000"/>
          <w:trHeight w:val="246"/>
        </w:trPr>
        <w:tc>
          <w:tcPr>
            <w:cnfStyle w:val="001000000000"/>
            <w:tcW w:w="1300" w:type="pct"/>
            <w:noWrap/>
          </w:tcPr>
          <w:p w:rsidR="001F7862" w:rsidRPr="00FA38ED" w:rsidRDefault="001F7862" w:rsidP="001E3DC4">
            <w:pPr>
              <w:spacing w:after="0" w:line="240" w:lineRule="auto"/>
              <w:jc w:val="both"/>
              <w:rPr>
                <w:b w:val="0"/>
                <w:bCs w:val="0"/>
              </w:rPr>
            </w:pPr>
          </w:p>
        </w:tc>
        <w:tc>
          <w:tcPr>
            <w:cnfStyle w:val="000100000000"/>
            <w:tcW w:w="3700" w:type="pct"/>
            <w:tcBorders>
              <w:right w:val="single" w:sz="4" w:space="0" w:color="auto"/>
            </w:tcBorders>
            <w:noWrap/>
          </w:tcPr>
          <w:p w:rsidR="001F7862" w:rsidRPr="00FA38ED" w:rsidRDefault="001F7862" w:rsidP="00213094">
            <w:pPr>
              <w:spacing w:after="0" w:line="240" w:lineRule="auto"/>
              <w:rPr>
                <w:b w:val="0"/>
                <w:bCs w:val="0"/>
              </w:rPr>
            </w:pPr>
          </w:p>
        </w:tc>
      </w:tr>
    </w:tbl>
    <w:p w:rsidR="003E6C15" w:rsidRDefault="003E6C15" w:rsidP="001E3DC4">
      <w:pPr>
        <w:rPr>
          <w:b/>
          <w:bCs/>
          <w:color w:val="0070C0"/>
        </w:rPr>
      </w:pPr>
    </w:p>
    <w:p w:rsidR="003E6C15" w:rsidRDefault="003E6C15" w:rsidP="001E3DC4">
      <w:pPr>
        <w:rPr>
          <w:b/>
          <w:bCs/>
          <w:color w:val="0070C0"/>
        </w:rPr>
      </w:pPr>
    </w:p>
    <w:p w:rsidR="003E6C15" w:rsidRDefault="003E6C15" w:rsidP="001E3DC4">
      <w:pPr>
        <w:rPr>
          <w:b/>
          <w:bCs/>
          <w:color w:val="0070C0"/>
        </w:rPr>
      </w:pPr>
    </w:p>
    <w:p w:rsidR="003E6C15" w:rsidRDefault="003E6C15" w:rsidP="001E3DC4">
      <w:pPr>
        <w:rPr>
          <w:b/>
          <w:bCs/>
          <w:color w:val="0070C0"/>
        </w:rPr>
      </w:pPr>
    </w:p>
    <w:p w:rsidR="00C178EC" w:rsidRDefault="00C178EC" w:rsidP="001E3DC4">
      <w:pPr>
        <w:rPr>
          <w:b/>
          <w:bCs/>
          <w:color w:val="0070C0"/>
        </w:rPr>
      </w:pPr>
    </w:p>
    <w:p w:rsidR="001E3DC4" w:rsidRDefault="000E4635" w:rsidP="001E3DC4">
      <w:pPr>
        <w:rPr>
          <w:b/>
          <w:bCs/>
          <w:color w:val="0070C0"/>
        </w:rPr>
      </w:pPr>
      <w:r w:rsidRPr="00FA38ED">
        <w:rPr>
          <w:b/>
          <w:bCs/>
          <w:color w:val="0070C0"/>
        </w:rPr>
        <w:lastRenderedPageBreak/>
        <w:t>İl</w:t>
      </w:r>
      <w:r w:rsidR="0019124A" w:rsidRPr="00FA38ED">
        <w:rPr>
          <w:b/>
          <w:bCs/>
          <w:color w:val="0070C0"/>
        </w:rPr>
        <w:t>çe</w:t>
      </w:r>
      <w:r w:rsidRPr="00FA38ED">
        <w:rPr>
          <w:b/>
          <w:bCs/>
          <w:color w:val="0070C0"/>
        </w:rPr>
        <w:t xml:space="preserve"> Geneli Yönetici Yaş Aralığı</w:t>
      </w:r>
    </w:p>
    <w:p w:rsidR="00993CC2" w:rsidRPr="00FA38ED" w:rsidRDefault="00993CC2" w:rsidP="00993CC2">
      <w:pPr>
        <w:shd w:val="clear" w:color="auto" w:fill="A40000"/>
        <w:ind w:left="142" w:right="212"/>
      </w:pPr>
      <w:bookmarkStart w:id="79" w:name="_Toc426527801"/>
      <w:r w:rsidRPr="00FA38ED">
        <w:t xml:space="preserve">Tablo </w:t>
      </w:r>
      <w:r w:rsidR="00102AEE">
        <w:fldChar w:fldCharType="begin"/>
      </w:r>
      <w:r w:rsidR="00277362">
        <w:instrText xml:space="preserve"> SEQ Tablo \* ARABIC </w:instrText>
      </w:r>
      <w:r w:rsidR="00102AEE">
        <w:fldChar w:fldCharType="separate"/>
      </w:r>
      <w:r w:rsidR="007B3A02">
        <w:rPr>
          <w:noProof/>
        </w:rPr>
        <w:t>8</w:t>
      </w:r>
      <w:r w:rsidR="00102AEE">
        <w:rPr>
          <w:noProof/>
        </w:rPr>
        <w:fldChar w:fldCharType="end"/>
      </w:r>
      <w:r w:rsidRPr="00FA38ED">
        <w:t>: İl</w:t>
      </w:r>
      <w:r w:rsidR="00576223">
        <w:t>çe</w:t>
      </w:r>
      <w:r w:rsidRPr="00FA38ED">
        <w:t>deki Yöneticilerin Yaş Aralığı</w:t>
      </w:r>
      <w:bookmarkEnd w:id="79"/>
    </w:p>
    <w:p w:rsidR="00C66563" w:rsidRPr="00FA38ED" w:rsidRDefault="0019124A" w:rsidP="000E4635">
      <w:pPr>
        <w:spacing w:after="0"/>
        <w:rPr>
          <w:b/>
          <w:bCs/>
          <w:color w:val="0070C0"/>
        </w:rPr>
      </w:pPr>
      <w:r w:rsidRPr="00FA38ED">
        <w:rPr>
          <w:noProof/>
          <w:lang w:eastAsia="tr-TR"/>
        </w:rPr>
        <w:drawing>
          <wp:inline distT="0" distB="0" distL="0" distR="0">
            <wp:extent cx="5724525" cy="2209800"/>
            <wp:effectExtent l="0" t="0" r="9525"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E4635" w:rsidRPr="00FA38ED" w:rsidRDefault="000E4635" w:rsidP="00FE3358">
      <w:pPr>
        <w:ind w:right="354"/>
        <w:sectPr w:rsidR="000E4635" w:rsidRPr="00FA38ED" w:rsidSect="00F4742A">
          <w:pgSz w:w="11906" w:h="16838" w:code="9"/>
          <w:pgMar w:top="1134" w:right="1418" w:bottom="1134" w:left="1134" w:header="680" w:footer="85" w:gutter="0"/>
          <w:cols w:space="425"/>
          <w:docGrid w:linePitch="360"/>
        </w:sectPr>
      </w:pPr>
    </w:p>
    <w:tbl>
      <w:tblPr>
        <w:tblStyle w:val="OrtaKlavuz3-Vurgu511"/>
        <w:tblpPr w:leftFromText="141" w:rightFromText="141" w:vertAnchor="text" w:horzAnchor="margin" w:tblpY="1029"/>
        <w:tblW w:w="9747" w:type="dxa"/>
        <w:tblLook w:val="04A0"/>
      </w:tblPr>
      <w:tblGrid>
        <w:gridCol w:w="1204"/>
        <w:gridCol w:w="4757"/>
        <w:gridCol w:w="1423"/>
        <w:gridCol w:w="2363"/>
      </w:tblGrid>
      <w:tr w:rsidR="00E272FE" w:rsidRPr="00FA38ED" w:rsidTr="00C178EC">
        <w:trPr>
          <w:cnfStyle w:val="100000000000"/>
          <w:trHeight w:val="362"/>
        </w:trPr>
        <w:tc>
          <w:tcPr>
            <w:cnfStyle w:val="001000000000"/>
            <w:tcW w:w="1204" w:type="dxa"/>
            <w:hideMark/>
          </w:tcPr>
          <w:p w:rsidR="00E272FE" w:rsidRPr="00FA38ED" w:rsidRDefault="00E272FE" w:rsidP="00647FCC">
            <w:pPr>
              <w:spacing w:after="0" w:line="240" w:lineRule="auto"/>
              <w:jc w:val="center"/>
              <w:rPr>
                <w:b w:val="0"/>
                <w:bCs w:val="0"/>
                <w:color w:val="000000"/>
                <w:lang w:eastAsia="tr-TR"/>
              </w:rPr>
            </w:pPr>
            <w:r w:rsidRPr="00FA38ED">
              <w:rPr>
                <w:color w:val="000000"/>
                <w:lang w:eastAsia="tr-TR"/>
              </w:rPr>
              <w:lastRenderedPageBreak/>
              <w:t>Sıra No</w:t>
            </w:r>
          </w:p>
        </w:tc>
        <w:tc>
          <w:tcPr>
            <w:tcW w:w="4757" w:type="dxa"/>
            <w:hideMark/>
          </w:tcPr>
          <w:p w:rsidR="00E272FE" w:rsidRPr="00FA38ED" w:rsidRDefault="00E272FE" w:rsidP="00647FCC">
            <w:pPr>
              <w:spacing w:after="0" w:line="240" w:lineRule="auto"/>
              <w:cnfStyle w:val="100000000000"/>
              <w:rPr>
                <w:b w:val="0"/>
                <w:bCs w:val="0"/>
                <w:color w:val="000000"/>
                <w:lang w:eastAsia="tr-TR"/>
              </w:rPr>
            </w:pPr>
            <w:r w:rsidRPr="00FA38ED">
              <w:rPr>
                <w:color w:val="000000"/>
                <w:lang w:eastAsia="tr-TR"/>
              </w:rPr>
              <w:t>Branş Adı</w:t>
            </w:r>
          </w:p>
        </w:tc>
        <w:tc>
          <w:tcPr>
            <w:tcW w:w="1423" w:type="dxa"/>
            <w:hideMark/>
          </w:tcPr>
          <w:p w:rsidR="00E272FE" w:rsidRPr="00FA38ED" w:rsidRDefault="00E272FE" w:rsidP="00647FCC">
            <w:pPr>
              <w:spacing w:after="0" w:line="240" w:lineRule="auto"/>
              <w:jc w:val="center"/>
              <w:cnfStyle w:val="100000000000"/>
              <w:rPr>
                <w:b w:val="0"/>
                <w:bCs w:val="0"/>
                <w:color w:val="000000"/>
                <w:lang w:eastAsia="tr-TR"/>
              </w:rPr>
            </w:pPr>
            <w:r w:rsidRPr="00FA38ED">
              <w:rPr>
                <w:color w:val="000000"/>
                <w:lang w:eastAsia="tr-TR"/>
              </w:rPr>
              <w:t>Norm</w:t>
            </w:r>
          </w:p>
        </w:tc>
        <w:tc>
          <w:tcPr>
            <w:tcW w:w="2363" w:type="dxa"/>
            <w:hideMark/>
          </w:tcPr>
          <w:p w:rsidR="00E272FE" w:rsidRPr="00FA38ED" w:rsidRDefault="00E272FE" w:rsidP="00647FCC">
            <w:pPr>
              <w:spacing w:after="0" w:line="240" w:lineRule="auto"/>
              <w:jc w:val="center"/>
              <w:cnfStyle w:val="100000000000"/>
              <w:rPr>
                <w:b w:val="0"/>
                <w:bCs w:val="0"/>
                <w:color w:val="000000"/>
                <w:lang w:eastAsia="tr-TR"/>
              </w:rPr>
            </w:pPr>
            <w:r w:rsidRPr="00FA38ED">
              <w:rPr>
                <w:color w:val="000000"/>
                <w:lang w:eastAsia="tr-TR"/>
              </w:rPr>
              <w:t>Mevcut</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Bilişim Teknolojileri</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Biyoloji</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3</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Coğrafya</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4</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İ.H.L. Meslek Dersleri</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2</w:t>
            </w:r>
          </w:p>
        </w:tc>
        <w:tc>
          <w:tcPr>
            <w:tcW w:w="236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1</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5</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 xml:space="preserve">Din Kült. ve </w:t>
            </w:r>
            <w:proofErr w:type="spellStart"/>
            <w:r w:rsidRPr="00FA38ED">
              <w:rPr>
                <w:color w:val="000000"/>
                <w:lang w:eastAsia="tr-TR"/>
              </w:rPr>
              <w:t>Ahl</w:t>
            </w:r>
            <w:proofErr w:type="spellEnd"/>
            <w:r w:rsidRPr="00FA38ED">
              <w:rPr>
                <w:color w:val="000000"/>
                <w:lang w:eastAsia="tr-TR"/>
              </w:rPr>
              <w:t>. Bil.</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3</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6</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Türk Dili ve Edebiyatı</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7</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Felsefe</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8</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Fen Bilimleri/Fen ve Teknoloji</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9</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Fizik</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0</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10</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İngiliz</w:t>
            </w:r>
            <w:r w:rsidR="00467789">
              <w:rPr>
                <w:color w:val="000000"/>
                <w:lang w:eastAsia="tr-TR"/>
              </w:rPr>
              <w:t>c</w:t>
            </w:r>
            <w:r w:rsidRPr="00FA38ED">
              <w:rPr>
                <w:color w:val="000000"/>
                <w:lang w:eastAsia="tr-TR"/>
              </w:rPr>
              <w:t>e</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4</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11</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Kimya/Kimya Teknolojisi</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45"/>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12</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İ.Ö.O Matematik Öğretmenliği</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13</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Müzik</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0</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14</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Tarih</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15</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Türkçe</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16</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Beden Eğitimi</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2</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2</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17</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Matematik</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18</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Sınıf Öğretmenliği</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11</w:t>
            </w:r>
          </w:p>
        </w:tc>
        <w:tc>
          <w:tcPr>
            <w:tcW w:w="236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8</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19</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Sosyal Bilgiler</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20</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Okul Öncesi Öğretmenliği</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4</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3</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21</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Teknoloji ve tasarım</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0</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22</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Giyim Üretim Teknolojisi</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0</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23</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El Sanatları</w:t>
            </w:r>
          </w:p>
        </w:tc>
        <w:tc>
          <w:tcPr>
            <w:tcW w:w="142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2</w:t>
            </w:r>
          </w:p>
        </w:tc>
        <w:tc>
          <w:tcPr>
            <w:tcW w:w="236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2</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24</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Elektrik</w:t>
            </w:r>
          </w:p>
        </w:tc>
        <w:tc>
          <w:tcPr>
            <w:tcW w:w="1423" w:type="dxa"/>
            <w:hideMark/>
          </w:tcPr>
          <w:p w:rsidR="00E272FE" w:rsidRPr="00FA38ED" w:rsidRDefault="001F668E" w:rsidP="00647FCC">
            <w:pPr>
              <w:spacing w:after="0" w:line="240" w:lineRule="auto"/>
              <w:jc w:val="center"/>
              <w:cnfStyle w:val="000000000000"/>
              <w:rPr>
                <w:color w:val="000000"/>
                <w:lang w:eastAsia="tr-TR"/>
              </w:rPr>
            </w:pPr>
            <w:r>
              <w:rPr>
                <w:color w:val="000000"/>
                <w:lang w:eastAsia="tr-TR"/>
              </w:rPr>
              <w:t>2</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25</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Görsel Sanatlar</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0</w:t>
            </w:r>
          </w:p>
        </w:tc>
      </w:tr>
      <w:tr w:rsidR="00E272FE" w:rsidRPr="00FA38ED" w:rsidTr="00C178EC">
        <w:trPr>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26</w:t>
            </w:r>
          </w:p>
        </w:tc>
        <w:tc>
          <w:tcPr>
            <w:tcW w:w="4757" w:type="dxa"/>
            <w:hideMark/>
          </w:tcPr>
          <w:p w:rsidR="00E272FE" w:rsidRPr="00FA38ED" w:rsidRDefault="00E272FE" w:rsidP="00647FCC">
            <w:pPr>
              <w:spacing w:after="0" w:line="240" w:lineRule="auto"/>
              <w:cnfStyle w:val="000000000000"/>
              <w:rPr>
                <w:color w:val="000000"/>
                <w:lang w:eastAsia="tr-TR"/>
              </w:rPr>
            </w:pPr>
            <w:r w:rsidRPr="00FA38ED">
              <w:rPr>
                <w:color w:val="000000"/>
                <w:lang w:eastAsia="tr-TR"/>
              </w:rPr>
              <w:t>Rehberlik</w:t>
            </w:r>
          </w:p>
        </w:tc>
        <w:tc>
          <w:tcPr>
            <w:tcW w:w="142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c>
          <w:tcPr>
            <w:tcW w:w="2363" w:type="dxa"/>
            <w:hideMark/>
          </w:tcPr>
          <w:p w:rsidR="00E272FE" w:rsidRPr="00FA38ED" w:rsidRDefault="00E272FE" w:rsidP="00647FCC">
            <w:pPr>
              <w:spacing w:after="0" w:line="240" w:lineRule="auto"/>
              <w:jc w:val="center"/>
              <w:cnfStyle w:val="000000000000"/>
              <w:rPr>
                <w:color w:val="000000"/>
                <w:lang w:eastAsia="tr-TR"/>
              </w:rPr>
            </w:pPr>
            <w:r w:rsidRPr="00FA38ED">
              <w:rPr>
                <w:color w:val="000000"/>
                <w:lang w:eastAsia="tr-TR"/>
              </w:rPr>
              <w:t>1</w:t>
            </w:r>
          </w:p>
        </w:tc>
      </w:tr>
      <w:tr w:rsidR="00E272FE" w:rsidRPr="00FA38ED" w:rsidTr="00C178EC">
        <w:trPr>
          <w:cnfStyle w:val="000000100000"/>
          <w:trHeight w:val="362"/>
        </w:trPr>
        <w:tc>
          <w:tcPr>
            <w:cnfStyle w:val="001000000000"/>
            <w:tcW w:w="1204" w:type="dxa"/>
            <w:hideMark/>
          </w:tcPr>
          <w:p w:rsidR="00E272FE" w:rsidRPr="00FA38ED" w:rsidRDefault="00E272FE" w:rsidP="00647FCC">
            <w:pPr>
              <w:spacing w:after="0" w:line="240" w:lineRule="auto"/>
              <w:jc w:val="center"/>
              <w:rPr>
                <w:color w:val="000000"/>
                <w:lang w:eastAsia="tr-TR"/>
              </w:rPr>
            </w:pPr>
            <w:r w:rsidRPr="00FA38ED">
              <w:rPr>
                <w:color w:val="000000"/>
                <w:lang w:eastAsia="tr-TR"/>
              </w:rPr>
              <w:t>27</w:t>
            </w:r>
          </w:p>
        </w:tc>
        <w:tc>
          <w:tcPr>
            <w:tcW w:w="4757" w:type="dxa"/>
            <w:hideMark/>
          </w:tcPr>
          <w:p w:rsidR="00E272FE" w:rsidRPr="00FA38ED" w:rsidRDefault="00E272FE" w:rsidP="00647FCC">
            <w:pPr>
              <w:spacing w:after="0" w:line="240" w:lineRule="auto"/>
              <w:cnfStyle w:val="000000100000"/>
              <w:rPr>
                <w:color w:val="000000"/>
                <w:lang w:eastAsia="tr-TR"/>
              </w:rPr>
            </w:pPr>
            <w:r w:rsidRPr="00FA38ED">
              <w:rPr>
                <w:color w:val="000000"/>
                <w:lang w:eastAsia="tr-TR"/>
              </w:rPr>
              <w:t>Özel Eğitim</w:t>
            </w:r>
          </w:p>
        </w:tc>
        <w:tc>
          <w:tcPr>
            <w:tcW w:w="142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2</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1</w:t>
            </w:r>
          </w:p>
        </w:tc>
      </w:tr>
      <w:tr w:rsidR="001F668E" w:rsidRPr="00FA38ED" w:rsidTr="00C178EC">
        <w:trPr>
          <w:trHeight w:val="362"/>
        </w:trPr>
        <w:tc>
          <w:tcPr>
            <w:cnfStyle w:val="001000000000"/>
            <w:tcW w:w="1204" w:type="dxa"/>
            <w:hideMark/>
          </w:tcPr>
          <w:p w:rsidR="001F668E" w:rsidRPr="00FA38ED" w:rsidRDefault="001F668E" w:rsidP="00647FCC">
            <w:pPr>
              <w:spacing w:after="0" w:line="240" w:lineRule="auto"/>
              <w:jc w:val="center"/>
              <w:rPr>
                <w:color w:val="000000"/>
                <w:lang w:eastAsia="tr-TR"/>
              </w:rPr>
            </w:pPr>
            <w:r>
              <w:rPr>
                <w:color w:val="000000"/>
                <w:lang w:eastAsia="tr-TR"/>
              </w:rPr>
              <w:t>28</w:t>
            </w:r>
          </w:p>
        </w:tc>
        <w:tc>
          <w:tcPr>
            <w:tcW w:w="4757" w:type="dxa"/>
            <w:hideMark/>
          </w:tcPr>
          <w:p w:rsidR="001F668E" w:rsidRPr="00FA38ED" w:rsidRDefault="001F668E" w:rsidP="00647FCC">
            <w:pPr>
              <w:spacing w:after="0" w:line="240" w:lineRule="auto"/>
              <w:cnfStyle w:val="000000000000"/>
              <w:rPr>
                <w:color w:val="000000"/>
                <w:lang w:eastAsia="tr-TR"/>
              </w:rPr>
            </w:pPr>
            <w:r>
              <w:rPr>
                <w:color w:val="000000"/>
                <w:lang w:eastAsia="tr-TR"/>
              </w:rPr>
              <w:t>Almanca</w:t>
            </w:r>
          </w:p>
        </w:tc>
        <w:tc>
          <w:tcPr>
            <w:tcW w:w="1423" w:type="dxa"/>
            <w:hideMark/>
          </w:tcPr>
          <w:p w:rsidR="001F668E" w:rsidRPr="00FA38ED" w:rsidRDefault="001F668E" w:rsidP="00647FCC">
            <w:pPr>
              <w:spacing w:after="0" w:line="240" w:lineRule="auto"/>
              <w:jc w:val="center"/>
              <w:cnfStyle w:val="000000000000"/>
              <w:rPr>
                <w:color w:val="000000"/>
                <w:lang w:eastAsia="tr-TR"/>
              </w:rPr>
            </w:pPr>
            <w:r>
              <w:rPr>
                <w:color w:val="000000"/>
                <w:lang w:eastAsia="tr-TR"/>
              </w:rPr>
              <w:t>1</w:t>
            </w:r>
          </w:p>
        </w:tc>
        <w:tc>
          <w:tcPr>
            <w:tcW w:w="2363" w:type="dxa"/>
            <w:hideMark/>
          </w:tcPr>
          <w:p w:rsidR="001F668E" w:rsidRPr="00FA38ED" w:rsidRDefault="001F668E" w:rsidP="00647FCC">
            <w:pPr>
              <w:spacing w:after="0" w:line="240" w:lineRule="auto"/>
              <w:jc w:val="center"/>
              <w:cnfStyle w:val="000000000000"/>
              <w:rPr>
                <w:color w:val="000000"/>
                <w:lang w:eastAsia="tr-TR"/>
              </w:rPr>
            </w:pPr>
            <w:r>
              <w:rPr>
                <w:color w:val="000000"/>
                <w:lang w:eastAsia="tr-TR"/>
              </w:rPr>
              <w:t>1</w:t>
            </w:r>
          </w:p>
        </w:tc>
      </w:tr>
      <w:tr w:rsidR="001F668E" w:rsidRPr="00FA38ED" w:rsidTr="00C178EC">
        <w:trPr>
          <w:cnfStyle w:val="000000100000"/>
          <w:trHeight w:val="362"/>
        </w:trPr>
        <w:tc>
          <w:tcPr>
            <w:cnfStyle w:val="001000000000"/>
            <w:tcW w:w="1204" w:type="dxa"/>
            <w:hideMark/>
          </w:tcPr>
          <w:p w:rsidR="001F668E" w:rsidRPr="00FA38ED" w:rsidRDefault="001F668E" w:rsidP="00647FCC">
            <w:pPr>
              <w:spacing w:after="0" w:line="240" w:lineRule="auto"/>
              <w:jc w:val="center"/>
              <w:rPr>
                <w:color w:val="000000"/>
                <w:lang w:eastAsia="tr-TR"/>
              </w:rPr>
            </w:pPr>
            <w:r>
              <w:rPr>
                <w:color w:val="000000"/>
                <w:lang w:eastAsia="tr-TR"/>
              </w:rPr>
              <w:t>29</w:t>
            </w:r>
          </w:p>
        </w:tc>
        <w:tc>
          <w:tcPr>
            <w:tcW w:w="4757" w:type="dxa"/>
            <w:hideMark/>
          </w:tcPr>
          <w:p w:rsidR="001F668E" w:rsidRDefault="001F668E" w:rsidP="00647FCC">
            <w:pPr>
              <w:spacing w:after="0" w:line="240" w:lineRule="auto"/>
              <w:cnfStyle w:val="000000100000"/>
              <w:rPr>
                <w:color w:val="000000"/>
                <w:lang w:eastAsia="tr-TR"/>
              </w:rPr>
            </w:pPr>
            <w:r>
              <w:rPr>
                <w:color w:val="000000"/>
                <w:lang w:eastAsia="tr-TR"/>
              </w:rPr>
              <w:t>Arapça</w:t>
            </w:r>
          </w:p>
        </w:tc>
        <w:tc>
          <w:tcPr>
            <w:tcW w:w="1423" w:type="dxa"/>
            <w:hideMark/>
          </w:tcPr>
          <w:p w:rsidR="001F668E" w:rsidRPr="00FA38ED" w:rsidRDefault="001F668E" w:rsidP="00647FCC">
            <w:pPr>
              <w:spacing w:after="0" w:line="240" w:lineRule="auto"/>
              <w:jc w:val="center"/>
              <w:cnfStyle w:val="000000100000"/>
              <w:rPr>
                <w:color w:val="000000"/>
                <w:lang w:eastAsia="tr-TR"/>
              </w:rPr>
            </w:pPr>
            <w:r>
              <w:rPr>
                <w:color w:val="000000"/>
                <w:lang w:eastAsia="tr-TR"/>
              </w:rPr>
              <w:t>1</w:t>
            </w:r>
          </w:p>
        </w:tc>
        <w:tc>
          <w:tcPr>
            <w:tcW w:w="2363" w:type="dxa"/>
            <w:hideMark/>
          </w:tcPr>
          <w:p w:rsidR="001F668E" w:rsidRPr="00FA38ED" w:rsidRDefault="001F668E" w:rsidP="00647FCC">
            <w:pPr>
              <w:spacing w:after="0" w:line="240" w:lineRule="auto"/>
              <w:jc w:val="center"/>
              <w:cnfStyle w:val="000000100000"/>
              <w:rPr>
                <w:color w:val="000000"/>
                <w:lang w:eastAsia="tr-TR"/>
              </w:rPr>
            </w:pPr>
            <w:r>
              <w:rPr>
                <w:color w:val="000000"/>
                <w:lang w:eastAsia="tr-TR"/>
              </w:rPr>
              <w:t>1</w:t>
            </w:r>
          </w:p>
        </w:tc>
      </w:tr>
      <w:tr w:rsidR="0055088A" w:rsidRPr="00FA38ED" w:rsidTr="00C178EC">
        <w:trPr>
          <w:trHeight w:val="362"/>
        </w:trPr>
        <w:tc>
          <w:tcPr>
            <w:cnfStyle w:val="001000000000"/>
            <w:tcW w:w="1204" w:type="dxa"/>
            <w:hideMark/>
          </w:tcPr>
          <w:p w:rsidR="0055088A" w:rsidRDefault="0055088A" w:rsidP="00647FCC">
            <w:pPr>
              <w:spacing w:after="0" w:line="240" w:lineRule="auto"/>
              <w:jc w:val="center"/>
              <w:rPr>
                <w:color w:val="000000"/>
                <w:lang w:eastAsia="tr-TR"/>
              </w:rPr>
            </w:pPr>
            <w:r>
              <w:rPr>
                <w:color w:val="000000"/>
                <w:lang w:eastAsia="tr-TR"/>
              </w:rPr>
              <w:t>30</w:t>
            </w:r>
          </w:p>
        </w:tc>
        <w:tc>
          <w:tcPr>
            <w:tcW w:w="4757" w:type="dxa"/>
            <w:hideMark/>
          </w:tcPr>
          <w:p w:rsidR="0055088A" w:rsidRDefault="0055088A" w:rsidP="00647FCC">
            <w:pPr>
              <w:spacing w:after="0" w:line="240" w:lineRule="auto"/>
              <w:cnfStyle w:val="000000000000"/>
              <w:rPr>
                <w:color w:val="000000"/>
                <w:lang w:eastAsia="tr-TR"/>
              </w:rPr>
            </w:pPr>
            <w:r>
              <w:rPr>
                <w:color w:val="000000"/>
                <w:lang w:eastAsia="tr-TR"/>
              </w:rPr>
              <w:t>Sanat Tarihi</w:t>
            </w:r>
          </w:p>
        </w:tc>
        <w:tc>
          <w:tcPr>
            <w:tcW w:w="1423" w:type="dxa"/>
            <w:hideMark/>
          </w:tcPr>
          <w:p w:rsidR="0055088A" w:rsidRDefault="0055088A" w:rsidP="00647FCC">
            <w:pPr>
              <w:spacing w:after="0" w:line="240" w:lineRule="auto"/>
              <w:jc w:val="center"/>
              <w:cnfStyle w:val="000000000000"/>
              <w:rPr>
                <w:color w:val="000000"/>
                <w:lang w:eastAsia="tr-TR"/>
              </w:rPr>
            </w:pPr>
            <w:r>
              <w:rPr>
                <w:color w:val="000000"/>
                <w:lang w:eastAsia="tr-TR"/>
              </w:rPr>
              <w:t>1</w:t>
            </w:r>
          </w:p>
        </w:tc>
        <w:tc>
          <w:tcPr>
            <w:tcW w:w="2363" w:type="dxa"/>
            <w:hideMark/>
          </w:tcPr>
          <w:p w:rsidR="0055088A" w:rsidRDefault="0055088A" w:rsidP="00647FCC">
            <w:pPr>
              <w:spacing w:after="0" w:line="240" w:lineRule="auto"/>
              <w:jc w:val="center"/>
              <w:cnfStyle w:val="000000000000"/>
              <w:rPr>
                <w:color w:val="000000"/>
                <w:lang w:eastAsia="tr-TR"/>
              </w:rPr>
            </w:pPr>
            <w:r>
              <w:rPr>
                <w:color w:val="000000"/>
                <w:lang w:eastAsia="tr-TR"/>
              </w:rPr>
              <w:t>0</w:t>
            </w:r>
          </w:p>
        </w:tc>
      </w:tr>
      <w:tr w:rsidR="00E272FE" w:rsidRPr="00FA38ED" w:rsidTr="00C178EC">
        <w:trPr>
          <w:cnfStyle w:val="000000100000"/>
          <w:trHeight w:val="362"/>
        </w:trPr>
        <w:tc>
          <w:tcPr>
            <w:cnfStyle w:val="001000000000"/>
            <w:tcW w:w="5961" w:type="dxa"/>
            <w:gridSpan w:val="2"/>
            <w:hideMark/>
          </w:tcPr>
          <w:p w:rsidR="00E272FE" w:rsidRPr="00FA38ED" w:rsidRDefault="00E272FE" w:rsidP="00647FCC">
            <w:pPr>
              <w:spacing w:after="0" w:line="240" w:lineRule="auto"/>
              <w:jc w:val="center"/>
              <w:rPr>
                <w:b w:val="0"/>
                <w:bCs w:val="0"/>
                <w:color w:val="000000"/>
                <w:lang w:eastAsia="tr-TR"/>
              </w:rPr>
            </w:pPr>
            <w:r w:rsidRPr="00FA38ED">
              <w:rPr>
                <w:color w:val="000000"/>
                <w:lang w:eastAsia="tr-TR"/>
              </w:rPr>
              <w:t>TOPLAM</w:t>
            </w:r>
          </w:p>
        </w:tc>
        <w:tc>
          <w:tcPr>
            <w:tcW w:w="1423" w:type="dxa"/>
            <w:hideMark/>
          </w:tcPr>
          <w:p w:rsidR="00E272FE" w:rsidRPr="00FA38ED" w:rsidRDefault="001F668E" w:rsidP="00647FCC">
            <w:pPr>
              <w:spacing w:after="0" w:line="240" w:lineRule="auto"/>
              <w:jc w:val="center"/>
              <w:cnfStyle w:val="000000100000"/>
              <w:rPr>
                <w:color w:val="000000"/>
                <w:lang w:eastAsia="tr-TR"/>
              </w:rPr>
            </w:pPr>
            <w:r>
              <w:rPr>
                <w:color w:val="000000"/>
                <w:lang w:eastAsia="tr-TR"/>
              </w:rPr>
              <w:t>5</w:t>
            </w:r>
            <w:r w:rsidR="0055088A">
              <w:rPr>
                <w:color w:val="000000"/>
                <w:lang w:eastAsia="tr-TR"/>
              </w:rPr>
              <w:t>8</w:t>
            </w:r>
          </w:p>
        </w:tc>
        <w:tc>
          <w:tcPr>
            <w:tcW w:w="2363" w:type="dxa"/>
            <w:hideMark/>
          </w:tcPr>
          <w:p w:rsidR="00E272FE" w:rsidRPr="00FA38ED" w:rsidRDefault="00E272FE" w:rsidP="00647FCC">
            <w:pPr>
              <w:spacing w:after="0" w:line="240" w:lineRule="auto"/>
              <w:jc w:val="center"/>
              <w:cnfStyle w:val="000000100000"/>
              <w:rPr>
                <w:color w:val="000000"/>
                <w:lang w:eastAsia="tr-TR"/>
              </w:rPr>
            </w:pPr>
            <w:r w:rsidRPr="00FA38ED">
              <w:rPr>
                <w:color w:val="000000"/>
                <w:lang w:eastAsia="tr-TR"/>
              </w:rPr>
              <w:t>40</w:t>
            </w:r>
          </w:p>
        </w:tc>
      </w:tr>
    </w:tbl>
    <w:p w:rsidR="00E272FE" w:rsidRDefault="00E272FE" w:rsidP="00E272FE">
      <w:pPr>
        <w:rPr>
          <w:b/>
          <w:bCs/>
          <w:color w:val="0070C0"/>
          <w:sz w:val="24"/>
          <w:szCs w:val="24"/>
        </w:rPr>
      </w:pPr>
      <w:r w:rsidRPr="00467789">
        <w:rPr>
          <w:b/>
          <w:bCs/>
          <w:color w:val="0070C0"/>
          <w:sz w:val="24"/>
          <w:szCs w:val="24"/>
        </w:rPr>
        <w:t>Personel Sayısı ve Dağılımı</w:t>
      </w:r>
    </w:p>
    <w:p w:rsidR="00467789" w:rsidRPr="00647FCC" w:rsidRDefault="00647FCC" w:rsidP="00647FCC">
      <w:pPr>
        <w:pStyle w:val="ResimYazs"/>
        <w:shd w:val="clear" w:color="auto" w:fill="960000"/>
        <w:ind w:left="142" w:right="1"/>
        <w:jc w:val="both"/>
        <w:rPr>
          <w:rFonts w:ascii="Times New Roman" w:hAnsi="Times New Roman"/>
          <w:sz w:val="22"/>
          <w:szCs w:val="22"/>
        </w:rPr>
      </w:pPr>
      <w:bookmarkStart w:id="80" w:name="_Toc426527802"/>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9</w:t>
      </w:r>
      <w:r w:rsidR="00102AEE" w:rsidRPr="00FA38ED">
        <w:rPr>
          <w:rFonts w:ascii="Times New Roman" w:hAnsi="Times New Roman"/>
          <w:sz w:val="22"/>
          <w:szCs w:val="22"/>
        </w:rPr>
        <w:fldChar w:fldCharType="end"/>
      </w:r>
      <w:r w:rsidRPr="00FA38ED">
        <w:rPr>
          <w:rFonts w:ascii="Times New Roman" w:hAnsi="Times New Roman"/>
          <w:sz w:val="22"/>
          <w:szCs w:val="22"/>
        </w:rPr>
        <w:t>: İl</w:t>
      </w:r>
      <w:r w:rsidR="00166376">
        <w:rPr>
          <w:rFonts w:ascii="Times New Roman" w:hAnsi="Times New Roman"/>
          <w:sz w:val="22"/>
          <w:szCs w:val="22"/>
        </w:rPr>
        <w:t>çe</w:t>
      </w:r>
      <w:r w:rsidRPr="00FA38ED">
        <w:rPr>
          <w:rFonts w:ascii="Times New Roman" w:hAnsi="Times New Roman"/>
          <w:sz w:val="22"/>
          <w:szCs w:val="22"/>
        </w:rPr>
        <w:t xml:space="preserve"> Norm Kadro Durumu</w:t>
      </w:r>
      <w:bookmarkEnd w:id="80"/>
    </w:p>
    <w:p w:rsidR="003E6C15" w:rsidRPr="003E6C15" w:rsidRDefault="000A59D7" w:rsidP="003E6C15">
      <w:pPr>
        <w:jc w:val="both"/>
      </w:pPr>
      <w:r w:rsidRPr="00FA38ED">
        <w:lastRenderedPageBreak/>
        <w:t>Başyayla</w:t>
      </w:r>
      <w:r w:rsidR="001E3DC4" w:rsidRPr="00FA38ED">
        <w:t>’da öğretmen ihtiyacının karşılanma oranı %</w:t>
      </w:r>
      <w:r w:rsidR="00C10928">
        <w:t xml:space="preserve"> 69</w:t>
      </w:r>
      <w:r w:rsidR="001E3DC4" w:rsidRPr="00FA38ED">
        <w:t>‘</w:t>
      </w:r>
      <w:proofErr w:type="spellStart"/>
      <w:r w:rsidR="001E3DC4" w:rsidRPr="00FA38ED">
        <w:t>dir</w:t>
      </w:r>
      <w:proofErr w:type="spellEnd"/>
      <w:r w:rsidR="001E3DC4" w:rsidRPr="00FA38ED">
        <w:t xml:space="preserve">. </w:t>
      </w:r>
    </w:p>
    <w:p w:rsidR="001E3DC4" w:rsidRDefault="001E3DC4" w:rsidP="001E3DC4">
      <w:pPr>
        <w:rPr>
          <w:b/>
          <w:bCs/>
          <w:color w:val="0070C0"/>
        </w:rPr>
      </w:pPr>
      <w:r w:rsidRPr="00FA38ED">
        <w:rPr>
          <w:b/>
          <w:bCs/>
          <w:color w:val="0070C0"/>
        </w:rPr>
        <w:t>Öğretmen İhtiyacı Karşılama Durumu</w:t>
      </w:r>
    </w:p>
    <w:p w:rsidR="001F668E" w:rsidRDefault="001F668E" w:rsidP="001E3DC4">
      <w:pPr>
        <w:rPr>
          <w:b/>
          <w:bCs/>
          <w:color w:val="0070C0"/>
        </w:rPr>
      </w:pPr>
    </w:p>
    <w:p w:rsidR="00D50E60" w:rsidRPr="00FA38ED" w:rsidRDefault="00D50E60" w:rsidP="00D50E60">
      <w:pPr>
        <w:pStyle w:val="ResimYazs"/>
        <w:shd w:val="clear" w:color="auto" w:fill="960000"/>
        <w:ind w:left="142" w:right="143"/>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w:t>
      </w:r>
      <w:r w:rsidR="00102AEE" w:rsidRPr="00FA38ED">
        <w:rPr>
          <w:rFonts w:ascii="Times New Roman" w:hAnsi="Times New Roman"/>
          <w:noProof/>
          <w:sz w:val="22"/>
          <w:szCs w:val="22"/>
        </w:rPr>
        <w:fldChar w:fldCharType="end"/>
      </w:r>
      <w:r w:rsidRPr="00FA38ED">
        <w:rPr>
          <w:rFonts w:ascii="Times New Roman" w:hAnsi="Times New Roman"/>
          <w:sz w:val="22"/>
          <w:szCs w:val="22"/>
        </w:rPr>
        <w:t>:Öğretmen İhtiyacı Karşılama Oranı</w:t>
      </w:r>
    </w:p>
    <w:p w:rsidR="001E3DC4" w:rsidRPr="00417E69" w:rsidRDefault="0015318E" w:rsidP="00417E69">
      <w:pPr>
        <w:rPr>
          <w:b/>
          <w:bCs/>
          <w:color w:val="0070C0"/>
        </w:rPr>
      </w:pPr>
      <w:r w:rsidRPr="00FA38ED">
        <w:rPr>
          <w:noProof/>
          <w:lang w:eastAsia="tr-TR"/>
        </w:rPr>
        <w:drawing>
          <wp:inline distT="0" distB="0" distL="0" distR="0">
            <wp:extent cx="5760720" cy="2852039"/>
            <wp:effectExtent l="0" t="0" r="11430" b="2476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3DC4" w:rsidRDefault="001E3DC4" w:rsidP="001E3DC4">
      <w:pPr>
        <w:rPr>
          <w:b/>
          <w:color w:val="0070C0"/>
        </w:rPr>
      </w:pPr>
      <w:r w:rsidRPr="00FA38ED">
        <w:rPr>
          <w:b/>
          <w:color w:val="0070C0"/>
        </w:rPr>
        <w:t>Ücretli Görevlendirilen Öğretmen Sayısı:</w:t>
      </w:r>
    </w:p>
    <w:p w:rsidR="00D50E60" w:rsidRPr="00FA38ED" w:rsidRDefault="00D50E60" w:rsidP="00D50E60">
      <w:pPr>
        <w:pStyle w:val="ResimYazs"/>
        <w:shd w:val="clear" w:color="auto" w:fill="960000"/>
        <w:ind w:left="142" w:right="143"/>
        <w:jc w:val="both"/>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w:t>
      </w:r>
      <w:r w:rsidR="00102AEE" w:rsidRPr="00FA38ED">
        <w:rPr>
          <w:rFonts w:ascii="Times New Roman" w:hAnsi="Times New Roman"/>
          <w:noProof/>
          <w:sz w:val="22"/>
          <w:szCs w:val="22"/>
        </w:rPr>
        <w:fldChar w:fldCharType="end"/>
      </w:r>
      <w:r w:rsidRPr="00FA38ED">
        <w:rPr>
          <w:rFonts w:ascii="Times New Roman" w:hAnsi="Times New Roman"/>
          <w:sz w:val="22"/>
          <w:szCs w:val="22"/>
        </w:rPr>
        <w:t>: Ücretli Öğretmen Sayısı</w:t>
      </w:r>
    </w:p>
    <w:p w:rsidR="001D2C14" w:rsidRPr="00FA38ED" w:rsidRDefault="001D2C14" w:rsidP="001E3DC4">
      <w:pPr>
        <w:rPr>
          <w:color w:val="0070C0"/>
        </w:rPr>
      </w:pPr>
      <w:r w:rsidRPr="00FA38ED">
        <w:rPr>
          <w:noProof/>
          <w:lang w:eastAsia="tr-TR"/>
        </w:rPr>
        <w:drawing>
          <wp:inline distT="0" distB="0" distL="0" distR="0">
            <wp:extent cx="5638800" cy="2971800"/>
            <wp:effectExtent l="0" t="0" r="19050" b="1905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3DC4" w:rsidRPr="00FA38ED" w:rsidRDefault="001E3DC4" w:rsidP="00FE3358">
      <w:pPr>
        <w:spacing w:after="120"/>
        <w:ind w:firstLine="708"/>
        <w:jc w:val="both"/>
      </w:pPr>
      <w:r w:rsidRPr="00FA38ED">
        <w:t>İl</w:t>
      </w:r>
      <w:r w:rsidR="001D2C14" w:rsidRPr="00FA38ED">
        <w:t>çe</w:t>
      </w:r>
      <w:r w:rsidRPr="00FA38ED">
        <w:t xml:space="preserve"> norm kadro durumu incelendiğinde değişik branşlarda </w:t>
      </w:r>
      <w:r w:rsidR="0055088A">
        <w:t xml:space="preserve">58 öğretmen </w:t>
      </w:r>
      <w:r w:rsidR="00576223">
        <w:t xml:space="preserve">normuna </w:t>
      </w:r>
      <w:r w:rsidR="0055088A">
        <w:t>ihtiyacına karşılık 18</w:t>
      </w:r>
      <w:r w:rsidRPr="00FA38ED">
        <w:t xml:space="preserve"> öğretmen </w:t>
      </w:r>
      <w:r w:rsidR="001D2C14" w:rsidRPr="00FA38ED">
        <w:t xml:space="preserve">eksik </w:t>
      </w:r>
      <w:r w:rsidRPr="00FA38ED">
        <w:t xml:space="preserve">olduğu görülmektedir. Özellikle </w:t>
      </w:r>
      <w:r w:rsidR="001D2C14" w:rsidRPr="00FA38ED">
        <w:t xml:space="preserve">Sınıf </w:t>
      </w:r>
      <w:r w:rsidR="003228E5" w:rsidRPr="00FA38ED">
        <w:t>Öğretmeni</w:t>
      </w:r>
      <w:r w:rsidR="0055088A">
        <w:t>, İngilizce Öğretmeni</w:t>
      </w:r>
      <w:r w:rsidR="00576223">
        <w:t>ne</w:t>
      </w:r>
      <w:r w:rsidR="0055088A">
        <w:t xml:space="preserve"> </w:t>
      </w:r>
      <w:r w:rsidRPr="00FA38ED">
        <w:t xml:space="preserve">ihtiyaç </w:t>
      </w:r>
      <w:r w:rsidR="001D2C14" w:rsidRPr="00FA38ED">
        <w:t>vardır</w:t>
      </w:r>
      <w:r w:rsidRPr="00FA38ED">
        <w:t xml:space="preserve">. </w:t>
      </w:r>
    </w:p>
    <w:p w:rsidR="00AB0795" w:rsidRDefault="00AB0795" w:rsidP="001E3DC4">
      <w:pPr>
        <w:rPr>
          <w:b/>
          <w:bCs/>
          <w:color w:val="0070C0"/>
        </w:rPr>
      </w:pPr>
    </w:p>
    <w:p w:rsidR="00417E69" w:rsidRDefault="00417E69" w:rsidP="001E3DC4">
      <w:pPr>
        <w:rPr>
          <w:b/>
          <w:bCs/>
          <w:color w:val="0070C0"/>
        </w:rPr>
      </w:pPr>
    </w:p>
    <w:p w:rsidR="001E3DC4" w:rsidRDefault="001E3DC4" w:rsidP="001E3DC4">
      <w:pPr>
        <w:rPr>
          <w:b/>
          <w:bCs/>
          <w:color w:val="0070C0"/>
        </w:rPr>
      </w:pPr>
      <w:r w:rsidRPr="00FA38ED">
        <w:rPr>
          <w:b/>
          <w:bCs/>
          <w:color w:val="0070C0"/>
        </w:rPr>
        <w:lastRenderedPageBreak/>
        <w:t>Öğretmenlerin Yaş İtibari ile Dağılımı</w:t>
      </w:r>
    </w:p>
    <w:p w:rsidR="00467789" w:rsidRPr="00FA38ED" w:rsidRDefault="00467789" w:rsidP="00467789">
      <w:pPr>
        <w:pStyle w:val="ResimYazs"/>
        <w:shd w:val="clear" w:color="auto" w:fill="960000"/>
        <w:tabs>
          <w:tab w:val="left" w:pos="142"/>
        </w:tabs>
        <w:ind w:left="142" w:firstLine="142"/>
        <w:jc w:val="both"/>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3</w:t>
      </w:r>
      <w:r w:rsidR="00102AEE" w:rsidRPr="00FA38ED">
        <w:rPr>
          <w:rFonts w:ascii="Times New Roman" w:hAnsi="Times New Roman"/>
          <w:noProof/>
          <w:sz w:val="22"/>
          <w:szCs w:val="22"/>
        </w:rPr>
        <w:fldChar w:fldCharType="end"/>
      </w:r>
      <w:r w:rsidRPr="00FA38ED">
        <w:rPr>
          <w:rFonts w:ascii="Times New Roman" w:hAnsi="Times New Roman"/>
          <w:sz w:val="22"/>
          <w:szCs w:val="22"/>
        </w:rPr>
        <w:t>: Öğretmenlerin yaş itibari ile dağılımı</w:t>
      </w:r>
    </w:p>
    <w:p w:rsidR="00C938FD" w:rsidRPr="00FA38ED" w:rsidRDefault="00C938FD" w:rsidP="001E3DC4">
      <w:pPr>
        <w:rPr>
          <w:b/>
          <w:bCs/>
          <w:color w:val="0070C0"/>
        </w:rPr>
      </w:pPr>
      <w:r w:rsidRPr="00FA38ED">
        <w:rPr>
          <w:noProof/>
          <w:lang w:eastAsia="tr-TR"/>
        </w:rPr>
        <w:drawing>
          <wp:inline distT="0" distB="0" distL="0" distR="0">
            <wp:extent cx="5931673" cy="2573075"/>
            <wp:effectExtent l="19050" t="0" r="11927"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3C29" w:rsidRDefault="00F83C29" w:rsidP="00576223">
      <w:pPr>
        <w:ind w:firstLine="708"/>
        <w:jc w:val="both"/>
      </w:pPr>
      <w:r w:rsidRPr="00FA38ED">
        <w:t xml:space="preserve">Tabloya göre öğretmenlerimizin % </w:t>
      </w:r>
      <w:r w:rsidR="00C938FD" w:rsidRPr="00FA38ED">
        <w:t>50</w:t>
      </w:r>
      <w:r w:rsidRPr="00FA38ED">
        <w:t>’</w:t>
      </w:r>
      <w:r w:rsidR="009D705D" w:rsidRPr="00FA38ED">
        <w:t xml:space="preserve">si </w:t>
      </w:r>
      <w:r w:rsidRPr="00FA38ED">
        <w:t xml:space="preserve">30 yaş altı olduğundan tecrübe kazanmaktadır. 30-40 yaş arası öğretmenlerimiz ise personelimizin % </w:t>
      </w:r>
      <w:r w:rsidR="00C938FD" w:rsidRPr="00FA38ED">
        <w:t>32,6</w:t>
      </w:r>
      <w:r w:rsidRPr="00FA38ED">
        <w:t>’üne karşılık gelmektedir. Tecrübeli</w:t>
      </w:r>
      <w:r w:rsidR="00F42AA9" w:rsidRPr="00FA38ED">
        <w:t>,</w:t>
      </w:r>
      <w:r w:rsidRPr="00FA38ED">
        <w:t xml:space="preserve"> enerjik ve verimli d</w:t>
      </w:r>
      <w:r w:rsidRPr="00FA38ED">
        <w:t>ö</w:t>
      </w:r>
      <w:r w:rsidRPr="00FA38ED">
        <w:t xml:space="preserve">nemlerini yaşamaktadırlar. Öğretmenlerimizin % </w:t>
      </w:r>
      <w:r w:rsidR="00C938FD" w:rsidRPr="00FA38ED">
        <w:t xml:space="preserve">17,5’luk </w:t>
      </w:r>
      <w:r w:rsidRPr="00FA38ED">
        <w:t>bir kısmı ise 40 yaş üstü</w:t>
      </w:r>
      <w:r w:rsidR="00F42AA9" w:rsidRPr="00FA38ED">
        <w:t>,</w:t>
      </w:r>
      <w:r w:rsidRPr="00FA38ED">
        <w:t xml:space="preserve"> deneyimli ve verimli çağlarındadır.</w:t>
      </w:r>
    </w:p>
    <w:p w:rsidR="001E3DC4" w:rsidRDefault="006943E7" w:rsidP="001E3DC4">
      <w:pPr>
        <w:rPr>
          <w:b/>
          <w:bCs/>
          <w:color w:val="0070C0"/>
        </w:rPr>
      </w:pPr>
      <w:r w:rsidRPr="00FA38ED">
        <w:rPr>
          <w:b/>
          <w:bCs/>
          <w:color w:val="0070C0"/>
        </w:rPr>
        <w:t>Öğretmenlerin Hizmet Süreleri</w:t>
      </w:r>
    </w:p>
    <w:p w:rsidR="006E3622" w:rsidRPr="00FA38ED" w:rsidRDefault="006E3622" w:rsidP="006E3622">
      <w:pPr>
        <w:pStyle w:val="ResimYazs"/>
        <w:shd w:val="clear" w:color="auto" w:fill="960000"/>
        <w:ind w:left="142" w:right="1"/>
        <w:jc w:val="both"/>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4</w:t>
      </w:r>
      <w:r w:rsidR="00102AEE" w:rsidRPr="00FA38ED">
        <w:rPr>
          <w:rFonts w:ascii="Times New Roman" w:hAnsi="Times New Roman"/>
          <w:noProof/>
          <w:sz w:val="22"/>
          <w:szCs w:val="22"/>
        </w:rPr>
        <w:fldChar w:fldCharType="end"/>
      </w:r>
      <w:r w:rsidRPr="00FA38ED">
        <w:rPr>
          <w:rFonts w:ascii="Times New Roman" w:hAnsi="Times New Roman"/>
          <w:sz w:val="22"/>
          <w:szCs w:val="22"/>
        </w:rPr>
        <w:t>: Öğretmenlerin Hizmet Süreleri</w:t>
      </w:r>
    </w:p>
    <w:p w:rsidR="009D705D" w:rsidRPr="00FA38ED" w:rsidRDefault="009D705D" w:rsidP="001E3DC4">
      <w:pPr>
        <w:rPr>
          <w:b/>
          <w:bCs/>
          <w:color w:val="0070C0"/>
        </w:rPr>
      </w:pPr>
      <w:r w:rsidRPr="00FA38ED">
        <w:rPr>
          <w:noProof/>
          <w:lang w:eastAsia="tr-TR"/>
        </w:rPr>
        <w:drawing>
          <wp:inline distT="0" distB="0" distL="0" distR="0">
            <wp:extent cx="5734050" cy="2762250"/>
            <wp:effectExtent l="0" t="0" r="1905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3DC4" w:rsidRPr="00FA38ED" w:rsidRDefault="001E3DC4" w:rsidP="001E3DC4">
      <w:pPr>
        <w:pStyle w:val="tablo"/>
        <w:keepNext/>
        <w:rPr>
          <w:rFonts w:ascii="Times New Roman" w:hAnsi="Times New Roman" w:cs="Times New Roman"/>
          <w:sz w:val="22"/>
          <w:szCs w:val="22"/>
        </w:rPr>
      </w:pPr>
    </w:p>
    <w:p w:rsidR="00AB0795" w:rsidRDefault="00F83C29" w:rsidP="00C178EC">
      <w:pPr>
        <w:spacing w:after="120"/>
        <w:ind w:firstLine="708"/>
        <w:jc w:val="both"/>
      </w:pPr>
      <w:r w:rsidRPr="00FA38ED">
        <w:t>Hizmet sürelerine göre öğretmenlerimizin % 45’e yakın kısmı enerjik ve verimli dönem dilimi içi</w:t>
      </w:r>
      <w:r w:rsidRPr="00FA38ED">
        <w:t>n</w:t>
      </w:r>
      <w:r w:rsidRPr="00FA38ED">
        <w:t>dedirler. Yine öğretmenlerimizin % 30,6 gibi büyük bir kısmı da enerjilerinin çok yüksek olduğu ve tecrübe kazanma dönemleri olan 1-6 yıllık dilimdedirler. Bu sonuçlara göre öğretmenlerimizin % 75lik dilimi genç, enerjik, verimli dönemlerinde eğitim öğretime hizmet etmektedirler.</w:t>
      </w:r>
    </w:p>
    <w:p w:rsidR="00C178EC" w:rsidRPr="00C178EC" w:rsidRDefault="00C178EC" w:rsidP="00C178EC">
      <w:pPr>
        <w:spacing w:after="120"/>
        <w:ind w:firstLine="708"/>
        <w:jc w:val="both"/>
      </w:pPr>
    </w:p>
    <w:p w:rsidR="001E3DC4" w:rsidRPr="00FA38ED" w:rsidRDefault="001E3DC4" w:rsidP="001E3DC4">
      <w:pPr>
        <w:rPr>
          <w:b/>
          <w:bCs/>
          <w:color w:val="0070C0"/>
        </w:rPr>
      </w:pPr>
      <w:r w:rsidRPr="00FA38ED">
        <w:rPr>
          <w:b/>
          <w:bCs/>
          <w:color w:val="0070C0"/>
        </w:rPr>
        <w:lastRenderedPageBreak/>
        <w:t>Öğretmenlerin Ortalama Yer Değiştirme Süreleri</w:t>
      </w:r>
    </w:p>
    <w:p w:rsidR="001E3DC4" w:rsidRDefault="001E3DC4" w:rsidP="001E3DC4">
      <w:pPr>
        <w:spacing w:before="120" w:after="120"/>
        <w:jc w:val="both"/>
        <w:rPr>
          <w:bCs/>
        </w:rPr>
      </w:pPr>
      <w:r w:rsidRPr="00FA38ED">
        <w:rPr>
          <w:bCs/>
        </w:rPr>
        <w:t>İl</w:t>
      </w:r>
      <w:r w:rsidR="00B04DEA" w:rsidRPr="00FA38ED">
        <w:rPr>
          <w:bCs/>
        </w:rPr>
        <w:t>çe</w:t>
      </w:r>
      <w:r w:rsidRPr="00FA38ED">
        <w:rPr>
          <w:bCs/>
        </w:rPr>
        <w:t xml:space="preserve"> genelinde öğretmenlerin ortalama yer değiştirme süresinin </w:t>
      </w:r>
      <w:r w:rsidR="00B04DEA" w:rsidRPr="00FA38ED">
        <w:rPr>
          <w:bCs/>
        </w:rPr>
        <w:t>1</w:t>
      </w:r>
      <w:r w:rsidRPr="00FA38ED">
        <w:rPr>
          <w:bCs/>
        </w:rPr>
        <w:t>-</w:t>
      </w:r>
      <w:r w:rsidR="00B04DEA" w:rsidRPr="00FA38ED">
        <w:rPr>
          <w:bCs/>
        </w:rPr>
        <w:t>3</w:t>
      </w:r>
      <w:r w:rsidRPr="00FA38ED">
        <w:rPr>
          <w:bCs/>
        </w:rPr>
        <w:t xml:space="preserve"> yıl olduğu, </w:t>
      </w:r>
      <w:r w:rsidR="00B04DEA" w:rsidRPr="00FA38ED">
        <w:rPr>
          <w:bCs/>
        </w:rPr>
        <w:t>öğretmenlerin</w:t>
      </w:r>
      <w:r w:rsidR="00576E93" w:rsidRPr="00FA38ED">
        <w:rPr>
          <w:bCs/>
        </w:rPr>
        <w:t xml:space="preserve"> </w:t>
      </w:r>
      <w:r w:rsidR="00B04DEA" w:rsidRPr="00FA38ED">
        <w:rPr>
          <w:bCs/>
        </w:rPr>
        <w:t>uzun süre</w:t>
      </w:r>
      <w:r w:rsidR="00576E93" w:rsidRPr="00FA38ED">
        <w:rPr>
          <w:bCs/>
        </w:rPr>
        <w:t xml:space="preserve"> ilç</w:t>
      </w:r>
      <w:r w:rsidR="00576E93" w:rsidRPr="00FA38ED">
        <w:rPr>
          <w:bCs/>
        </w:rPr>
        <w:t>e</w:t>
      </w:r>
      <w:r w:rsidR="00576E93" w:rsidRPr="00FA38ED">
        <w:rPr>
          <w:bCs/>
        </w:rPr>
        <w:t xml:space="preserve">de </w:t>
      </w:r>
      <w:r w:rsidRPr="00FA38ED">
        <w:rPr>
          <w:bCs/>
        </w:rPr>
        <w:t>kalmadı</w:t>
      </w:r>
      <w:r w:rsidR="004F087E">
        <w:rPr>
          <w:bCs/>
        </w:rPr>
        <w:t>kları</w:t>
      </w:r>
      <w:r w:rsidRPr="00FA38ED">
        <w:rPr>
          <w:bCs/>
        </w:rPr>
        <w:t xml:space="preserve"> tespit edilmiştir</w:t>
      </w:r>
      <w:r w:rsidR="00B04DEA" w:rsidRPr="00FA38ED">
        <w:rPr>
          <w:bCs/>
        </w:rPr>
        <w:t>.</w:t>
      </w:r>
    </w:p>
    <w:p w:rsidR="008C28F3" w:rsidRPr="008C28F3" w:rsidRDefault="008C28F3" w:rsidP="008C28F3">
      <w:pPr>
        <w:pStyle w:val="ResimYazs"/>
        <w:shd w:val="clear" w:color="auto" w:fill="960000"/>
        <w:spacing w:after="0"/>
        <w:ind w:left="142" w:right="1"/>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5</w:t>
      </w:r>
      <w:r w:rsidR="00102AEE" w:rsidRPr="00FA38ED">
        <w:rPr>
          <w:rFonts w:ascii="Times New Roman" w:hAnsi="Times New Roman"/>
          <w:noProof/>
          <w:sz w:val="22"/>
          <w:szCs w:val="22"/>
        </w:rPr>
        <w:fldChar w:fldCharType="end"/>
      </w:r>
      <w:r w:rsidRPr="00FA38ED">
        <w:rPr>
          <w:rFonts w:ascii="Times New Roman" w:hAnsi="Times New Roman"/>
          <w:noProof/>
          <w:sz w:val="22"/>
          <w:szCs w:val="22"/>
        </w:rPr>
        <w:t>: Kurumlarda gerçekleşen öğretmen sirkülâsyonunun sayısı</w:t>
      </w:r>
    </w:p>
    <w:p w:rsidR="001E3DC4" w:rsidRPr="00FA38ED" w:rsidRDefault="00C808DC" w:rsidP="0052598F">
      <w:pPr>
        <w:spacing w:before="120" w:after="120"/>
        <w:jc w:val="both"/>
        <w:rPr>
          <w:bCs/>
        </w:rPr>
      </w:pPr>
      <w:r w:rsidRPr="00FA38ED">
        <w:rPr>
          <w:noProof/>
          <w:lang w:eastAsia="tr-TR"/>
        </w:rPr>
        <w:drawing>
          <wp:inline distT="0" distB="0" distL="0" distR="0">
            <wp:extent cx="5772150" cy="2809875"/>
            <wp:effectExtent l="0" t="0" r="1905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3DC4" w:rsidRPr="00FA38ED" w:rsidRDefault="006B7BD0" w:rsidP="001E3DC4">
      <w:pPr>
        <w:spacing w:after="0"/>
        <w:jc w:val="both"/>
      </w:pPr>
      <w:r>
        <w:tab/>
      </w:r>
      <w:r w:rsidR="00F83C29" w:rsidRPr="00FA38ED">
        <w:t>Öğretme</w:t>
      </w:r>
      <w:r w:rsidR="00184D7C" w:rsidRPr="00FA38ED">
        <w:t>nlerimizin yer değişikliği oranı genele göre çok</w:t>
      </w:r>
      <w:r w:rsidR="0052598F" w:rsidRPr="00FA38ED">
        <w:t xml:space="preserve"> </w:t>
      </w:r>
      <w:r w:rsidR="00C808DC" w:rsidRPr="006B7BD0">
        <w:rPr>
          <w:color w:val="000000" w:themeColor="text1"/>
        </w:rPr>
        <w:t xml:space="preserve">yüksektir </w:t>
      </w:r>
      <w:r w:rsidR="00184D7C" w:rsidRPr="006B7BD0">
        <w:rPr>
          <w:color w:val="000000" w:themeColor="text1"/>
        </w:rPr>
        <w:t>Öğretmenlerimizin sadece % 1,5 gibi bir kısmı il içi yer değişikliği yapmaktadır. Yine öğre</w:t>
      </w:r>
      <w:r w:rsidR="00184D7C" w:rsidRPr="00FA38ED">
        <w:t xml:space="preserve">tmenlerimizin sadece % 2 </w:t>
      </w:r>
      <w:proofErr w:type="spellStart"/>
      <w:r w:rsidR="00184D7C" w:rsidRPr="00FA38ED">
        <w:t>lik</w:t>
      </w:r>
      <w:proofErr w:type="spellEnd"/>
      <w:r w:rsidR="00184D7C" w:rsidRPr="00FA38ED">
        <w:t xml:space="preserve"> dilimi il dışı yer d</w:t>
      </w:r>
      <w:r w:rsidR="00184D7C" w:rsidRPr="00FA38ED">
        <w:t>e</w:t>
      </w:r>
      <w:r w:rsidR="00184D7C" w:rsidRPr="00FA38ED">
        <w:t>ğişikliği yapmaktadır. Eğitim öğretimde enerjik ve verimlilik esas olduğundan yer değişikliği yapan öğre</w:t>
      </w:r>
      <w:r w:rsidR="00184D7C" w:rsidRPr="00FA38ED">
        <w:t>t</w:t>
      </w:r>
      <w:r w:rsidR="00184D7C" w:rsidRPr="00FA38ED">
        <w:t>menlerimizin oranının düşük olması il</w:t>
      </w:r>
      <w:r w:rsidR="004541F3">
        <w:t>çe</w:t>
      </w:r>
      <w:r w:rsidR="00184D7C" w:rsidRPr="00FA38ED">
        <w:t>miz adına avantajdır.</w:t>
      </w:r>
    </w:p>
    <w:p w:rsidR="00635F0F" w:rsidRPr="00FA38ED" w:rsidRDefault="00635F0F" w:rsidP="001E3DC4">
      <w:pPr>
        <w:spacing w:after="0"/>
        <w:jc w:val="both"/>
      </w:pPr>
    </w:p>
    <w:p w:rsidR="00FE3358" w:rsidRDefault="00FE3358" w:rsidP="00FE3358">
      <w:pPr>
        <w:rPr>
          <w:b/>
          <w:bCs/>
          <w:color w:val="0070C0"/>
        </w:rPr>
      </w:pPr>
      <w:r w:rsidRPr="00FA38ED">
        <w:rPr>
          <w:b/>
          <w:bCs/>
          <w:color w:val="0070C0"/>
        </w:rPr>
        <w:t>Öğretmenlerin izin durumu</w:t>
      </w:r>
    </w:p>
    <w:p w:rsidR="008C28F3" w:rsidRPr="008C28F3" w:rsidRDefault="008C28F3" w:rsidP="008C28F3">
      <w:pPr>
        <w:pStyle w:val="ResimYazs"/>
        <w:shd w:val="clear" w:color="auto" w:fill="960000"/>
        <w:ind w:left="142" w:right="1"/>
        <w:rPr>
          <w:rFonts w:ascii="Times New Roman" w:hAnsi="Times New Roman"/>
          <w:sz w:val="22"/>
          <w:szCs w:val="22"/>
        </w:rPr>
      </w:pPr>
      <w:r w:rsidRPr="00FA38ED">
        <w:rPr>
          <w:rFonts w:ascii="Times New Roman" w:hAnsi="Times New Roman"/>
          <w:sz w:val="22"/>
          <w:szCs w:val="22"/>
        </w:rPr>
        <w:t>Grafik 6</w:t>
      </w:r>
      <w:r>
        <w:rPr>
          <w:rFonts w:ascii="Times New Roman" w:hAnsi="Times New Roman"/>
          <w:sz w:val="22"/>
          <w:szCs w:val="22"/>
        </w:rPr>
        <w:t>: Öğretmen İzin Kullanma Durumu</w:t>
      </w:r>
    </w:p>
    <w:p w:rsidR="0052598F" w:rsidRPr="00FA38ED" w:rsidRDefault="0052598F" w:rsidP="00FE3358">
      <w:pPr>
        <w:rPr>
          <w:b/>
          <w:bCs/>
          <w:color w:val="0070C0"/>
        </w:rPr>
      </w:pPr>
      <w:r w:rsidRPr="00FA38ED">
        <w:rPr>
          <w:noProof/>
          <w:lang w:eastAsia="tr-TR"/>
        </w:rPr>
        <w:drawing>
          <wp:inline distT="0" distB="0" distL="0" distR="0">
            <wp:extent cx="5848350" cy="226695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E3358" w:rsidRPr="00FA38ED" w:rsidRDefault="00FE3358" w:rsidP="00FE3358">
      <w:pPr>
        <w:keepNext/>
        <w:spacing w:after="0"/>
      </w:pPr>
    </w:p>
    <w:p w:rsidR="00AB0795" w:rsidRPr="00C178EC" w:rsidRDefault="00CC2287" w:rsidP="00C178EC">
      <w:pPr>
        <w:jc w:val="both"/>
      </w:pPr>
      <w:r w:rsidRPr="00FA38ED">
        <w:t>İl</w:t>
      </w:r>
      <w:r w:rsidR="00170580" w:rsidRPr="00FA38ED">
        <w:t>çe</w:t>
      </w:r>
      <w:r w:rsidRPr="00FA38ED">
        <w:t xml:space="preserve"> genelinde sağlık ve mazeret izni kullanan öğretmenlerin </w:t>
      </w:r>
      <w:r w:rsidR="00170580" w:rsidRPr="00FA38ED">
        <w:t>sayısı ortalamanın altındadır.</w:t>
      </w:r>
    </w:p>
    <w:p w:rsidR="00C178EC" w:rsidRDefault="00C178EC" w:rsidP="001E3DC4">
      <w:pPr>
        <w:rPr>
          <w:b/>
          <w:bCs/>
          <w:color w:val="0070C0"/>
        </w:rPr>
      </w:pPr>
    </w:p>
    <w:p w:rsidR="00C178EC" w:rsidRDefault="00C178EC" w:rsidP="001E3DC4">
      <w:pPr>
        <w:rPr>
          <w:b/>
          <w:bCs/>
          <w:color w:val="0070C0"/>
        </w:rPr>
      </w:pPr>
    </w:p>
    <w:p w:rsidR="001E3DC4" w:rsidRDefault="001E3DC4" w:rsidP="001E3DC4">
      <w:pPr>
        <w:rPr>
          <w:b/>
          <w:bCs/>
          <w:color w:val="0070C0"/>
        </w:rPr>
      </w:pPr>
      <w:r w:rsidRPr="00FA38ED">
        <w:rPr>
          <w:b/>
          <w:bCs/>
          <w:color w:val="0070C0"/>
        </w:rPr>
        <w:lastRenderedPageBreak/>
        <w:t>Öğretmenlerin katıldığı hizmet içi eğitim programları</w:t>
      </w:r>
    </w:p>
    <w:p w:rsidR="008C28F3" w:rsidRPr="008C28F3" w:rsidRDefault="008C28F3" w:rsidP="008C28F3">
      <w:pPr>
        <w:pStyle w:val="ResimYazs"/>
        <w:shd w:val="clear" w:color="auto" w:fill="960000"/>
        <w:ind w:left="142" w:right="1"/>
        <w:rPr>
          <w:rFonts w:ascii="Times New Roman" w:hAnsi="Times New Roman"/>
          <w:sz w:val="22"/>
          <w:szCs w:val="22"/>
        </w:rPr>
      </w:pPr>
      <w:r w:rsidRPr="00FA38ED">
        <w:rPr>
          <w:rFonts w:ascii="Times New Roman" w:hAnsi="Times New Roman"/>
          <w:sz w:val="22"/>
          <w:szCs w:val="22"/>
        </w:rPr>
        <w:t>Grafik 7: Öğretmenlerin katıldığı</w:t>
      </w:r>
      <w:r>
        <w:rPr>
          <w:rFonts w:ascii="Times New Roman" w:hAnsi="Times New Roman"/>
          <w:sz w:val="22"/>
          <w:szCs w:val="22"/>
        </w:rPr>
        <w:t xml:space="preserve"> hizmet içi eğitim programları </w:t>
      </w:r>
    </w:p>
    <w:p w:rsidR="00B41470" w:rsidRPr="00FA38ED" w:rsidRDefault="00170580" w:rsidP="00170580">
      <w:pPr>
        <w:rPr>
          <w:b/>
          <w:bCs/>
          <w:color w:val="0070C0"/>
        </w:rPr>
      </w:pPr>
      <w:r w:rsidRPr="00FA38ED">
        <w:rPr>
          <w:noProof/>
          <w:lang w:eastAsia="tr-TR"/>
        </w:rPr>
        <w:drawing>
          <wp:inline distT="0" distB="0" distL="0" distR="0">
            <wp:extent cx="5760720" cy="3838619"/>
            <wp:effectExtent l="0" t="0" r="1143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70580" w:rsidRPr="00FA38ED" w:rsidRDefault="000278E0" w:rsidP="001E3DC4">
      <w:pPr>
        <w:spacing w:after="40"/>
        <w:jc w:val="both"/>
      </w:pPr>
      <w:r>
        <w:tab/>
      </w:r>
      <w:r w:rsidR="00170580" w:rsidRPr="00FA38ED">
        <w:t xml:space="preserve">İlçemizde </w:t>
      </w:r>
      <w:r w:rsidR="001E3DC4" w:rsidRPr="00FA38ED">
        <w:t xml:space="preserve">hizmet içi eğitim oranlarının ülke ortalamasının altında kaldığı, öğretmenlerimizin </w:t>
      </w:r>
      <w:r w:rsidR="00FB696B" w:rsidRPr="00FA38ED">
        <w:t>hizmet içi</w:t>
      </w:r>
      <w:r w:rsidR="001E3DC4" w:rsidRPr="00FA38ED">
        <w:t xml:space="preserve"> eğitim </w:t>
      </w:r>
      <w:r w:rsidR="001E3DC4" w:rsidRPr="00FA38ED">
        <w:rPr>
          <w:bCs/>
        </w:rPr>
        <w:t>faaliyet</w:t>
      </w:r>
      <w:r w:rsidR="001E3DC4" w:rsidRPr="00FA38ED">
        <w:t xml:space="preserve">lerine </w:t>
      </w:r>
      <w:r w:rsidR="00FB696B" w:rsidRPr="00FA38ED">
        <w:t>ilgilerinin</w:t>
      </w:r>
      <w:r w:rsidR="001E3DC4" w:rsidRPr="00FA38ED">
        <w:t xml:space="preserve"> az olduğu görülmektedir. Ayrıca kurslarda görev alacak kalifiye eleman sıkıntısı yaşandığı tespit edilmiştir. Kurslarda akademisyenlerin görevlendirilemediği, bunun</w:t>
      </w:r>
      <w:r w:rsidR="004F087E">
        <w:t xml:space="preserve"> </w:t>
      </w:r>
      <w:r w:rsidR="00170580" w:rsidRPr="00FA38ED">
        <w:t xml:space="preserve">İlçemizde </w:t>
      </w:r>
      <w:r w:rsidR="001E3DC4" w:rsidRPr="00FA38ED">
        <w:t>ak</w:t>
      </w:r>
      <w:r w:rsidR="001E3DC4" w:rsidRPr="00FA38ED">
        <w:t>a</w:t>
      </w:r>
      <w:r w:rsidR="001E3DC4" w:rsidRPr="00FA38ED">
        <w:t>demisyenlerin sayısının azlığı ve kurs ücretlerinin yeterli olmamasından kaynaklandığı de</w:t>
      </w:r>
      <w:r w:rsidR="00395669" w:rsidRPr="00FA38ED">
        <w:t>ğerlendirilmekt</w:t>
      </w:r>
      <w:r w:rsidR="00395669" w:rsidRPr="00FA38ED">
        <w:t>e</w:t>
      </w:r>
      <w:r w:rsidR="00395669" w:rsidRPr="00FA38ED">
        <w:t xml:space="preserve">dir. </w:t>
      </w:r>
    </w:p>
    <w:p w:rsidR="00814F8B" w:rsidRPr="00FA38ED" w:rsidRDefault="00814F8B" w:rsidP="001E3DC4">
      <w:pPr>
        <w:spacing w:after="40"/>
        <w:jc w:val="both"/>
      </w:pPr>
    </w:p>
    <w:p w:rsidR="001E3DC4" w:rsidRDefault="001E3DC4" w:rsidP="001E3DC4">
      <w:pPr>
        <w:rPr>
          <w:b/>
          <w:bCs/>
          <w:color w:val="0070C0"/>
        </w:rPr>
      </w:pPr>
      <w:r w:rsidRPr="00FA38ED">
        <w:rPr>
          <w:b/>
          <w:bCs/>
          <w:color w:val="0070C0"/>
        </w:rPr>
        <w:t xml:space="preserve">Öğrenci Sayıları </w:t>
      </w:r>
    </w:p>
    <w:p w:rsidR="008C28F3" w:rsidRPr="008C28F3" w:rsidRDefault="008C28F3" w:rsidP="008C28F3">
      <w:pPr>
        <w:pStyle w:val="ResimYazs"/>
        <w:shd w:val="clear" w:color="auto" w:fill="960000"/>
        <w:ind w:right="142" w:hanging="142"/>
        <w:rPr>
          <w:rFonts w:ascii="Times New Roman" w:hAnsi="Times New Roman"/>
          <w:sz w:val="22"/>
          <w:szCs w:val="22"/>
        </w:rPr>
      </w:pPr>
      <w:bookmarkStart w:id="81" w:name="_Toc426527803"/>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10</w:t>
      </w:r>
      <w:r w:rsidR="00102AEE" w:rsidRPr="00FA38ED">
        <w:rPr>
          <w:rFonts w:ascii="Times New Roman" w:hAnsi="Times New Roman"/>
          <w:noProof/>
          <w:sz w:val="22"/>
          <w:szCs w:val="22"/>
        </w:rPr>
        <w:fldChar w:fldCharType="end"/>
      </w:r>
      <w:r w:rsidRPr="00FA38ED">
        <w:rPr>
          <w:rFonts w:ascii="Times New Roman" w:hAnsi="Times New Roman"/>
          <w:sz w:val="22"/>
          <w:szCs w:val="22"/>
        </w:rPr>
        <w:t>: Öğrenci Sayıları</w:t>
      </w:r>
      <w:bookmarkEnd w:id="81"/>
    </w:p>
    <w:tbl>
      <w:tblPr>
        <w:tblStyle w:val="OrtaKlavuz3-Vurgu511"/>
        <w:tblW w:w="9088" w:type="dxa"/>
        <w:tblLook w:val="04A0"/>
      </w:tblPr>
      <w:tblGrid>
        <w:gridCol w:w="3238"/>
        <w:gridCol w:w="2010"/>
        <w:gridCol w:w="1707"/>
        <w:gridCol w:w="2133"/>
      </w:tblGrid>
      <w:tr w:rsidR="00542626" w:rsidRPr="00FA38ED" w:rsidTr="00162B8C">
        <w:trPr>
          <w:cnfStyle w:val="100000000000"/>
          <w:trHeight w:val="591"/>
        </w:trPr>
        <w:tc>
          <w:tcPr>
            <w:cnfStyle w:val="001000000000"/>
            <w:tcW w:w="3238" w:type="dxa"/>
            <w:vMerge w:val="restart"/>
          </w:tcPr>
          <w:p w:rsidR="00CB0820" w:rsidRPr="00FA38ED" w:rsidRDefault="00CB0820" w:rsidP="00CC2287">
            <w:pPr>
              <w:spacing w:after="0"/>
              <w:jc w:val="center"/>
              <w:rPr>
                <w:b w:val="0"/>
                <w:bCs w:val="0"/>
                <w:color w:val="auto"/>
              </w:rPr>
            </w:pPr>
            <w:r w:rsidRPr="00FA38ED">
              <w:rPr>
                <w:b w:val="0"/>
                <w:bCs w:val="0"/>
                <w:color w:val="auto"/>
              </w:rPr>
              <w:t>Okul Türü</w:t>
            </w:r>
          </w:p>
        </w:tc>
        <w:tc>
          <w:tcPr>
            <w:tcW w:w="5849" w:type="dxa"/>
            <w:gridSpan w:val="3"/>
          </w:tcPr>
          <w:p w:rsidR="00CB0820" w:rsidRPr="00FA38ED" w:rsidRDefault="00CB0820" w:rsidP="00CC2287">
            <w:pPr>
              <w:spacing w:after="0"/>
              <w:jc w:val="center"/>
              <w:cnfStyle w:val="100000000000"/>
              <w:rPr>
                <w:b w:val="0"/>
                <w:bCs w:val="0"/>
                <w:color w:val="auto"/>
              </w:rPr>
            </w:pPr>
            <w:r w:rsidRPr="00FA38ED">
              <w:rPr>
                <w:b w:val="0"/>
                <w:bCs w:val="0"/>
                <w:color w:val="auto"/>
              </w:rPr>
              <w:t>Öğrenci Sayıları</w:t>
            </w:r>
          </w:p>
        </w:tc>
      </w:tr>
      <w:tr w:rsidR="00542626" w:rsidRPr="00FA38ED" w:rsidTr="00162B8C">
        <w:trPr>
          <w:cnfStyle w:val="000000100000"/>
          <w:trHeight w:val="353"/>
        </w:trPr>
        <w:tc>
          <w:tcPr>
            <w:cnfStyle w:val="001000000000"/>
            <w:tcW w:w="3238" w:type="dxa"/>
            <w:vMerge/>
          </w:tcPr>
          <w:p w:rsidR="00CB0820" w:rsidRPr="00FA38ED" w:rsidRDefault="00CB0820" w:rsidP="00CC2287">
            <w:pPr>
              <w:spacing w:after="0"/>
              <w:jc w:val="both"/>
              <w:rPr>
                <w:b w:val="0"/>
                <w:bCs w:val="0"/>
                <w:color w:val="auto"/>
              </w:rPr>
            </w:pPr>
          </w:p>
        </w:tc>
        <w:tc>
          <w:tcPr>
            <w:tcW w:w="2010" w:type="dxa"/>
          </w:tcPr>
          <w:p w:rsidR="00CB0820" w:rsidRPr="00FA38ED" w:rsidRDefault="00CB0820" w:rsidP="00CC2287">
            <w:pPr>
              <w:spacing w:after="0"/>
              <w:jc w:val="center"/>
              <w:cnfStyle w:val="000000100000"/>
              <w:rPr>
                <w:b/>
                <w:bCs/>
              </w:rPr>
            </w:pPr>
            <w:r w:rsidRPr="00FA38ED">
              <w:rPr>
                <w:b/>
                <w:bCs/>
              </w:rPr>
              <w:t>Erkek</w:t>
            </w:r>
          </w:p>
        </w:tc>
        <w:tc>
          <w:tcPr>
            <w:tcW w:w="1707" w:type="dxa"/>
          </w:tcPr>
          <w:p w:rsidR="00CB0820" w:rsidRPr="00FA38ED" w:rsidRDefault="00CB0820" w:rsidP="00CC2287">
            <w:pPr>
              <w:spacing w:after="0"/>
              <w:jc w:val="center"/>
              <w:cnfStyle w:val="000000100000"/>
              <w:rPr>
                <w:b/>
                <w:bCs/>
              </w:rPr>
            </w:pPr>
            <w:r w:rsidRPr="00FA38ED">
              <w:rPr>
                <w:b/>
                <w:bCs/>
              </w:rPr>
              <w:t>Kız</w:t>
            </w:r>
          </w:p>
        </w:tc>
        <w:tc>
          <w:tcPr>
            <w:tcW w:w="2133" w:type="dxa"/>
          </w:tcPr>
          <w:p w:rsidR="00CB0820" w:rsidRPr="00FA38ED" w:rsidRDefault="00CB0820" w:rsidP="00CC2287">
            <w:pPr>
              <w:spacing w:after="0"/>
              <w:jc w:val="center"/>
              <w:cnfStyle w:val="000000100000"/>
              <w:rPr>
                <w:b/>
                <w:bCs/>
              </w:rPr>
            </w:pPr>
            <w:r w:rsidRPr="00FA38ED">
              <w:rPr>
                <w:b/>
                <w:bCs/>
              </w:rPr>
              <w:t>Toplam</w:t>
            </w:r>
          </w:p>
        </w:tc>
      </w:tr>
      <w:tr w:rsidR="00542626" w:rsidRPr="00FA38ED" w:rsidTr="00162B8C">
        <w:trPr>
          <w:trHeight w:val="271"/>
        </w:trPr>
        <w:tc>
          <w:tcPr>
            <w:cnfStyle w:val="001000000000"/>
            <w:tcW w:w="3238" w:type="dxa"/>
          </w:tcPr>
          <w:p w:rsidR="00395669" w:rsidRPr="00FA38ED" w:rsidRDefault="00395669" w:rsidP="003D5A79">
            <w:pPr>
              <w:spacing w:after="0"/>
              <w:rPr>
                <w:b w:val="0"/>
                <w:bCs w:val="0"/>
                <w:color w:val="auto"/>
              </w:rPr>
            </w:pPr>
            <w:r w:rsidRPr="00FA38ED">
              <w:rPr>
                <w:b w:val="0"/>
                <w:bCs w:val="0"/>
                <w:color w:val="auto"/>
              </w:rPr>
              <w:t>Ana Sınıfı (Resmi)</w:t>
            </w:r>
          </w:p>
        </w:tc>
        <w:tc>
          <w:tcPr>
            <w:tcW w:w="2010" w:type="dxa"/>
          </w:tcPr>
          <w:p w:rsidR="00395669" w:rsidRPr="00FA38ED" w:rsidRDefault="00166376" w:rsidP="003D5A79">
            <w:pPr>
              <w:jc w:val="center"/>
              <w:cnfStyle w:val="000000000000"/>
            </w:pPr>
            <w:r>
              <w:t>19</w:t>
            </w:r>
          </w:p>
        </w:tc>
        <w:tc>
          <w:tcPr>
            <w:tcW w:w="1707" w:type="dxa"/>
          </w:tcPr>
          <w:p w:rsidR="00395669" w:rsidRPr="00FA38ED" w:rsidRDefault="00C80DAF" w:rsidP="003D5A79">
            <w:pPr>
              <w:jc w:val="center"/>
              <w:cnfStyle w:val="000000000000"/>
            </w:pPr>
            <w:r w:rsidRPr="00FA38ED">
              <w:t>24</w:t>
            </w:r>
          </w:p>
        </w:tc>
        <w:tc>
          <w:tcPr>
            <w:tcW w:w="2133" w:type="dxa"/>
          </w:tcPr>
          <w:p w:rsidR="00395669" w:rsidRPr="00FA38ED" w:rsidRDefault="00166376" w:rsidP="003D5A79">
            <w:pPr>
              <w:jc w:val="center"/>
              <w:cnfStyle w:val="000000000000"/>
            </w:pPr>
            <w:r>
              <w:t>43</w:t>
            </w:r>
          </w:p>
        </w:tc>
      </w:tr>
      <w:tr w:rsidR="00542626" w:rsidRPr="00FA38ED" w:rsidTr="00162B8C">
        <w:trPr>
          <w:cnfStyle w:val="000000100000"/>
          <w:trHeight w:val="280"/>
        </w:trPr>
        <w:tc>
          <w:tcPr>
            <w:cnfStyle w:val="001000000000"/>
            <w:tcW w:w="3238" w:type="dxa"/>
          </w:tcPr>
          <w:p w:rsidR="00395669" w:rsidRPr="00FA38ED" w:rsidRDefault="00395669" w:rsidP="003D5A79">
            <w:pPr>
              <w:spacing w:after="0"/>
              <w:rPr>
                <w:b w:val="0"/>
                <w:bCs w:val="0"/>
                <w:color w:val="auto"/>
              </w:rPr>
            </w:pPr>
            <w:r w:rsidRPr="00FA38ED">
              <w:rPr>
                <w:rFonts w:eastAsia="ArialMT"/>
                <w:b w:val="0"/>
                <w:bCs w:val="0"/>
                <w:color w:val="auto"/>
              </w:rPr>
              <w:t>İlkokulu (Resmi)</w:t>
            </w:r>
          </w:p>
        </w:tc>
        <w:tc>
          <w:tcPr>
            <w:tcW w:w="2010" w:type="dxa"/>
          </w:tcPr>
          <w:p w:rsidR="00395669" w:rsidRPr="00FA38ED" w:rsidRDefault="00A65886" w:rsidP="003D5A79">
            <w:pPr>
              <w:spacing w:after="0"/>
              <w:jc w:val="center"/>
              <w:cnfStyle w:val="000000100000"/>
            </w:pPr>
            <w:r w:rsidRPr="00FA38ED">
              <w:t>1</w:t>
            </w:r>
            <w:r w:rsidR="00166376">
              <w:t>07</w:t>
            </w:r>
          </w:p>
        </w:tc>
        <w:tc>
          <w:tcPr>
            <w:tcW w:w="1707" w:type="dxa"/>
          </w:tcPr>
          <w:p w:rsidR="00395669" w:rsidRPr="00FA38ED" w:rsidRDefault="00166376" w:rsidP="003D5A79">
            <w:pPr>
              <w:spacing w:after="0"/>
              <w:jc w:val="center"/>
              <w:cnfStyle w:val="000000100000"/>
            </w:pPr>
            <w:r>
              <w:t>111</w:t>
            </w:r>
          </w:p>
        </w:tc>
        <w:tc>
          <w:tcPr>
            <w:tcW w:w="2133" w:type="dxa"/>
          </w:tcPr>
          <w:p w:rsidR="00395669" w:rsidRPr="00FA38ED" w:rsidRDefault="00A65886" w:rsidP="003D5A79">
            <w:pPr>
              <w:spacing w:after="0"/>
              <w:jc w:val="center"/>
              <w:cnfStyle w:val="000000100000"/>
            </w:pPr>
            <w:r w:rsidRPr="00FA38ED">
              <w:t>2</w:t>
            </w:r>
            <w:r w:rsidR="00166376">
              <w:t>18</w:t>
            </w:r>
          </w:p>
        </w:tc>
      </w:tr>
      <w:tr w:rsidR="00542626" w:rsidRPr="00FA38ED" w:rsidTr="00162B8C">
        <w:trPr>
          <w:trHeight w:val="320"/>
        </w:trPr>
        <w:tc>
          <w:tcPr>
            <w:cnfStyle w:val="001000000000"/>
            <w:tcW w:w="3238" w:type="dxa"/>
          </w:tcPr>
          <w:p w:rsidR="00395669" w:rsidRPr="00FA38ED" w:rsidRDefault="00395669" w:rsidP="003D5A79">
            <w:pPr>
              <w:spacing w:after="0"/>
              <w:rPr>
                <w:rFonts w:eastAsia="ArialMT"/>
                <w:b w:val="0"/>
                <w:bCs w:val="0"/>
                <w:color w:val="auto"/>
              </w:rPr>
            </w:pPr>
            <w:r w:rsidRPr="00FA38ED">
              <w:rPr>
                <w:rFonts w:eastAsia="ArialMT"/>
                <w:b w:val="0"/>
                <w:bCs w:val="0"/>
                <w:color w:val="auto"/>
              </w:rPr>
              <w:t>Ortaokul (Resmi)</w:t>
            </w:r>
          </w:p>
        </w:tc>
        <w:tc>
          <w:tcPr>
            <w:tcW w:w="2010" w:type="dxa"/>
          </w:tcPr>
          <w:p w:rsidR="00395669" w:rsidRPr="00FA38ED" w:rsidRDefault="00166376" w:rsidP="003D5A79">
            <w:pPr>
              <w:spacing w:after="0"/>
              <w:jc w:val="center"/>
              <w:cnfStyle w:val="000000000000"/>
            </w:pPr>
            <w:r>
              <w:t>86</w:t>
            </w:r>
          </w:p>
        </w:tc>
        <w:tc>
          <w:tcPr>
            <w:tcW w:w="1707" w:type="dxa"/>
          </w:tcPr>
          <w:p w:rsidR="00395669" w:rsidRPr="00FA38ED" w:rsidRDefault="00166376" w:rsidP="003D5A79">
            <w:pPr>
              <w:spacing w:after="0"/>
              <w:jc w:val="center"/>
              <w:cnfStyle w:val="000000000000"/>
            </w:pPr>
            <w:r>
              <w:t>104</w:t>
            </w:r>
          </w:p>
        </w:tc>
        <w:tc>
          <w:tcPr>
            <w:tcW w:w="2133" w:type="dxa"/>
          </w:tcPr>
          <w:p w:rsidR="00395669" w:rsidRPr="00FA38ED" w:rsidRDefault="00166376" w:rsidP="003D5A79">
            <w:pPr>
              <w:spacing w:after="0"/>
              <w:jc w:val="center"/>
              <w:cnfStyle w:val="000000000000"/>
            </w:pPr>
            <w:r>
              <w:t>190</w:t>
            </w:r>
          </w:p>
        </w:tc>
      </w:tr>
      <w:tr w:rsidR="00542626" w:rsidRPr="00FA38ED" w:rsidTr="00162B8C">
        <w:trPr>
          <w:cnfStyle w:val="000000100000"/>
          <w:trHeight w:val="308"/>
        </w:trPr>
        <w:tc>
          <w:tcPr>
            <w:cnfStyle w:val="001000000000"/>
            <w:tcW w:w="3238" w:type="dxa"/>
          </w:tcPr>
          <w:p w:rsidR="00395669" w:rsidRPr="000278E0" w:rsidRDefault="00395669" w:rsidP="003D5A79">
            <w:pPr>
              <w:spacing w:after="0"/>
              <w:rPr>
                <w:rFonts w:eastAsia="ArialMT"/>
                <w:b w:val="0"/>
                <w:bCs w:val="0"/>
                <w:color w:val="auto"/>
              </w:rPr>
            </w:pPr>
            <w:r w:rsidRPr="000278E0">
              <w:rPr>
                <w:rFonts w:eastAsia="ArialMT"/>
                <w:b w:val="0"/>
                <w:bCs w:val="0"/>
                <w:color w:val="auto"/>
              </w:rPr>
              <w:t>Açık Lise</w:t>
            </w:r>
          </w:p>
        </w:tc>
        <w:tc>
          <w:tcPr>
            <w:tcW w:w="2010" w:type="dxa"/>
          </w:tcPr>
          <w:p w:rsidR="00395669" w:rsidRPr="000278E0" w:rsidRDefault="000278E0" w:rsidP="003D5A79">
            <w:pPr>
              <w:spacing w:after="0"/>
              <w:jc w:val="center"/>
              <w:cnfStyle w:val="000000100000"/>
            </w:pPr>
            <w:r w:rsidRPr="000278E0">
              <w:t>38</w:t>
            </w:r>
          </w:p>
        </w:tc>
        <w:tc>
          <w:tcPr>
            <w:tcW w:w="1707" w:type="dxa"/>
          </w:tcPr>
          <w:p w:rsidR="00395669" w:rsidRPr="000278E0" w:rsidRDefault="000278E0" w:rsidP="003D5A79">
            <w:pPr>
              <w:spacing w:after="0"/>
              <w:jc w:val="center"/>
              <w:cnfStyle w:val="000000100000"/>
            </w:pPr>
            <w:r w:rsidRPr="000278E0">
              <w:t>28</w:t>
            </w:r>
          </w:p>
        </w:tc>
        <w:tc>
          <w:tcPr>
            <w:tcW w:w="2133" w:type="dxa"/>
          </w:tcPr>
          <w:p w:rsidR="00395669" w:rsidRPr="000278E0" w:rsidRDefault="000278E0" w:rsidP="003D5A79">
            <w:pPr>
              <w:spacing w:after="0"/>
              <w:jc w:val="center"/>
              <w:cnfStyle w:val="000000100000"/>
            </w:pPr>
            <w:r w:rsidRPr="000278E0">
              <w:t>66</w:t>
            </w:r>
          </w:p>
        </w:tc>
      </w:tr>
      <w:tr w:rsidR="00542626" w:rsidRPr="00FA38ED" w:rsidTr="00162B8C">
        <w:trPr>
          <w:trHeight w:val="330"/>
        </w:trPr>
        <w:tc>
          <w:tcPr>
            <w:cnfStyle w:val="001000000000"/>
            <w:tcW w:w="3238" w:type="dxa"/>
          </w:tcPr>
          <w:p w:rsidR="00395669" w:rsidRPr="00FA38ED" w:rsidRDefault="00395669" w:rsidP="003D5A79">
            <w:pPr>
              <w:spacing w:after="0"/>
              <w:rPr>
                <w:rFonts w:eastAsia="ArialMT"/>
                <w:b w:val="0"/>
                <w:bCs w:val="0"/>
                <w:color w:val="auto"/>
              </w:rPr>
            </w:pPr>
            <w:r w:rsidRPr="00FA38ED">
              <w:rPr>
                <w:rFonts w:eastAsia="ArialMT"/>
                <w:b w:val="0"/>
                <w:bCs w:val="0"/>
                <w:color w:val="auto"/>
              </w:rPr>
              <w:t>Mesleki ve Teknik Lise</w:t>
            </w:r>
          </w:p>
        </w:tc>
        <w:tc>
          <w:tcPr>
            <w:tcW w:w="2010" w:type="dxa"/>
          </w:tcPr>
          <w:p w:rsidR="00395669" w:rsidRPr="00FA38ED" w:rsidRDefault="00166376" w:rsidP="003D5A79">
            <w:pPr>
              <w:spacing w:after="0"/>
              <w:jc w:val="center"/>
              <w:cnfStyle w:val="000000000000"/>
            </w:pPr>
            <w:r>
              <w:t>50</w:t>
            </w:r>
          </w:p>
        </w:tc>
        <w:tc>
          <w:tcPr>
            <w:tcW w:w="1707" w:type="dxa"/>
          </w:tcPr>
          <w:p w:rsidR="00395669" w:rsidRPr="00FA38ED" w:rsidRDefault="00166376" w:rsidP="003D5A79">
            <w:pPr>
              <w:spacing w:after="0"/>
              <w:jc w:val="center"/>
              <w:cnfStyle w:val="000000000000"/>
            </w:pPr>
            <w:r>
              <w:t>84</w:t>
            </w:r>
          </w:p>
        </w:tc>
        <w:tc>
          <w:tcPr>
            <w:tcW w:w="2133" w:type="dxa"/>
          </w:tcPr>
          <w:p w:rsidR="00395669" w:rsidRPr="00FA38ED" w:rsidRDefault="009800B1" w:rsidP="003D5A79">
            <w:pPr>
              <w:spacing w:after="0"/>
              <w:jc w:val="center"/>
              <w:cnfStyle w:val="000000000000"/>
            </w:pPr>
            <w:r w:rsidRPr="00FA38ED">
              <w:t>1</w:t>
            </w:r>
            <w:r w:rsidR="00166376">
              <w:t>34</w:t>
            </w:r>
          </w:p>
        </w:tc>
      </w:tr>
      <w:tr w:rsidR="00542626" w:rsidRPr="00FA38ED" w:rsidTr="00162B8C">
        <w:trPr>
          <w:cnfStyle w:val="000000100000"/>
          <w:trHeight w:val="591"/>
        </w:trPr>
        <w:tc>
          <w:tcPr>
            <w:cnfStyle w:val="001000000000"/>
            <w:tcW w:w="3238" w:type="dxa"/>
            <w:vAlign w:val="center"/>
          </w:tcPr>
          <w:p w:rsidR="00395669" w:rsidRPr="00FA38ED" w:rsidRDefault="00395669" w:rsidP="003D5A79">
            <w:pPr>
              <w:spacing w:after="0"/>
              <w:rPr>
                <w:rFonts w:eastAsia="ArialMT"/>
                <w:b w:val="0"/>
                <w:bCs w:val="0"/>
                <w:color w:val="auto"/>
              </w:rPr>
            </w:pPr>
            <w:r w:rsidRPr="00FA38ED">
              <w:rPr>
                <w:rFonts w:eastAsia="ArialMT"/>
                <w:b w:val="0"/>
                <w:bCs w:val="0"/>
                <w:color w:val="auto"/>
              </w:rPr>
              <w:t>Genel Toplam</w:t>
            </w:r>
          </w:p>
        </w:tc>
        <w:tc>
          <w:tcPr>
            <w:tcW w:w="2010" w:type="dxa"/>
            <w:vAlign w:val="center"/>
          </w:tcPr>
          <w:p w:rsidR="00395669" w:rsidRPr="00FA38ED" w:rsidRDefault="009800B1" w:rsidP="008960BA">
            <w:pPr>
              <w:spacing w:after="0" w:line="240" w:lineRule="auto"/>
              <w:jc w:val="center"/>
              <w:cnfStyle w:val="000000100000"/>
              <w:rPr>
                <w:b/>
                <w:bCs/>
              </w:rPr>
            </w:pPr>
            <w:r w:rsidRPr="00FA38ED">
              <w:rPr>
                <w:b/>
                <w:bCs/>
              </w:rPr>
              <w:t>3</w:t>
            </w:r>
            <w:r w:rsidR="000278E0">
              <w:rPr>
                <w:b/>
                <w:bCs/>
              </w:rPr>
              <w:t>00</w:t>
            </w:r>
          </w:p>
        </w:tc>
        <w:tc>
          <w:tcPr>
            <w:tcW w:w="1707" w:type="dxa"/>
            <w:vAlign w:val="center"/>
          </w:tcPr>
          <w:p w:rsidR="00395669" w:rsidRPr="00FA38ED" w:rsidRDefault="000278E0" w:rsidP="008960BA">
            <w:pPr>
              <w:spacing w:after="0" w:line="240" w:lineRule="auto"/>
              <w:jc w:val="center"/>
              <w:cnfStyle w:val="000000100000"/>
              <w:rPr>
                <w:b/>
                <w:bCs/>
              </w:rPr>
            </w:pPr>
            <w:r>
              <w:rPr>
                <w:b/>
                <w:bCs/>
              </w:rPr>
              <w:t>351</w:t>
            </w:r>
          </w:p>
        </w:tc>
        <w:tc>
          <w:tcPr>
            <w:tcW w:w="2133" w:type="dxa"/>
            <w:vAlign w:val="center"/>
          </w:tcPr>
          <w:p w:rsidR="00395669" w:rsidRPr="00FA38ED" w:rsidRDefault="009800B1" w:rsidP="008960BA">
            <w:pPr>
              <w:spacing w:after="0" w:line="240" w:lineRule="auto"/>
              <w:jc w:val="center"/>
              <w:cnfStyle w:val="000000100000"/>
              <w:rPr>
                <w:b/>
                <w:bCs/>
              </w:rPr>
            </w:pPr>
            <w:r w:rsidRPr="00FA38ED">
              <w:rPr>
                <w:b/>
                <w:bCs/>
              </w:rPr>
              <w:t>6</w:t>
            </w:r>
            <w:r w:rsidR="000278E0">
              <w:rPr>
                <w:b/>
                <w:bCs/>
              </w:rPr>
              <w:t>51</w:t>
            </w:r>
          </w:p>
        </w:tc>
      </w:tr>
    </w:tbl>
    <w:p w:rsidR="00203B04" w:rsidRPr="00FA38ED" w:rsidRDefault="00203B04" w:rsidP="00A60D48">
      <w:pPr>
        <w:rPr>
          <w:lang w:eastAsia="tr-TR"/>
        </w:rPr>
      </w:pPr>
    </w:p>
    <w:p w:rsidR="001E3DC4" w:rsidRPr="00203B04" w:rsidRDefault="001E3DC4" w:rsidP="001E3DC4">
      <w:pPr>
        <w:pStyle w:val="Balk4"/>
        <w:ind w:left="0"/>
        <w:rPr>
          <w:rFonts w:ascii="Times New Roman" w:hAnsi="Times New Roman"/>
          <w:color w:val="002060"/>
        </w:rPr>
      </w:pPr>
      <w:bookmarkStart w:id="82" w:name="_Toc387414324"/>
      <w:bookmarkStart w:id="83" w:name="_Toc387415144"/>
      <w:bookmarkStart w:id="84" w:name="_Toc441128850"/>
      <w:r w:rsidRPr="00203B04">
        <w:rPr>
          <w:rFonts w:ascii="Times New Roman" w:hAnsi="Times New Roman"/>
          <w:color w:val="002060"/>
        </w:rPr>
        <w:lastRenderedPageBreak/>
        <w:t>FİZİKİ VE TEKNOLOJİ</w:t>
      </w:r>
      <w:bookmarkEnd w:id="82"/>
      <w:bookmarkEnd w:id="83"/>
      <w:r w:rsidRPr="00203B04">
        <w:rPr>
          <w:rFonts w:ascii="Times New Roman" w:hAnsi="Times New Roman"/>
          <w:color w:val="002060"/>
        </w:rPr>
        <w:t>K KAYNAKLAR</w:t>
      </w:r>
      <w:bookmarkEnd w:id="84"/>
    </w:p>
    <w:p w:rsidR="001E3DC4" w:rsidRPr="00FA38ED" w:rsidRDefault="001E3DC4" w:rsidP="001E3DC4">
      <w:pPr>
        <w:rPr>
          <w:b/>
          <w:bCs/>
          <w:color w:val="0070C0"/>
        </w:rPr>
      </w:pPr>
      <w:r w:rsidRPr="00FA38ED">
        <w:rPr>
          <w:b/>
          <w:bCs/>
          <w:color w:val="0070C0"/>
        </w:rPr>
        <w:t>Hizmet Binası</w:t>
      </w:r>
    </w:p>
    <w:p w:rsidR="001E3DC4" w:rsidRPr="00FA38ED" w:rsidRDefault="00273F92" w:rsidP="00FB696B">
      <w:pPr>
        <w:spacing w:before="120"/>
        <w:ind w:firstLine="708"/>
        <w:jc w:val="both"/>
      </w:pPr>
      <w:r w:rsidRPr="00FA38ED">
        <w:t xml:space="preserve">Başyayla </w:t>
      </w:r>
      <w:r w:rsidR="00FE194C">
        <w:t>Mehmet Akif Ersoy Lisesinin</w:t>
      </w:r>
      <w:r w:rsidR="00B04DEA" w:rsidRPr="00FA38ED">
        <w:t xml:space="preserve"> bina</w:t>
      </w:r>
      <w:r w:rsidR="00635F0F" w:rsidRPr="00FA38ED">
        <w:t xml:space="preserve">sı </w:t>
      </w:r>
      <w:r w:rsidR="00FE194C">
        <w:t xml:space="preserve"> öğrenci 150’nin üzerinde ve </w:t>
      </w:r>
      <w:r w:rsidR="00B04DEA" w:rsidRPr="00FA38ED">
        <w:t xml:space="preserve"> çok program</w:t>
      </w:r>
      <w:r w:rsidR="0039624F" w:rsidRPr="00FA38ED">
        <w:t>lı</w:t>
      </w:r>
      <w:r w:rsidR="00B04DEA" w:rsidRPr="00FA38ED">
        <w:t xml:space="preserve"> lise o</w:t>
      </w:r>
      <w:r w:rsidR="00B04DEA" w:rsidRPr="00FA38ED">
        <w:t>l</w:t>
      </w:r>
      <w:r w:rsidR="00B04DEA" w:rsidRPr="00FA38ED">
        <w:t>ması nedeniyle çeşitli alanlarda bölümler açıldığın</w:t>
      </w:r>
      <w:r w:rsidR="00635F0F" w:rsidRPr="00FA38ED">
        <w:t xml:space="preserve">dan </w:t>
      </w:r>
      <w:r w:rsidR="00B04DEA" w:rsidRPr="00FA38ED">
        <w:t xml:space="preserve"> ihtiyacı karşılayamamaktadır.</w:t>
      </w:r>
      <w:r w:rsidR="001E3DC4" w:rsidRPr="00FA38ED">
        <w:t xml:space="preserve"> </w:t>
      </w:r>
      <w:r w:rsidR="00B04DEA" w:rsidRPr="00FA38ED">
        <w:t>İmam Hatip Ortaok</w:t>
      </w:r>
      <w:r w:rsidR="00B04DEA" w:rsidRPr="00FA38ED">
        <w:t>u</w:t>
      </w:r>
      <w:r w:rsidR="00B04DEA" w:rsidRPr="00FA38ED">
        <w:t>lunun kullanmakta olduğu bina anaokuluna uygun yapıldığından yeterli ve düzenli değildir, yeterli sayıda derslik ve</w:t>
      </w:r>
      <w:r w:rsidR="00847E01" w:rsidRPr="00FA38ED">
        <w:t xml:space="preserve"> bahçe</w:t>
      </w:r>
      <w:r w:rsidR="00B04DEA" w:rsidRPr="00FA38ED">
        <w:t xml:space="preserve">si yoktur. </w:t>
      </w:r>
      <w:r w:rsidR="001E3DC4" w:rsidRPr="00FA38ED">
        <w:t>Odalar küçük ve kullanışsız olması nedeniyle hizmet kalitemizi, olumsuz etkil</w:t>
      </w:r>
      <w:r w:rsidR="001E3DC4" w:rsidRPr="00FA38ED">
        <w:t>e</w:t>
      </w:r>
      <w:r w:rsidR="001E3DC4" w:rsidRPr="00FA38ED">
        <w:t xml:space="preserve">mektedir. </w:t>
      </w:r>
      <w:r w:rsidR="00B04DEA" w:rsidRPr="00FA38ED">
        <w:t>Yeni İmam hatip Ortaokulu binasının yapılması gerekmektedir. Halk Eğitim Merkezi Müdürlüğ</w:t>
      </w:r>
      <w:r w:rsidR="00B04DEA" w:rsidRPr="00FA38ED">
        <w:t>ü</w:t>
      </w:r>
      <w:r w:rsidR="00B04DEA" w:rsidRPr="00FA38ED">
        <w:t xml:space="preserve">nün bağımsız bir binası </w:t>
      </w:r>
      <w:r w:rsidR="00FE194C">
        <w:t xml:space="preserve">, </w:t>
      </w:r>
      <w:r w:rsidR="00847E01" w:rsidRPr="00FA38ED">
        <w:t xml:space="preserve"> kurs merkezi olmaması ve ilçenin </w:t>
      </w:r>
      <w:r w:rsidR="00360985" w:rsidRPr="00FA38ED">
        <w:t>dağınık olması</w:t>
      </w:r>
      <w:r w:rsidR="00847E01" w:rsidRPr="00FA38ED">
        <w:t xml:space="preserve"> nedeniyle kurs açacak belli bir yerin olmaması Halk Eğitim Merkezi çalışmalarını zaman</w:t>
      </w:r>
      <w:r w:rsidR="00635F0F" w:rsidRPr="00FA38ED">
        <w:t xml:space="preserve"> </w:t>
      </w:r>
      <w:proofErr w:type="spellStart"/>
      <w:r w:rsidR="00635F0F" w:rsidRPr="00FA38ED">
        <w:t>zaman</w:t>
      </w:r>
      <w:proofErr w:type="spellEnd"/>
      <w:r w:rsidR="00635F0F" w:rsidRPr="00FA38ED">
        <w:t xml:space="preserve"> </w:t>
      </w:r>
      <w:r w:rsidR="00360985" w:rsidRPr="00FA38ED">
        <w:t xml:space="preserve">engellemektedir. Bağımsız bir Halk Eğitim Merkezi Müdürlüğü binasına ihtiyaç </w:t>
      </w:r>
      <w:r w:rsidR="008A5671" w:rsidRPr="00FA38ED">
        <w:t>vardır. Öğretmelerin sosyal etkinlik ve faaliyetlerini rahatça yapabil</w:t>
      </w:r>
      <w:r w:rsidR="008A5671" w:rsidRPr="00FA38ED">
        <w:t>e</w:t>
      </w:r>
      <w:r w:rsidR="008A5671" w:rsidRPr="00FA38ED">
        <w:t xml:space="preserve">cekleri, kısa süreli konaklama ve temel ihtiyaçlarını karşılaya bilecekleri bir öğretmen evine ihtiyaç vardır. </w:t>
      </w:r>
    </w:p>
    <w:p w:rsidR="001E3DC4" w:rsidRPr="00FA38ED" w:rsidRDefault="004541F3" w:rsidP="001E3DC4">
      <w:pPr>
        <w:jc w:val="both"/>
      </w:pPr>
      <w:r>
        <w:tab/>
      </w:r>
      <w:r w:rsidR="00FE194C">
        <w:t xml:space="preserve">İlçemiz Mehmet Akif Ersoy Çok </w:t>
      </w:r>
      <w:r w:rsidR="006B7BD0">
        <w:t>Programlı</w:t>
      </w:r>
      <w:r w:rsidR="00FE194C">
        <w:t xml:space="preserve"> Anadolu Lisesinin </w:t>
      </w:r>
      <w:r w:rsidR="00B04DEA" w:rsidRPr="00FA38ED">
        <w:t>binası</w:t>
      </w:r>
      <w:r w:rsidR="00FE194C">
        <w:t xml:space="preserve">na ait inşaat </w:t>
      </w:r>
      <w:r w:rsidR="00B04DEA" w:rsidRPr="00FA38ED">
        <w:t xml:space="preserve"> çalışmaları devam etmektedir.</w:t>
      </w:r>
    </w:p>
    <w:p w:rsidR="001E3DC4" w:rsidRDefault="001E3DC4" w:rsidP="001E3DC4">
      <w:pPr>
        <w:rPr>
          <w:b/>
          <w:bCs/>
          <w:color w:val="0070C0"/>
        </w:rPr>
      </w:pPr>
      <w:r w:rsidRPr="00FA38ED">
        <w:rPr>
          <w:b/>
          <w:bCs/>
          <w:color w:val="0070C0"/>
        </w:rPr>
        <w:t>Kuruluşun Teknolojik Alt Yapısı</w:t>
      </w:r>
    </w:p>
    <w:p w:rsidR="00203B04" w:rsidRPr="00203B04" w:rsidRDefault="00203B04" w:rsidP="00203B04">
      <w:pPr>
        <w:pStyle w:val="ResimYazs"/>
        <w:shd w:val="clear" w:color="auto" w:fill="960000"/>
        <w:ind w:left="142" w:right="142"/>
        <w:rPr>
          <w:rFonts w:ascii="Times New Roman" w:hAnsi="Times New Roman"/>
          <w:sz w:val="22"/>
          <w:szCs w:val="22"/>
        </w:rPr>
      </w:pPr>
      <w:bookmarkStart w:id="85" w:name="_Toc426527804"/>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11</w:t>
      </w:r>
      <w:r w:rsidR="00102AEE" w:rsidRPr="00FA38ED">
        <w:rPr>
          <w:rFonts w:ascii="Times New Roman" w:hAnsi="Times New Roman"/>
          <w:noProof/>
          <w:sz w:val="22"/>
          <w:szCs w:val="22"/>
        </w:rPr>
        <w:fldChar w:fldCharType="end"/>
      </w:r>
      <w:r w:rsidRPr="00FA38ED">
        <w:rPr>
          <w:rFonts w:ascii="Times New Roman" w:hAnsi="Times New Roman"/>
          <w:sz w:val="22"/>
          <w:szCs w:val="22"/>
        </w:rPr>
        <w:t>: Kuruluşun teknolojik alt yapısı</w:t>
      </w:r>
      <w:bookmarkEnd w:id="85"/>
    </w:p>
    <w:tbl>
      <w:tblPr>
        <w:tblStyle w:val="OrtaKlavuz3-Vurgu511"/>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472"/>
        <w:gridCol w:w="462"/>
        <w:gridCol w:w="313"/>
        <w:gridCol w:w="621"/>
        <w:gridCol w:w="623"/>
        <w:gridCol w:w="469"/>
        <w:gridCol w:w="621"/>
        <w:gridCol w:w="621"/>
        <w:gridCol w:w="621"/>
        <w:gridCol w:w="621"/>
        <w:gridCol w:w="469"/>
        <w:gridCol w:w="467"/>
        <w:gridCol w:w="623"/>
        <w:gridCol w:w="467"/>
        <w:gridCol w:w="617"/>
      </w:tblGrid>
      <w:tr w:rsidR="00F541B6" w:rsidRPr="00FA38ED" w:rsidTr="00F541B6">
        <w:trPr>
          <w:cnfStyle w:val="100000000000"/>
          <w:trHeight w:val="2423"/>
        </w:trPr>
        <w:tc>
          <w:tcPr>
            <w:cnfStyle w:val="001000000000"/>
            <w:tcW w:w="792" w:type="pct"/>
            <w:noWrap/>
            <w:hideMark/>
          </w:tcPr>
          <w:p w:rsidR="001E3DC4" w:rsidRPr="00FA38ED" w:rsidRDefault="001E3DC4" w:rsidP="001E3DC4">
            <w:pPr>
              <w:spacing w:after="0" w:line="240" w:lineRule="auto"/>
              <w:jc w:val="both"/>
              <w:rPr>
                <w:b w:val="0"/>
                <w:bCs w:val="0"/>
              </w:rPr>
            </w:pPr>
          </w:p>
        </w:tc>
        <w:tc>
          <w:tcPr>
            <w:tcW w:w="246"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Bilgisayar </w:t>
            </w:r>
            <w:proofErr w:type="spellStart"/>
            <w:r w:rsidRPr="004541F3">
              <w:rPr>
                <w:bCs w:val="0"/>
                <w:color w:val="auto"/>
              </w:rPr>
              <w:t>Laboratuvarı</w:t>
            </w:r>
            <w:proofErr w:type="spellEnd"/>
            <w:r w:rsidRPr="004541F3">
              <w:rPr>
                <w:bCs w:val="0"/>
                <w:color w:val="auto"/>
              </w:rPr>
              <w:t xml:space="preserve"> Sayısı</w:t>
            </w:r>
          </w:p>
        </w:tc>
        <w:tc>
          <w:tcPr>
            <w:tcW w:w="241"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Biyoloji </w:t>
            </w:r>
            <w:proofErr w:type="spellStart"/>
            <w:r w:rsidRPr="004541F3">
              <w:rPr>
                <w:bCs w:val="0"/>
                <w:color w:val="auto"/>
              </w:rPr>
              <w:t>Laboratuvarı</w:t>
            </w:r>
            <w:proofErr w:type="spellEnd"/>
            <w:r w:rsidRPr="004541F3">
              <w:rPr>
                <w:bCs w:val="0"/>
                <w:color w:val="auto"/>
              </w:rPr>
              <w:t xml:space="preserve"> Sayısı</w:t>
            </w:r>
          </w:p>
        </w:tc>
        <w:tc>
          <w:tcPr>
            <w:tcW w:w="16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BT Sınıfı Sayısı</w:t>
            </w:r>
          </w:p>
        </w:tc>
        <w:tc>
          <w:tcPr>
            <w:tcW w:w="32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Büroda kullanılan bilg</w:t>
            </w:r>
            <w:r w:rsidRPr="004541F3">
              <w:rPr>
                <w:bCs w:val="0"/>
                <w:color w:val="auto"/>
              </w:rPr>
              <w:t>i</w:t>
            </w:r>
            <w:r w:rsidRPr="004541F3">
              <w:rPr>
                <w:bCs w:val="0"/>
                <w:color w:val="auto"/>
              </w:rPr>
              <w:t>sayar sayısı</w:t>
            </w:r>
          </w:p>
        </w:tc>
        <w:tc>
          <w:tcPr>
            <w:tcW w:w="324"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Eğitim amaçlı kullanılan bilgisayar sayısı</w:t>
            </w:r>
          </w:p>
        </w:tc>
        <w:tc>
          <w:tcPr>
            <w:tcW w:w="244"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Eğitim Araçları Odası</w:t>
            </w:r>
          </w:p>
        </w:tc>
        <w:tc>
          <w:tcPr>
            <w:tcW w:w="32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Fatih projesi kapsamında akıllı tahta sayısı</w:t>
            </w:r>
          </w:p>
        </w:tc>
        <w:tc>
          <w:tcPr>
            <w:tcW w:w="32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Fatih projesi kapsamında çok fonksiyonlu yazıcı sayısı</w:t>
            </w:r>
          </w:p>
        </w:tc>
        <w:tc>
          <w:tcPr>
            <w:tcW w:w="32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Fatih projesi kapsamında doküman kamera sayısı</w:t>
            </w:r>
          </w:p>
        </w:tc>
        <w:tc>
          <w:tcPr>
            <w:tcW w:w="32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Fatih projesi kapsamında tablet bilgisayar sayısı</w:t>
            </w:r>
          </w:p>
        </w:tc>
        <w:tc>
          <w:tcPr>
            <w:tcW w:w="244"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Fen Bilgisi </w:t>
            </w:r>
            <w:proofErr w:type="spellStart"/>
            <w:r w:rsidRPr="004541F3">
              <w:rPr>
                <w:bCs w:val="0"/>
                <w:color w:val="auto"/>
              </w:rPr>
              <w:t>Laboratuvarı</w:t>
            </w:r>
            <w:proofErr w:type="spellEnd"/>
            <w:r w:rsidRPr="004541F3">
              <w:rPr>
                <w:bCs w:val="0"/>
                <w:color w:val="auto"/>
              </w:rPr>
              <w:t xml:space="preserve"> Sayısı</w:t>
            </w:r>
          </w:p>
        </w:tc>
        <w:tc>
          <w:tcPr>
            <w:tcW w:w="24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Fizik </w:t>
            </w:r>
            <w:proofErr w:type="spellStart"/>
            <w:r w:rsidRPr="004541F3">
              <w:rPr>
                <w:bCs w:val="0"/>
                <w:color w:val="auto"/>
              </w:rPr>
              <w:t>Laboratuvarı</w:t>
            </w:r>
            <w:proofErr w:type="spellEnd"/>
            <w:r w:rsidRPr="004541F3">
              <w:rPr>
                <w:bCs w:val="0"/>
                <w:color w:val="auto"/>
              </w:rPr>
              <w:t xml:space="preserve"> Sayısı</w:t>
            </w:r>
          </w:p>
        </w:tc>
        <w:tc>
          <w:tcPr>
            <w:tcW w:w="324"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Kimya </w:t>
            </w:r>
            <w:proofErr w:type="spellStart"/>
            <w:r w:rsidRPr="004541F3">
              <w:rPr>
                <w:bCs w:val="0"/>
                <w:color w:val="auto"/>
              </w:rPr>
              <w:t>Laboratuvarı</w:t>
            </w:r>
            <w:proofErr w:type="spellEnd"/>
            <w:r w:rsidRPr="004541F3">
              <w:rPr>
                <w:bCs w:val="0"/>
                <w:color w:val="auto"/>
              </w:rPr>
              <w:t xml:space="preserve"> Sayısı</w:t>
            </w:r>
          </w:p>
        </w:tc>
        <w:tc>
          <w:tcPr>
            <w:tcW w:w="243"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Konferans Salonu Sayısı</w:t>
            </w:r>
          </w:p>
        </w:tc>
        <w:tc>
          <w:tcPr>
            <w:tcW w:w="321" w:type="pct"/>
            <w:textDirection w:val="btLr"/>
            <w:hideMark/>
          </w:tcPr>
          <w:p w:rsidR="001E3DC4" w:rsidRPr="004541F3" w:rsidRDefault="001E3DC4" w:rsidP="001E3DC4">
            <w:pPr>
              <w:spacing w:after="0" w:line="240" w:lineRule="auto"/>
              <w:cnfStyle w:val="100000000000"/>
              <w:rPr>
                <w:bCs w:val="0"/>
                <w:color w:val="auto"/>
              </w:rPr>
            </w:pPr>
            <w:r w:rsidRPr="004541F3">
              <w:rPr>
                <w:bCs w:val="0"/>
                <w:color w:val="auto"/>
              </w:rPr>
              <w:t xml:space="preserve">Yabancı Dil </w:t>
            </w:r>
            <w:proofErr w:type="spellStart"/>
            <w:r w:rsidRPr="004541F3">
              <w:rPr>
                <w:bCs w:val="0"/>
                <w:color w:val="auto"/>
              </w:rPr>
              <w:t>Laboratuvarı</w:t>
            </w:r>
            <w:proofErr w:type="spellEnd"/>
            <w:r w:rsidRPr="004541F3">
              <w:rPr>
                <w:bCs w:val="0"/>
                <w:color w:val="auto"/>
              </w:rPr>
              <w:t xml:space="preserve"> Sayısı</w:t>
            </w:r>
          </w:p>
        </w:tc>
      </w:tr>
      <w:tr w:rsidR="00F541B6" w:rsidRPr="00FA38ED" w:rsidTr="00F541B6">
        <w:trPr>
          <w:cnfStyle w:val="000000100000"/>
          <w:trHeight w:val="279"/>
        </w:trPr>
        <w:tc>
          <w:tcPr>
            <w:cnfStyle w:val="001000000000"/>
            <w:tcW w:w="792" w:type="pct"/>
            <w:hideMark/>
          </w:tcPr>
          <w:p w:rsidR="001E3DC4" w:rsidRPr="00FA38ED" w:rsidRDefault="001E3DC4" w:rsidP="00CC2287">
            <w:pPr>
              <w:spacing w:before="120" w:after="0" w:line="240" w:lineRule="auto"/>
              <w:jc w:val="both"/>
              <w:rPr>
                <w:b w:val="0"/>
                <w:bCs w:val="0"/>
                <w:color w:val="auto"/>
              </w:rPr>
            </w:pPr>
            <w:r w:rsidRPr="00FA38ED">
              <w:rPr>
                <w:b w:val="0"/>
                <w:bCs w:val="0"/>
                <w:color w:val="auto"/>
              </w:rPr>
              <w:t>Başyayla</w:t>
            </w:r>
          </w:p>
        </w:tc>
        <w:tc>
          <w:tcPr>
            <w:tcW w:w="246"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241"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163"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323" w:type="pct"/>
            <w:noWrap/>
            <w:vAlign w:val="center"/>
            <w:hideMark/>
          </w:tcPr>
          <w:p w:rsidR="001E3DC4" w:rsidRPr="004541F3" w:rsidRDefault="001E3DC4" w:rsidP="004541F3">
            <w:pPr>
              <w:spacing w:before="120" w:after="0" w:line="240" w:lineRule="auto"/>
              <w:jc w:val="center"/>
              <w:cnfStyle w:val="000000100000"/>
            </w:pPr>
            <w:r w:rsidRPr="004541F3">
              <w:t>7</w:t>
            </w:r>
          </w:p>
        </w:tc>
        <w:tc>
          <w:tcPr>
            <w:tcW w:w="324" w:type="pct"/>
            <w:noWrap/>
            <w:vAlign w:val="center"/>
            <w:hideMark/>
          </w:tcPr>
          <w:p w:rsidR="001E3DC4" w:rsidRPr="004541F3" w:rsidRDefault="001E3DC4" w:rsidP="004541F3">
            <w:pPr>
              <w:spacing w:before="120" w:after="0" w:line="240" w:lineRule="auto"/>
              <w:jc w:val="center"/>
              <w:cnfStyle w:val="000000100000"/>
            </w:pPr>
            <w:r w:rsidRPr="004541F3">
              <w:t>29</w:t>
            </w:r>
          </w:p>
        </w:tc>
        <w:tc>
          <w:tcPr>
            <w:tcW w:w="244"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323" w:type="pct"/>
            <w:noWrap/>
            <w:vAlign w:val="center"/>
            <w:hideMark/>
          </w:tcPr>
          <w:p w:rsidR="001E3DC4" w:rsidRPr="004541F3" w:rsidRDefault="005D3421" w:rsidP="004541F3">
            <w:pPr>
              <w:spacing w:before="120" w:after="0" w:line="240" w:lineRule="auto"/>
              <w:jc w:val="center"/>
              <w:cnfStyle w:val="000000100000"/>
            </w:pPr>
            <w:r w:rsidRPr="004541F3">
              <w:t>17</w:t>
            </w:r>
          </w:p>
        </w:tc>
        <w:tc>
          <w:tcPr>
            <w:tcW w:w="323" w:type="pct"/>
            <w:noWrap/>
            <w:vAlign w:val="center"/>
            <w:hideMark/>
          </w:tcPr>
          <w:p w:rsidR="001E3DC4" w:rsidRPr="004541F3" w:rsidRDefault="005D3421" w:rsidP="004541F3">
            <w:pPr>
              <w:spacing w:before="120" w:after="0" w:line="240" w:lineRule="auto"/>
              <w:jc w:val="center"/>
              <w:cnfStyle w:val="000000100000"/>
            </w:pPr>
            <w:r w:rsidRPr="004541F3">
              <w:t>3</w:t>
            </w:r>
          </w:p>
        </w:tc>
        <w:tc>
          <w:tcPr>
            <w:tcW w:w="323" w:type="pct"/>
            <w:noWrap/>
            <w:vAlign w:val="center"/>
            <w:hideMark/>
          </w:tcPr>
          <w:p w:rsidR="001E3DC4" w:rsidRPr="004541F3" w:rsidRDefault="001E3DC4" w:rsidP="004541F3">
            <w:pPr>
              <w:spacing w:before="120" w:after="0" w:line="240" w:lineRule="auto"/>
              <w:jc w:val="center"/>
              <w:cnfStyle w:val="000000100000"/>
            </w:pPr>
            <w:r w:rsidRPr="004541F3">
              <w:t>1</w:t>
            </w:r>
          </w:p>
        </w:tc>
        <w:tc>
          <w:tcPr>
            <w:tcW w:w="323"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244" w:type="pct"/>
            <w:noWrap/>
            <w:vAlign w:val="center"/>
            <w:hideMark/>
          </w:tcPr>
          <w:p w:rsidR="001E3DC4" w:rsidRPr="004541F3" w:rsidRDefault="001E3DC4" w:rsidP="004541F3">
            <w:pPr>
              <w:spacing w:before="120" w:after="0" w:line="240" w:lineRule="auto"/>
              <w:jc w:val="center"/>
              <w:cnfStyle w:val="000000100000"/>
            </w:pPr>
            <w:r w:rsidRPr="004541F3">
              <w:t>1</w:t>
            </w:r>
          </w:p>
        </w:tc>
        <w:tc>
          <w:tcPr>
            <w:tcW w:w="243"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324"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243" w:type="pct"/>
            <w:noWrap/>
            <w:vAlign w:val="center"/>
            <w:hideMark/>
          </w:tcPr>
          <w:p w:rsidR="001E3DC4" w:rsidRPr="004541F3" w:rsidRDefault="001E3DC4" w:rsidP="004541F3">
            <w:pPr>
              <w:spacing w:before="120" w:after="0" w:line="240" w:lineRule="auto"/>
              <w:jc w:val="center"/>
              <w:cnfStyle w:val="000000100000"/>
            </w:pPr>
            <w:r w:rsidRPr="004541F3">
              <w:t>0</w:t>
            </w:r>
          </w:p>
        </w:tc>
        <w:tc>
          <w:tcPr>
            <w:tcW w:w="321" w:type="pct"/>
            <w:noWrap/>
            <w:vAlign w:val="center"/>
            <w:hideMark/>
          </w:tcPr>
          <w:p w:rsidR="001E3DC4" w:rsidRPr="004541F3" w:rsidRDefault="001E3DC4" w:rsidP="004541F3">
            <w:pPr>
              <w:spacing w:before="120" w:after="0" w:line="240" w:lineRule="auto"/>
              <w:jc w:val="center"/>
              <w:cnfStyle w:val="000000100000"/>
            </w:pPr>
            <w:r w:rsidRPr="004541F3">
              <w:t>0</w:t>
            </w:r>
          </w:p>
        </w:tc>
      </w:tr>
      <w:tr w:rsidR="00F541B6" w:rsidRPr="00FA38ED" w:rsidTr="00F541B6">
        <w:trPr>
          <w:trHeight w:val="461"/>
        </w:trPr>
        <w:tc>
          <w:tcPr>
            <w:cnfStyle w:val="001000000000"/>
            <w:tcW w:w="792" w:type="pct"/>
            <w:hideMark/>
          </w:tcPr>
          <w:p w:rsidR="001E3DC4" w:rsidRPr="00FA38ED" w:rsidRDefault="001E3DC4" w:rsidP="001E3DC4">
            <w:pPr>
              <w:spacing w:after="0" w:line="240" w:lineRule="auto"/>
              <w:jc w:val="both"/>
              <w:rPr>
                <w:b w:val="0"/>
                <w:bCs w:val="0"/>
                <w:color w:val="auto"/>
              </w:rPr>
            </w:pPr>
            <w:r w:rsidRPr="00FA38ED">
              <w:rPr>
                <w:b w:val="0"/>
                <w:bCs w:val="0"/>
                <w:color w:val="auto"/>
              </w:rPr>
              <w:t>Genel toplam</w:t>
            </w:r>
          </w:p>
        </w:tc>
        <w:tc>
          <w:tcPr>
            <w:tcW w:w="246"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241"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163"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323" w:type="pct"/>
            <w:noWrap/>
            <w:vAlign w:val="center"/>
            <w:hideMark/>
          </w:tcPr>
          <w:p w:rsidR="001E3DC4" w:rsidRPr="004541F3" w:rsidRDefault="005D3421" w:rsidP="004541F3">
            <w:pPr>
              <w:spacing w:after="0" w:line="240" w:lineRule="auto"/>
              <w:jc w:val="center"/>
              <w:cnfStyle w:val="000000000000"/>
              <w:rPr>
                <w:b/>
                <w:bCs/>
              </w:rPr>
            </w:pPr>
            <w:r w:rsidRPr="004541F3">
              <w:rPr>
                <w:b/>
                <w:bCs/>
              </w:rPr>
              <w:t>7</w:t>
            </w:r>
          </w:p>
        </w:tc>
        <w:tc>
          <w:tcPr>
            <w:tcW w:w="324" w:type="pct"/>
            <w:noWrap/>
            <w:vAlign w:val="center"/>
            <w:hideMark/>
          </w:tcPr>
          <w:p w:rsidR="001E3DC4" w:rsidRPr="004541F3" w:rsidRDefault="005D3421" w:rsidP="004541F3">
            <w:pPr>
              <w:spacing w:after="0" w:line="240" w:lineRule="auto"/>
              <w:jc w:val="center"/>
              <w:cnfStyle w:val="000000000000"/>
              <w:rPr>
                <w:b/>
                <w:bCs/>
              </w:rPr>
            </w:pPr>
            <w:r w:rsidRPr="004541F3">
              <w:rPr>
                <w:b/>
                <w:bCs/>
              </w:rPr>
              <w:t>29</w:t>
            </w:r>
          </w:p>
        </w:tc>
        <w:tc>
          <w:tcPr>
            <w:tcW w:w="244"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323" w:type="pct"/>
            <w:noWrap/>
            <w:vAlign w:val="center"/>
            <w:hideMark/>
          </w:tcPr>
          <w:p w:rsidR="001E3DC4" w:rsidRPr="004541F3" w:rsidRDefault="005D3421" w:rsidP="004541F3">
            <w:pPr>
              <w:spacing w:after="0" w:line="240" w:lineRule="auto"/>
              <w:jc w:val="center"/>
              <w:cnfStyle w:val="000000000000"/>
              <w:rPr>
                <w:b/>
                <w:bCs/>
              </w:rPr>
            </w:pPr>
            <w:r w:rsidRPr="004541F3">
              <w:rPr>
                <w:b/>
                <w:bCs/>
              </w:rPr>
              <w:t>17</w:t>
            </w:r>
          </w:p>
        </w:tc>
        <w:tc>
          <w:tcPr>
            <w:tcW w:w="323" w:type="pct"/>
            <w:noWrap/>
            <w:vAlign w:val="center"/>
            <w:hideMark/>
          </w:tcPr>
          <w:p w:rsidR="001E3DC4" w:rsidRPr="004541F3" w:rsidRDefault="005D3421" w:rsidP="004541F3">
            <w:pPr>
              <w:spacing w:after="0" w:line="240" w:lineRule="auto"/>
              <w:jc w:val="center"/>
              <w:cnfStyle w:val="000000000000"/>
              <w:rPr>
                <w:b/>
                <w:bCs/>
              </w:rPr>
            </w:pPr>
            <w:r w:rsidRPr="004541F3">
              <w:rPr>
                <w:b/>
                <w:bCs/>
              </w:rPr>
              <w:t>3</w:t>
            </w:r>
          </w:p>
        </w:tc>
        <w:tc>
          <w:tcPr>
            <w:tcW w:w="323" w:type="pct"/>
            <w:noWrap/>
            <w:vAlign w:val="center"/>
            <w:hideMark/>
          </w:tcPr>
          <w:p w:rsidR="001E3DC4" w:rsidRPr="004541F3" w:rsidRDefault="005D3421" w:rsidP="004541F3">
            <w:pPr>
              <w:spacing w:after="0" w:line="240" w:lineRule="auto"/>
              <w:jc w:val="center"/>
              <w:cnfStyle w:val="000000000000"/>
              <w:rPr>
                <w:b/>
                <w:bCs/>
              </w:rPr>
            </w:pPr>
            <w:r w:rsidRPr="004541F3">
              <w:rPr>
                <w:b/>
                <w:bCs/>
              </w:rPr>
              <w:t>1</w:t>
            </w:r>
            <w:r w:rsidR="001E3DC4" w:rsidRPr="004541F3">
              <w:rPr>
                <w:b/>
                <w:bCs/>
              </w:rPr>
              <w:t>5</w:t>
            </w:r>
          </w:p>
        </w:tc>
        <w:tc>
          <w:tcPr>
            <w:tcW w:w="323"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244" w:type="pct"/>
            <w:noWrap/>
            <w:vAlign w:val="center"/>
            <w:hideMark/>
          </w:tcPr>
          <w:p w:rsidR="001E3DC4" w:rsidRPr="004541F3" w:rsidRDefault="005D3421" w:rsidP="004541F3">
            <w:pPr>
              <w:spacing w:after="0" w:line="240" w:lineRule="auto"/>
              <w:jc w:val="center"/>
              <w:cnfStyle w:val="000000000000"/>
              <w:rPr>
                <w:b/>
                <w:bCs/>
              </w:rPr>
            </w:pPr>
            <w:r w:rsidRPr="004541F3">
              <w:rPr>
                <w:b/>
                <w:bCs/>
              </w:rPr>
              <w:t>1</w:t>
            </w:r>
          </w:p>
        </w:tc>
        <w:tc>
          <w:tcPr>
            <w:tcW w:w="243"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324"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243" w:type="pct"/>
            <w:noWrap/>
            <w:vAlign w:val="center"/>
            <w:hideMark/>
          </w:tcPr>
          <w:p w:rsidR="001E3DC4" w:rsidRPr="004541F3" w:rsidRDefault="005D3421" w:rsidP="004541F3">
            <w:pPr>
              <w:spacing w:after="0" w:line="240" w:lineRule="auto"/>
              <w:jc w:val="center"/>
              <w:cnfStyle w:val="000000000000"/>
              <w:rPr>
                <w:b/>
                <w:bCs/>
              </w:rPr>
            </w:pPr>
            <w:r w:rsidRPr="004541F3">
              <w:rPr>
                <w:b/>
                <w:bCs/>
              </w:rPr>
              <w:t>0</w:t>
            </w:r>
          </w:p>
        </w:tc>
        <w:tc>
          <w:tcPr>
            <w:tcW w:w="321" w:type="pct"/>
            <w:noWrap/>
            <w:vAlign w:val="center"/>
            <w:hideMark/>
          </w:tcPr>
          <w:p w:rsidR="001E3DC4" w:rsidRPr="004541F3" w:rsidRDefault="005D3421" w:rsidP="004541F3">
            <w:pPr>
              <w:keepNext/>
              <w:spacing w:after="0" w:line="240" w:lineRule="auto"/>
              <w:jc w:val="center"/>
              <w:cnfStyle w:val="000000000000"/>
              <w:rPr>
                <w:b/>
                <w:bCs/>
              </w:rPr>
            </w:pPr>
            <w:r w:rsidRPr="004541F3">
              <w:rPr>
                <w:b/>
                <w:bCs/>
              </w:rPr>
              <w:t>0</w:t>
            </w:r>
          </w:p>
        </w:tc>
      </w:tr>
    </w:tbl>
    <w:p w:rsidR="00D2665C" w:rsidRDefault="00D2665C" w:rsidP="001E3DC4">
      <w:pPr>
        <w:ind w:firstLine="708"/>
        <w:jc w:val="both"/>
      </w:pPr>
    </w:p>
    <w:p w:rsidR="001E3DC4" w:rsidRPr="00FA38ED" w:rsidRDefault="00FE194C" w:rsidP="001E3DC4">
      <w:pPr>
        <w:ind w:firstLine="708"/>
        <w:jc w:val="both"/>
      </w:pPr>
      <w:r>
        <w:t xml:space="preserve">İlçemiz Mehmet Akif Ersoy Çok Programlı Anadolu Lisesi </w:t>
      </w:r>
      <w:r w:rsidR="001E3DC4" w:rsidRPr="00FA38ED">
        <w:t xml:space="preserve"> </w:t>
      </w:r>
      <w:r w:rsidRPr="00FA38ED">
        <w:t xml:space="preserve">Fatih projesi kapsamında </w:t>
      </w:r>
      <w:r w:rsidR="001E3DC4" w:rsidRPr="00FA38ED">
        <w:t>projenin ba</w:t>
      </w:r>
      <w:r w:rsidR="001E3DC4" w:rsidRPr="00FA38ED">
        <w:t>ş</w:t>
      </w:r>
      <w:r w:rsidR="001E3DC4" w:rsidRPr="00FA38ED">
        <w:t>langıcından bu yana pilot okul olarak seçilmesi ve 2013 yılında ortaöğretim genel müdürlüğüne bağlı lise</w:t>
      </w:r>
      <w:r w:rsidR="00444933" w:rsidRPr="00FA38ED">
        <w:t>m</w:t>
      </w:r>
      <w:r w:rsidR="00444933" w:rsidRPr="00FA38ED">
        <w:t>i</w:t>
      </w:r>
      <w:r w:rsidR="00444933" w:rsidRPr="00FA38ED">
        <w:t xml:space="preserve">zin </w:t>
      </w:r>
      <w:r w:rsidR="001E3DC4" w:rsidRPr="00FA38ED">
        <w:t>9. Sınıf öğrencilerinin tümüne tablet dağıtılması büyük bir avanta</w:t>
      </w:r>
      <w:r w:rsidR="00444933" w:rsidRPr="00FA38ED">
        <w:t>j</w:t>
      </w:r>
      <w:r w:rsidR="001E3DC4" w:rsidRPr="00FA38ED">
        <w:t xml:space="preserve">dır. Ancak bilgisayar </w:t>
      </w:r>
      <w:r w:rsidR="004541F3" w:rsidRPr="00FA38ED">
        <w:t>laboratuarlarının</w:t>
      </w:r>
      <w:r w:rsidR="00635F0F" w:rsidRPr="00FA38ED">
        <w:t>,</w:t>
      </w:r>
      <w:r w:rsidR="001E3DC4" w:rsidRPr="00FA38ED">
        <w:t xml:space="preserve"> özellikle de ortaokullar</w:t>
      </w:r>
      <w:r w:rsidR="00635F0F" w:rsidRPr="00FA38ED">
        <w:t>da</w:t>
      </w:r>
      <w:r w:rsidR="001E3DC4" w:rsidRPr="00FA38ED">
        <w:t xml:space="preserve">ki </w:t>
      </w:r>
      <w:r w:rsidR="004541F3" w:rsidRPr="00FA38ED">
        <w:t>laboratuarların</w:t>
      </w:r>
      <w:r w:rsidR="001E3DC4" w:rsidRPr="00FA38ED">
        <w:t xml:space="preserve"> acilen yenilenmesi gerekmektedir. Aynı şekilde idari işlerde ku</w:t>
      </w:r>
      <w:r w:rsidR="001E3DC4" w:rsidRPr="00FA38ED">
        <w:t>l</w:t>
      </w:r>
      <w:r w:rsidR="001E3DC4" w:rsidRPr="00FA38ED">
        <w:t>lanılan teknik donanımın</w:t>
      </w:r>
      <w:r w:rsidR="00635F0F" w:rsidRPr="00FA38ED">
        <w:t xml:space="preserve"> </w:t>
      </w:r>
      <w:r w:rsidR="001E3DC4" w:rsidRPr="00FA38ED">
        <w:t>da yenilenmesi gerekmektedir.</w:t>
      </w:r>
    </w:p>
    <w:p w:rsidR="001E3DC4" w:rsidRPr="00FA38ED" w:rsidRDefault="001E3DC4" w:rsidP="001E3DC4">
      <w:pPr>
        <w:spacing w:after="120"/>
        <w:ind w:firstLine="708"/>
        <w:jc w:val="both"/>
        <w:rPr>
          <w:rFonts w:eastAsia="DejaVu Sans"/>
          <w:bCs/>
          <w:kern w:val="1"/>
          <w:lang w:eastAsia="de-DE" w:bidi="de-DE"/>
        </w:rPr>
      </w:pPr>
      <w:r w:rsidRPr="00FA38ED">
        <w:rPr>
          <w:rFonts w:eastAsia="DejaVu Sans"/>
          <w:bCs/>
          <w:kern w:val="1"/>
          <w:lang w:eastAsia="de-DE" w:bidi="de-DE"/>
        </w:rPr>
        <w:t>İ</w:t>
      </w:r>
      <w:r w:rsidR="00444933" w:rsidRPr="00FA38ED">
        <w:rPr>
          <w:rFonts w:eastAsia="DejaVu Sans"/>
          <w:bCs/>
          <w:kern w:val="1"/>
          <w:lang w:eastAsia="de-DE" w:bidi="de-DE"/>
        </w:rPr>
        <w:t>lçemizdeki</w:t>
      </w:r>
      <w:r w:rsidRPr="00FA38ED">
        <w:rPr>
          <w:rFonts w:eastAsia="DejaVu Sans"/>
          <w:bCs/>
          <w:kern w:val="1"/>
          <w:lang w:eastAsia="de-DE" w:bidi="de-DE"/>
        </w:rPr>
        <w:t xml:space="preserve"> anaokulları, ilkokullar, ortaokullar ve lise</w:t>
      </w:r>
      <w:r w:rsidR="00444933" w:rsidRPr="00FA38ED">
        <w:rPr>
          <w:rFonts w:eastAsia="DejaVu Sans"/>
          <w:bCs/>
          <w:kern w:val="1"/>
          <w:lang w:eastAsia="de-DE" w:bidi="de-DE"/>
        </w:rPr>
        <w:t xml:space="preserve">mizin </w:t>
      </w:r>
      <w:r w:rsidRPr="00FA38ED">
        <w:rPr>
          <w:rFonts w:eastAsia="DejaVu Sans"/>
          <w:bCs/>
          <w:kern w:val="1"/>
          <w:lang w:eastAsia="de-DE" w:bidi="de-DE"/>
        </w:rPr>
        <w:t xml:space="preserve">idari birimlerinde bilgisayar, yazıcı, faks, fotokopi </w:t>
      </w:r>
      <w:proofErr w:type="spellStart"/>
      <w:r w:rsidRPr="00FA38ED">
        <w:rPr>
          <w:rFonts w:eastAsia="DejaVu Sans"/>
          <w:bCs/>
          <w:kern w:val="1"/>
          <w:lang w:eastAsia="de-DE" w:bidi="de-DE"/>
        </w:rPr>
        <w:t>makinası</w:t>
      </w:r>
      <w:proofErr w:type="spellEnd"/>
      <w:r w:rsidR="00C31044" w:rsidRPr="00FA38ED">
        <w:rPr>
          <w:rFonts w:eastAsia="DejaVu Sans"/>
          <w:bCs/>
          <w:kern w:val="1"/>
          <w:lang w:eastAsia="de-DE" w:bidi="de-DE"/>
        </w:rPr>
        <w:t>,</w:t>
      </w:r>
      <w:r w:rsidR="00162B8C">
        <w:rPr>
          <w:rFonts w:eastAsia="DejaVu Sans"/>
          <w:bCs/>
          <w:kern w:val="1"/>
          <w:lang w:eastAsia="de-DE" w:bidi="de-DE"/>
        </w:rPr>
        <w:t xml:space="preserve"> vb. </w:t>
      </w:r>
      <w:r w:rsidRPr="00FA38ED">
        <w:rPr>
          <w:rFonts w:eastAsia="DejaVu Sans"/>
          <w:bCs/>
          <w:kern w:val="1"/>
          <w:lang w:eastAsia="de-DE" w:bidi="de-DE"/>
        </w:rPr>
        <w:t>araç ve gereç eksiğimiz bulunmamaktadır.  Tüm okullarımızda internet bağlantısı bulunmaktadır. Bu güçlü yönlerimiz arasında sayılmaktadır. İlimizde kullanılan bazı bilgisayarların eski o</w:t>
      </w:r>
      <w:r w:rsidRPr="00FA38ED">
        <w:rPr>
          <w:rFonts w:eastAsia="DejaVu Sans"/>
          <w:bCs/>
          <w:kern w:val="1"/>
          <w:lang w:eastAsia="de-DE" w:bidi="de-DE"/>
        </w:rPr>
        <w:t>l</w:t>
      </w:r>
      <w:r w:rsidRPr="00FA38ED">
        <w:rPr>
          <w:rFonts w:eastAsia="DejaVu Sans"/>
          <w:bCs/>
          <w:kern w:val="1"/>
          <w:lang w:eastAsia="de-DE" w:bidi="de-DE"/>
        </w:rPr>
        <w:t>ması, yenilenmek için yeteri kadar bütçemizin olmaması tehditlerimiz arasındadır.  Bütçe imkânları ölçüsü</w:t>
      </w:r>
      <w:r w:rsidRPr="00FA38ED">
        <w:rPr>
          <w:rFonts w:eastAsia="DejaVu Sans"/>
          <w:bCs/>
          <w:kern w:val="1"/>
          <w:lang w:eastAsia="de-DE" w:bidi="de-DE"/>
        </w:rPr>
        <w:t>n</w:t>
      </w:r>
      <w:r w:rsidRPr="00FA38ED">
        <w:rPr>
          <w:rFonts w:eastAsia="DejaVu Sans"/>
          <w:bCs/>
          <w:kern w:val="1"/>
          <w:lang w:eastAsia="de-DE" w:bidi="de-DE"/>
        </w:rPr>
        <w:t>de teknolojisi eskiyen araç ve gereçler değiştirilmesi yıllara cari olarak planlanmaktadır.</w:t>
      </w:r>
    </w:p>
    <w:p w:rsidR="00CB0820" w:rsidRPr="00FA38ED" w:rsidRDefault="004541F3" w:rsidP="001E3DC4">
      <w:pPr>
        <w:spacing w:after="120"/>
        <w:jc w:val="both"/>
      </w:pPr>
      <w:r>
        <w:tab/>
      </w:r>
      <w:r w:rsidR="00444933" w:rsidRPr="00FA38ED">
        <w:t xml:space="preserve">İlçemizdeki </w:t>
      </w:r>
      <w:r w:rsidR="00C31044" w:rsidRPr="00FA38ED">
        <w:t xml:space="preserve">mevcut </w:t>
      </w:r>
      <w:r w:rsidR="00444933" w:rsidRPr="00FA38ED">
        <w:t xml:space="preserve">liseye elektrik atölyesi, fizik </w:t>
      </w:r>
      <w:r w:rsidRPr="00FA38ED">
        <w:t>laboratuarı</w:t>
      </w:r>
      <w:r w:rsidR="00444933" w:rsidRPr="00FA38ED">
        <w:t xml:space="preserve">, ortaokullara fen </w:t>
      </w:r>
      <w:r w:rsidRPr="00FA38ED">
        <w:t>laboratuarı</w:t>
      </w:r>
      <w:r w:rsidR="00444933" w:rsidRPr="00FA38ED">
        <w:t xml:space="preserve"> kurulması gerekmektedir.</w:t>
      </w:r>
    </w:p>
    <w:p w:rsidR="00444933" w:rsidRPr="00FA38ED" w:rsidRDefault="00444933" w:rsidP="001E3DC4">
      <w:pPr>
        <w:spacing w:after="120"/>
        <w:jc w:val="both"/>
      </w:pPr>
    </w:p>
    <w:p w:rsidR="00444933" w:rsidRPr="00FA38ED" w:rsidRDefault="00444933" w:rsidP="001E3DC4">
      <w:pPr>
        <w:spacing w:after="120"/>
        <w:jc w:val="both"/>
      </w:pPr>
    </w:p>
    <w:p w:rsidR="00AB0795" w:rsidRDefault="00AB0795" w:rsidP="001E3DC4">
      <w:pPr>
        <w:rPr>
          <w:b/>
          <w:bCs/>
          <w:color w:val="0070C0"/>
        </w:rPr>
      </w:pPr>
      <w:bookmarkStart w:id="86" w:name="_Toc387415153"/>
    </w:p>
    <w:p w:rsidR="00C178EC" w:rsidRDefault="00C178EC" w:rsidP="001E3DC4">
      <w:pPr>
        <w:rPr>
          <w:b/>
          <w:bCs/>
          <w:color w:val="0070C0"/>
        </w:rPr>
      </w:pPr>
    </w:p>
    <w:p w:rsidR="00162B8C" w:rsidRDefault="001E3DC4" w:rsidP="001E3DC4">
      <w:pPr>
        <w:rPr>
          <w:b/>
          <w:bCs/>
          <w:color w:val="0070C0"/>
        </w:rPr>
      </w:pPr>
      <w:r w:rsidRPr="00FA38ED">
        <w:rPr>
          <w:b/>
          <w:bCs/>
          <w:color w:val="0070C0"/>
        </w:rPr>
        <w:t>İl</w:t>
      </w:r>
      <w:r w:rsidR="00EF75B0" w:rsidRPr="00FA38ED">
        <w:rPr>
          <w:b/>
          <w:bCs/>
          <w:color w:val="0070C0"/>
        </w:rPr>
        <w:t>çe</w:t>
      </w:r>
      <w:r w:rsidRPr="00FA38ED">
        <w:rPr>
          <w:b/>
          <w:bCs/>
          <w:color w:val="0070C0"/>
        </w:rPr>
        <w:t xml:space="preserve"> Genelindeki Mevcut Derslik Durumu</w:t>
      </w:r>
      <w:bookmarkEnd w:id="86"/>
      <w:r w:rsidRPr="00FA38ED">
        <w:rPr>
          <w:b/>
          <w:bCs/>
          <w:color w:val="0070C0"/>
        </w:rPr>
        <w:t xml:space="preserve"> </w:t>
      </w:r>
    </w:p>
    <w:p w:rsidR="00203B04" w:rsidRPr="00203B04" w:rsidRDefault="00203B04" w:rsidP="00203B04">
      <w:pPr>
        <w:pStyle w:val="ResimYazs"/>
        <w:shd w:val="clear" w:color="auto" w:fill="960000"/>
        <w:ind w:left="142" w:right="142"/>
        <w:rPr>
          <w:rFonts w:ascii="Times New Roman" w:hAnsi="Times New Roman"/>
          <w:sz w:val="22"/>
          <w:szCs w:val="22"/>
        </w:rPr>
      </w:pPr>
      <w:bookmarkStart w:id="87" w:name="_Toc426527805"/>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12</w:t>
      </w:r>
      <w:r w:rsidR="00102AEE" w:rsidRPr="00FA38ED">
        <w:rPr>
          <w:rFonts w:ascii="Times New Roman" w:hAnsi="Times New Roman"/>
          <w:noProof/>
          <w:sz w:val="22"/>
          <w:szCs w:val="22"/>
        </w:rPr>
        <w:fldChar w:fldCharType="end"/>
      </w:r>
      <w:r w:rsidRPr="00FA38ED">
        <w:rPr>
          <w:rFonts w:ascii="Times New Roman" w:hAnsi="Times New Roman"/>
          <w:sz w:val="22"/>
          <w:szCs w:val="22"/>
        </w:rPr>
        <w:t>: İlçe Genelindeki Mevcut Derslik Durumu</w:t>
      </w:r>
      <w:bookmarkEnd w:id="87"/>
    </w:p>
    <w:p w:rsidR="00162B8C" w:rsidRDefault="00EF75B0" w:rsidP="001E3DC4">
      <w:pPr>
        <w:rPr>
          <w:b/>
          <w:bCs/>
          <w:color w:val="0070C0"/>
        </w:rPr>
      </w:pPr>
      <w:r w:rsidRPr="00FA38ED">
        <w:rPr>
          <w:noProof/>
          <w:lang w:eastAsia="tr-TR"/>
        </w:rPr>
        <w:drawing>
          <wp:inline distT="0" distB="0" distL="0" distR="0">
            <wp:extent cx="5667375" cy="2828925"/>
            <wp:effectExtent l="0" t="0" r="9525" b="9525"/>
            <wp:docPr id="205" name="Grafik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278E0" w:rsidRDefault="000278E0" w:rsidP="001E3DC4">
      <w:pPr>
        <w:rPr>
          <w:b/>
          <w:bCs/>
          <w:color w:val="0070C0"/>
        </w:rPr>
      </w:pPr>
    </w:p>
    <w:p w:rsidR="001E3DC4" w:rsidRDefault="001E3DC4" w:rsidP="001E3DC4">
      <w:pPr>
        <w:rPr>
          <w:b/>
          <w:bCs/>
          <w:color w:val="0070C0"/>
        </w:rPr>
      </w:pPr>
      <w:r w:rsidRPr="00FA38ED">
        <w:rPr>
          <w:b/>
          <w:bCs/>
          <w:color w:val="0070C0"/>
        </w:rPr>
        <w:t>201</w:t>
      </w:r>
      <w:r w:rsidR="00EF75B0" w:rsidRPr="00FA38ED">
        <w:rPr>
          <w:b/>
          <w:bCs/>
          <w:color w:val="0070C0"/>
        </w:rPr>
        <w:t>4</w:t>
      </w:r>
      <w:r w:rsidRPr="00FA38ED">
        <w:rPr>
          <w:b/>
          <w:bCs/>
          <w:color w:val="0070C0"/>
        </w:rPr>
        <w:t>-201</w:t>
      </w:r>
      <w:r w:rsidR="00EF75B0" w:rsidRPr="00FA38ED">
        <w:rPr>
          <w:b/>
          <w:bCs/>
          <w:color w:val="0070C0"/>
        </w:rPr>
        <w:t>5</w:t>
      </w:r>
      <w:r w:rsidR="00FE194C">
        <w:rPr>
          <w:b/>
          <w:bCs/>
          <w:color w:val="0070C0"/>
        </w:rPr>
        <w:t xml:space="preserve"> Yılı İlçe </w:t>
      </w:r>
      <w:r w:rsidRPr="00FA38ED">
        <w:rPr>
          <w:b/>
          <w:bCs/>
          <w:color w:val="0070C0"/>
        </w:rPr>
        <w:t>Geneli Okul Sayısı</w:t>
      </w:r>
    </w:p>
    <w:p w:rsidR="00162B8C" w:rsidRDefault="00162B8C" w:rsidP="001E3DC4">
      <w:pPr>
        <w:rPr>
          <w:b/>
          <w:bCs/>
          <w:color w:val="0070C0"/>
        </w:rPr>
      </w:pPr>
    </w:p>
    <w:p w:rsidR="00203B04" w:rsidRPr="00203B04" w:rsidRDefault="00203B04" w:rsidP="00203B04">
      <w:pPr>
        <w:pStyle w:val="ResimYazs"/>
        <w:shd w:val="clear" w:color="auto" w:fill="960000"/>
        <w:spacing w:after="0"/>
        <w:ind w:left="142" w:right="1"/>
        <w:rPr>
          <w:rFonts w:ascii="Times New Roman" w:hAnsi="Times New Roman"/>
          <w:noProof/>
          <w:color w:val="0070C0"/>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6</w:t>
      </w:r>
      <w:r w:rsidR="00102AEE" w:rsidRPr="00FA38ED">
        <w:rPr>
          <w:rFonts w:ascii="Times New Roman" w:hAnsi="Times New Roman"/>
          <w:noProof/>
          <w:sz w:val="22"/>
          <w:szCs w:val="22"/>
        </w:rPr>
        <w:fldChar w:fldCharType="end"/>
      </w:r>
      <w:r w:rsidR="00FE194C">
        <w:rPr>
          <w:rFonts w:ascii="Times New Roman" w:hAnsi="Times New Roman"/>
          <w:sz w:val="22"/>
          <w:szCs w:val="22"/>
        </w:rPr>
        <w:t>: 2014-2015</w:t>
      </w:r>
      <w:r w:rsidRPr="00FA38ED">
        <w:rPr>
          <w:rFonts w:ascii="Times New Roman" w:hAnsi="Times New Roman"/>
          <w:sz w:val="22"/>
          <w:szCs w:val="22"/>
        </w:rPr>
        <w:t>Yılı İl</w:t>
      </w:r>
      <w:r w:rsidR="004541F3">
        <w:rPr>
          <w:rFonts w:ascii="Times New Roman" w:hAnsi="Times New Roman"/>
          <w:sz w:val="22"/>
          <w:szCs w:val="22"/>
        </w:rPr>
        <w:t>çe</w:t>
      </w:r>
      <w:r w:rsidRPr="00FA38ED">
        <w:rPr>
          <w:rFonts w:ascii="Times New Roman" w:hAnsi="Times New Roman"/>
          <w:sz w:val="22"/>
          <w:szCs w:val="22"/>
        </w:rPr>
        <w:t xml:space="preserve"> Geneli Okul Sayıları</w:t>
      </w:r>
    </w:p>
    <w:p w:rsidR="00EF75B0" w:rsidRPr="00FA38ED" w:rsidRDefault="00EF75B0" w:rsidP="001E3DC4">
      <w:pPr>
        <w:rPr>
          <w:b/>
          <w:bCs/>
          <w:color w:val="0070C0"/>
        </w:rPr>
      </w:pPr>
      <w:r w:rsidRPr="00FA38ED">
        <w:rPr>
          <w:noProof/>
          <w:lang w:eastAsia="tr-TR"/>
        </w:rPr>
        <w:drawing>
          <wp:inline distT="0" distB="0" distL="0" distR="0">
            <wp:extent cx="5715000" cy="2428875"/>
            <wp:effectExtent l="0" t="0" r="19050" b="9525"/>
            <wp:docPr id="206" name="Grafik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3B04" w:rsidRDefault="00203B04" w:rsidP="00C25978">
      <w:pPr>
        <w:pStyle w:val="ResimYazs"/>
        <w:rPr>
          <w:rFonts w:ascii="Times New Roman" w:hAnsi="Times New Roman"/>
          <w:color w:val="0070C0"/>
          <w:sz w:val="22"/>
          <w:szCs w:val="22"/>
        </w:rPr>
      </w:pPr>
    </w:p>
    <w:p w:rsidR="00162B8C" w:rsidRPr="00162B8C" w:rsidRDefault="00162B8C" w:rsidP="00162B8C">
      <w:pPr>
        <w:rPr>
          <w:lang w:eastAsia="tr-TR"/>
        </w:rPr>
      </w:pPr>
    </w:p>
    <w:p w:rsidR="00203B04" w:rsidRDefault="00203B04" w:rsidP="00C25978">
      <w:pPr>
        <w:pStyle w:val="ResimYazs"/>
        <w:rPr>
          <w:rFonts w:ascii="Times New Roman" w:hAnsi="Times New Roman"/>
          <w:color w:val="0070C0"/>
          <w:sz w:val="22"/>
          <w:szCs w:val="22"/>
        </w:rPr>
      </w:pPr>
    </w:p>
    <w:p w:rsidR="0032394C" w:rsidRPr="0032394C" w:rsidRDefault="0032394C" w:rsidP="0032394C">
      <w:pPr>
        <w:rPr>
          <w:lang w:eastAsia="tr-TR"/>
        </w:rPr>
      </w:pPr>
    </w:p>
    <w:p w:rsidR="00203B04" w:rsidRPr="00162B8C" w:rsidRDefault="001E3DC4" w:rsidP="00C25978">
      <w:pPr>
        <w:pStyle w:val="ResimYazs"/>
        <w:rPr>
          <w:rFonts w:ascii="Times New Roman" w:hAnsi="Times New Roman"/>
          <w:b w:val="0"/>
          <w:color w:val="0070C0"/>
          <w:sz w:val="22"/>
          <w:szCs w:val="22"/>
        </w:rPr>
      </w:pPr>
      <w:r w:rsidRPr="00162B8C">
        <w:rPr>
          <w:rFonts w:ascii="Times New Roman" w:hAnsi="Times New Roman"/>
          <w:b w:val="0"/>
          <w:color w:val="0070C0"/>
          <w:sz w:val="22"/>
          <w:szCs w:val="22"/>
        </w:rPr>
        <w:lastRenderedPageBreak/>
        <w:t>İl</w:t>
      </w:r>
      <w:r w:rsidR="00FE194C">
        <w:rPr>
          <w:rFonts w:ascii="Times New Roman" w:hAnsi="Times New Roman"/>
          <w:b w:val="0"/>
          <w:color w:val="0070C0"/>
          <w:sz w:val="22"/>
          <w:szCs w:val="22"/>
        </w:rPr>
        <w:t>çe</w:t>
      </w:r>
      <w:r w:rsidRPr="00162B8C">
        <w:rPr>
          <w:rFonts w:ascii="Times New Roman" w:hAnsi="Times New Roman"/>
          <w:b w:val="0"/>
          <w:color w:val="0070C0"/>
          <w:sz w:val="22"/>
          <w:szCs w:val="22"/>
        </w:rPr>
        <w:t xml:space="preserve"> Geneli Okul Binaları Yaşları</w:t>
      </w:r>
    </w:p>
    <w:p w:rsidR="00203B04" w:rsidRPr="00203B04" w:rsidRDefault="00203B04" w:rsidP="00203B04">
      <w:pPr>
        <w:pStyle w:val="ResimYazs"/>
        <w:shd w:val="clear" w:color="auto" w:fill="960000"/>
        <w:ind w:left="142"/>
        <w:rPr>
          <w:rFonts w:ascii="Times New Roman" w:hAnsi="Times New Roman"/>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7</w:t>
      </w:r>
      <w:r w:rsidR="00102AEE" w:rsidRPr="00FA38ED">
        <w:rPr>
          <w:rFonts w:ascii="Times New Roman" w:hAnsi="Times New Roman"/>
          <w:noProof/>
          <w:sz w:val="22"/>
          <w:szCs w:val="22"/>
        </w:rPr>
        <w:fldChar w:fldCharType="end"/>
      </w:r>
      <w:r w:rsidR="00FE194C">
        <w:rPr>
          <w:rFonts w:ascii="Times New Roman" w:hAnsi="Times New Roman"/>
          <w:sz w:val="22"/>
          <w:szCs w:val="22"/>
        </w:rPr>
        <w:t>: Şema 8: 2014</w:t>
      </w:r>
      <w:r w:rsidRPr="00FA38ED">
        <w:rPr>
          <w:rFonts w:ascii="Times New Roman" w:hAnsi="Times New Roman"/>
          <w:sz w:val="22"/>
          <w:szCs w:val="22"/>
        </w:rPr>
        <w:t>-20</w:t>
      </w:r>
      <w:r>
        <w:rPr>
          <w:rFonts w:ascii="Times New Roman" w:hAnsi="Times New Roman"/>
          <w:sz w:val="22"/>
          <w:szCs w:val="22"/>
        </w:rPr>
        <w:t>1</w:t>
      </w:r>
      <w:r w:rsidR="00FE194C">
        <w:rPr>
          <w:rFonts w:ascii="Times New Roman" w:hAnsi="Times New Roman"/>
          <w:sz w:val="22"/>
          <w:szCs w:val="22"/>
        </w:rPr>
        <w:t>5</w:t>
      </w:r>
      <w:r w:rsidR="004541F3">
        <w:rPr>
          <w:rFonts w:ascii="Times New Roman" w:hAnsi="Times New Roman"/>
          <w:sz w:val="22"/>
          <w:szCs w:val="22"/>
        </w:rPr>
        <w:t xml:space="preserve"> Yılı </w:t>
      </w:r>
      <w:proofErr w:type="spellStart"/>
      <w:r w:rsidR="004541F3">
        <w:rPr>
          <w:rFonts w:ascii="Times New Roman" w:hAnsi="Times New Roman"/>
          <w:sz w:val="22"/>
          <w:szCs w:val="22"/>
        </w:rPr>
        <w:t>İlçe</w:t>
      </w:r>
      <w:r>
        <w:rPr>
          <w:rFonts w:ascii="Times New Roman" w:hAnsi="Times New Roman"/>
          <w:sz w:val="22"/>
          <w:szCs w:val="22"/>
        </w:rPr>
        <w:t>Geneli</w:t>
      </w:r>
      <w:proofErr w:type="spellEnd"/>
      <w:r>
        <w:rPr>
          <w:rFonts w:ascii="Times New Roman" w:hAnsi="Times New Roman"/>
          <w:sz w:val="22"/>
          <w:szCs w:val="22"/>
        </w:rPr>
        <w:t xml:space="preserve"> Okul Sayıları</w:t>
      </w:r>
    </w:p>
    <w:p w:rsidR="00EE70CD" w:rsidRPr="00FA38ED" w:rsidRDefault="00C25978" w:rsidP="00C25978">
      <w:pPr>
        <w:pStyle w:val="ResimYazs"/>
        <w:rPr>
          <w:rFonts w:ascii="Times New Roman" w:hAnsi="Times New Roman"/>
          <w:color w:val="0070C0"/>
          <w:sz w:val="22"/>
          <w:szCs w:val="22"/>
        </w:rPr>
      </w:pPr>
      <w:r w:rsidRPr="00FA38ED">
        <w:rPr>
          <w:rFonts w:ascii="Times New Roman" w:hAnsi="Times New Roman"/>
          <w:noProof/>
          <w:sz w:val="22"/>
          <w:szCs w:val="22"/>
        </w:rPr>
        <w:drawing>
          <wp:inline distT="0" distB="0" distL="0" distR="0">
            <wp:extent cx="5705475" cy="2819400"/>
            <wp:effectExtent l="0" t="0" r="9525" b="19050"/>
            <wp:docPr id="208" name="Grafik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2B8C" w:rsidRPr="00417E69" w:rsidRDefault="00184D7C" w:rsidP="00162B8C">
      <w:pPr>
        <w:ind w:firstLine="708"/>
        <w:rPr>
          <w:lang w:eastAsia="tr-TR"/>
        </w:rPr>
      </w:pPr>
      <w:r w:rsidRPr="00FA38ED">
        <w:rPr>
          <w:lang w:eastAsia="tr-TR"/>
        </w:rPr>
        <w:t>İl</w:t>
      </w:r>
      <w:r w:rsidR="007F115E" w:rsidRPr="00FA38ED">
        <w:rPr>
          <w:lang w:eastAsia="tr-TR"/>
        </w:rPr>
        <w:t>çe</w:t>
      </w:r>
      <w:r w:rsidRPr="00FA38ED">
        <w:rPr>
          <w:lang w:eastAsia="tr-TR"/>
        </w:rPr>
        <w:t xml:space="preserve"> </w:t>
      </w:r>
      <w:r w:rsidR="007F115E" w:rsidRPr="00FA38ED">
        <w:rPr>
          <w:lang w:eastAsia="tr-TR"/>
        </w:rPr>
        <w:t>g</w:t>
      </w:r>
      <w:r w:rsidRPr="00FA38ED">
        <w:rPr>
          <w:lang w:eastAsia="tr-TR"/>
        </w:rPr>
        <w:t xml:space="preserve">enelinde </w:t>
      </w:r>
      <w:r w:rsidR="007F115E" w:rsidRPr="00FA38ED">
        <w:rPr>
          <w:lang w:eastAsia="tr-TR"/>
        </w:rPr>
        <w:t>4</w:t>
      </w:r>
      <w:r w:rsidRPr="00FA38ED">
        <w:rPr>
          <w:lang w:eastAsia="tr-TR"/>
        </w:rPr>
        <w:t xml:space="preserve"> adet okul binasının </w:t>
      </w:r>
      <w:r w:rsidR="007F115E" w:rsidRPr="00FA38ED">
        <w:rPr>
          <w:lang w:eastAsia="tr-TR"/>
        </w:rPr>
        <w:t>70</w:t>
      </w:r>
      <w:r w:rsidRPr="00FA38ED">
        <w:rPr>
          <w:lang w:eastAsia="tr-TR"/>
        </w:rPr>
        <w:t xml:space="preserve"> yaş ve üstünde olduğu tespit edilmiştir. Gelecek yıllarda bin</w:t>
      </w:r>
      <w:r w:rsidRPr="00FA38ED">
        <w:rPr>
          <w:lang w:eastAsia="tr-TR"/>
        </w:rPr>
        <w:t>a</w:t>
      </w:r>
      <w:r w:rsidRPr="00FA38ED">
        <w:rPr>
          <w:lang w:eastAsia="tr-TR"/>
        </w:rPr>
        <w:t xml:space="preserve">ların beton ömrünün bitmesine bağlı olarak okul binalarının aşama </w:t>
      </w:r>
      <w:proofErr w:type="spellStart"/>
      <w:r w:rsidRPr="00FA38ED">
        <w:rPr>
          <w:lang w:eastAsia="tr-TR"/>
        </w:rPr>
        <w:t>aşama</w:t>
      </w:r>
      <w:proofErr w:type="spellEnd"/>
      <w:r w:rsidRPr="00FA38ED">
        <w:rPr>
          <w:lang w:eastAsia="tr-TR"/>
        </w:rPr>
        <w:t xml:space="preserve"> yenilenme çalışmalarının planla</w:t>
      </w:r>
      <w:r w:rsidRPr="00FA38ED">
        <w:rPr>
          <w:lang w:eastAsia="tr-TR"/>
        </w:rPr>
        <w:t>n</w:t>
      </w:r>
      <w:r w:rsidRPr="00FA38ED">
        <w:rPr>
          <w:lang w:eastAsia="tr-TR"/>
        </w:rPr>
        <w:t>masını zaruri kılmaktadır.</w:t>
      </w:r>
    </w:p>
    <w:p w:rsidR="001E3DC4" w:rsidRPr="00162B8C" w:rsidRDefault="00E23891" w:rsidP="00184D7C">
      <w:pPr>
        <w:spacing w:after="0"/>
        <w:rPr>
          <w:iCs/>
          <w:noProof/>
          <w:color w:val="0070C0"/>
          <w:sz w:val="24"/>
          <w:szCs w:val="24"/>
        </w:rPr>
      </w:pPr>
      <w:r w:rsidRPr="00162B8C">
        <w:rPr>
          <w:rStyle w:val="Balk5Char"/>
          <w:rFonts w:ascii="Times New Roman" w:eastAsia="Calibri" w:hAnsi="Times New Roman"/>
          <w:i w:val="0"/>
          <w:color w:val="0070C0"/>
        </w:rPr>
        <w:t>2</w:t>
      </w:r>
      <w:r w:rsidR="00FE194C">
        <w:rPr>
          <w:rStyle w:val="Balk5Char"/>
          <w:rFonts w:ascii="Times New Roman" w:eastAsia="Calibri" w:hAnsi="Times New Roman"/>
          <w:i w:val="0"/>
          <w:iCs w:val="0"/>
          <w:color w:val="0070C0"/>
        </w:rPr>
        <w:t>014-2015</w:t>
      </w:r>
      <w:r w:rsidRPr="00162B8C">
        <w:rPr>
          <w:rStyle w:val="Balk5Char"/>
          <w:rFonts w:ascii="Times New Roman" w:eastAsia="Calibri" w:hAnsi="Times New Roman"/>
          <w:i w:val="0"/>
          <w:iCs w:val="0"/>
          <w:color w:val="0070C0"/>
        </w:rPr>
        <w:t xml:space="preserve"> Yılı Derslik Başına Düşen Öğrenci Sayısı</w:t>
      </w:r>
      <w:r w:rsidR="001E3DC4" w:rsidRPr="00162B8C">
        <w:rPr>
          <w:iCs/>
          <w:noProof/>
          <w:color w:val="0070C0"/>
          <w:sz w:val="24"/>
          <w:szCs w:val="24"/>
        </w:rPr>
        <w:t xml:space="preserve"> </w:t>
      </w:r>
    </w:p>
    <w:p w:rsidR="00162B8C" w:rsidRDefault="00162B8C" w:rsidP="00184D7C">
      <w:pPr>
        <w:spacing w:after="0"/>
        <w:rPr>
          <w:i/>
          <w:iCs/>
          <w:noProof/>
          <w:color w:val="0070C0"/>
        </w:rPr>
      </w:pPr>
    </w:p>
    <w:p w:rsidR="00203B04" w:rsidRPr="00203B04" w:rsidRDefault="00203B04" w:rsidP="00203B04">
      <w:pPr>
        <w:pStyle w:val="ResimYazs"/>
        <w:shd w:val="clear" w:color="auto" w:fill="960000"/>
        <w:spacing w:after="0"/>
        <w:ind w:right="143"/>
        <w:rPr>
          <w:rFonts w:ascii="Times New Roman" w:hAnsi="Times New Roman"/>
          <w:noProof/>
          <w:color w:val="005EA4"/>
          <w:sz w:val="22"/>
          <w:szCs w:val="22"/>
        </w:rPr>
      </w:pPr>
      <w:r w:rsidRPr="00FA38ED">
        <w:rPr>
          <w:rFonts w:ascii="Times New Roman" w:hAnsi="Times New Roman"/>
          <w:sz w:val="22"/>
          <w:szCs w:val="22"/>
        </w:rPr>
        <w:t xml:space="preserve">Grafik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Şema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8</w:t>
      </w:r>
      <w:r w:rsidR="00102AEE" w:rsidRPr="00FA38ED">
        <w:rPr>
          <w:rFonts w:ascii="Times New Roman" w:hAnsi="Times New Roman"/>
          <w:noProof/>
          <w:sz w:val="22"/>
          <w:szCs w:val="22"/>
        </w:rPr>
        <w:fldChar w:fldCharType="end"/>
      </w:r>
      <w:r w:rsidR="00FE194C">
        <w:rPr>
          <w:rFonts w:ascii="Times New Roman" w:hAnsi="Times New Roman"/>
          <w:sz w:val="22"/>
          <w:szCs w:val="22"/>
        </w:rPr>
        <w:t>: 2014-2015</w:t>
      </w:r>
      <w:r w:rsidRPr="00FA38ED">
        <w:rPr>
          <w:rFonts w:ascii="Times New Roman" w:hAnsi="Times New Roman"/>
          <w:sz w:val="22"/>
          <w:szCs w:val="22"/>
        </w:rPr>
        <w:t xml:space="preserve"> Yılı Derslik Başına Düşen Öğrenci Sayısı</w:t>
      </w:r>
    </w:p>
    <w:p w:rsidR="002C4213" w:rsidRPr="00FA38ED" w:rsidRDefault="002C4213" w:rsidP="00184D7C">
      <w:pPr>
        <w:spacing w:after="0"/>
        <w:rPr>
          <w:i/>
          <w:iCs/>
          <w:noProof/>
          <w:color w:val="0070C0"/>
        </w:rPr>
      </w:pPr>
      <w:r w:rsidRPr="00FA38ED">
        <w:rPr>
          <w:noProof/>
          <w:lang w:eastAsia="tr-TR"/>
        </w:rPr>
        <w:drawing>
          <wp:inline distT="0" distB="0" distL="0" distR="0">
            <wp:extent cx="5648325" cy="2676525"/>
            <wp:effectExtent l="0" t="0" r="9525" b="9525"/>
            <wp:docPr id="209" name="Grafik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E3DC4" w:rsidRPr="00FA38ED" w:rsidRDefault="00184D7C" w:rsidP="00162B8C">
      <w:pPr>
        <w:spacing w:before="120" w:after="120"/>
        <w:ind w:firstLine="708"/>
      </w:pPr>
      <w:r w:rsidRPr="00FA38ED">
        <w:t>İl</w:t>
      </w:r>
      <w:r w:rsidR="007F115E" w:rsidRPr="00FA38ED">
        <w:t>çe</w:t>
      </w:r>
      <w:r w:rsidRPr="00FA38ED">
        <w:t xml:space="preserve"> genelinde derslik başına düşen öğrenci sayısının standart</w:t>
      </w:r>
      <w:r w:rsidR="00DD2FFC" w:rsidRPr="00FA38ED">
        <w:t xml:space="preserve"> seviyede ya</w:t>
      </w:r>
      <w:r w:rsidRPr="00FA38ED">
        <w:t xml:space="preserve"> da altın</w:t>
      </w:r>
      <w:r w:rsidR="0070346F" w:rsidRPr="00FA38ED">
        <w:t>d</w:t>
      </w:r>
      <w:r w:rsidRPr="00FA38ED">
        <w:t>a kaldığı görü</w:t>
      </w:r>
      <w:r w:rsidRPr="00FA38ED">
        <w:t>l</w:t>
      </w:r>
      <w:r w:rsidRPr="00FA38ED">
        <w:t>mektedir.</w:t>
      </w:r>
      <w:r w:rsidR="00DD2FFC" w:rsidRPr="00FA38ED">
        <w:t xml:space="preserve"> Buna göre uzun yıllar </w:t>
      </w:r>
      <w:r w:rsidR="0070346F" w:rsidRPr="00FA38ED">
        <w:t>Başyayla</w:t>
      </w:r>
      <w:r w:rsidR="00DD2FFC" w:rsidRPr="00FA38ED">
        <w:t xml:space="preserve">’da </w:t>
      </w:r>
      <w:r w:rsidR="00E47707" w:rsidRPr="00FA38ED">
        <w:t>derslik sorunu</w:t>
      </w:r>
      <w:r w:rsidR="00DD2FFC" w:rsidRPr="00FA38ED">
        <w:t xml:space="preserve"> yaşanmayacağı anlaşılmaktadır.</w:t>
      </w:r>
    </w:p>
    <w:p w:rsidR="004541F3" w:rsidRDefault="004541F3" w:rsidP="001E3DC4">
      <w:pPr>
        <w:spacing w:after="120"/>
        <w:rPr>
          <w:rFonts w:eastAsia="DejaVu Sans"/>
          <w:b/>
          <w:bCs/>
          <w:color w:val="0070C0"/>
        </w:rPr>
      </w:pPr>
    </w:p>
    <w:p w:rsidR="00C178EC" w:rsidRDefault="00C178EC" w:rsidP="001E3DC4">
      <w:pPr>
        <w:spacing w:after="120"/>
        <w:rPr>
          <w:rFonts w:eastAsia="DejaVu Sans"/>
          <w:b/>
          <w:bCs/>
          <w:color w:val="0070C0"/>
        </w:rPr>
      </w:pPr>
    </w:p>
    <w:p w:rsidR="00417E69" w:rsidRPr="00FA38ED" w:rsidRDefault="00417E69" w:rsidP="001E3DC4">
      <w:pPr>
        <w:spacing w:after="120"/>
        <w:rPr>
          <w:rFonts w:eastAsia="DejaVu Sans"/>
          <w:b/>
          <w:bCs/>
          <w:color w:val="0070C0"/>
        </w:rPr>
      </w:pPr>
    </w:p>
    <w:p w:rsidR="000C3966" w:rsidRDefault="001E3DC4" w:rsidP="001E3DC4">
      <w:pPr>
        <w:spacing w:after="120"/>
        <w:rPr>
          <w:rFonts w:eastAsia="DejaVu Sans"/>
          <w:b/>
          <w:bCs/>
          <w:color w:val="0070C0"/>
        </w:rPr>
      </w:pPr>
      <w:r w:rsidRPr="00FA38ED">
        <w:rPr>
          <w:rFonts w:eastAsia="DejaVu Sans"/>
          <w:b/>
          <w:bCs/>
          <w:color w:val="0070C0"/>
        </w:rPr>
        <w:lastRenderedPageBreak/>
        <w:t>İl</w:t>
      </w:r>
      <w:r w:rsidR="007F115E" w:rsidRPr="00FA38ED">
        <w:rPr>
          <w:rFonts w:eastAsia="DejaVu Sans"/>
          <w:b/>
          <w:bCs/>
          <w:color w:val="0070C0"/>
        </w:rPr>
        <w:t>çe</w:t>
      </w:r>
      <w:r w:rsidRPr="00FA38ED">
        <w:rPr>
          <w:rFonts w:eastAsia="DejaVu Sans"/>
          <w:b/>
          <w:bCs/>
          <w:color w:val="0070C0"/>
        </w:rPr>
        <w:t xml:space="preserve">mizde Kullanılan Fiziki Altyapı Bilgileri </w:t>
      </w:r>
    </w:p>
    <w:p w:rsidR="00203B04" w:rsidRPr="00203B04" w:rsidRDefault="00203B04" w:rsidP="00203B04">
      <w:pPr>
        <w:pStyle w:val="ResimYazs"/>
        <w:shd w:val="clear" w:color="auto" w:fill="960000"/>
        <w:spacing w:after="120"/>
        <w:ind w:left="142" w:right="142"/>
        <w:jc w:val="both"/>
        <w:rPr>
          <w:rFonts w:ascii="Times New Roman" w:hAnsi="Times New Roman"/>
          <w:sz w:val="22"/>
          <w:szCs w:val="22"/>
        </w:rPr>
      </w:pPr>
      <w:bookmarkStart w:id="88" w:name="_Toc426527806"/>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13</w:t>
      </w:r>
      <w:r w:rsidR="00102AEE" w:rsidRPr="00FA38ED">
        <w:rPr>
          <w:rFonts w:ascii="Times New Roman" w:hAnsi="Times New Roman"/>
          <w:sz w:val="22"/>
          <w:szCs w:val="22"/>
        </w:rPr>
        <w:fldChar w:fldCharType="end"/>
      </w:r>
      <w:r w:rsidR="00FE194C">
        <w:rPr>
          <w:rFonts w:ascii="Times New Roman" w:hAnsi="Times New Roman"/>
          <w:sz w:val="22"/>
          <w:szCs w:val="22"/>
        </w:rPr>
        <w:t>:İlçe</w:t>
      </w:r>
      <w:r w:rsidRPr="00FA38ED">
        <w:rPr>
          <w:rFonts w:ascii="Times New Roman" w:hAnsi="Times New Roman"/>
          <w:sz w:val="22"/>
          <w:szCs w:val="22"/>
        </w:rPr>
        <w:t>mizde Kullanılan Fiziki Altyapı Bilgileri</w:t>
      </w:r>
      <w:bookmarkEnd w:id="88"/>
      <w:r>
        <w:rPr>
          <w:rFonts w:ascii="Times New Roman" w:hAnsi="Times New Roman"/>
          <w:sz w:val="22"/>
          <w:szCs w:val="22"/>
        </w:rPr>
        <w:t xml:space="preserve"> </w:t>
      </w:r>
    </w:p>
    <w:tbl>
      <w:tblPr>
        <w:tblW w:w="4952" w:type="pct"/>
        <w:tblInd w:w="-1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tblPr>
      <w:tblGrid>
        <w:gridCol w:w="5165"/>
        <w:gridCol w:w="2338"/>
        <w:gridCol w:w="2256"/>
      </w:tblGrid>
      <w:tr w:rsidR="007F115E" w:rsidRPr="00FA38ED" w:rsidTr="00C178EC">
        <w:trPr>
          <w:cantSplit/>
          <w:trHeight w:val="384"/>
        </w:trPr>
        <w:tc>
          <w:tcPr>
            <w:tcW w:w="2646" w:type="pct"/>
            <w:shd w:val="clear" w:color="auto" w:fill="9CC2E5" w:themeFill="accent1" w:themeFillTint="99"/>
            <w:vAlign w:val="center"/>
          </w:tcPr>
          <w:p w:rsidR="007F115E" w:rsidRPr="00FA38ED" w:rsidRDefault="007F115E" w:rsidP="001E3DC4">
            <w:pPr>
              <w:spacing w:after="0" w:line="240" w:lineRule="auto"/>
              <w:jc w:val="both"/>
              <w:rPr>
                <w:b/>
                <w:bCs/>
              </w:rPr>
            </w:pPr>
          </w:p>
        </w:tc>
        <w:tc>
          <w:tcPr>
            <w:tcW w:w="1198" w:type="pct"/>
            <w:shd w:val="clear" w:color="auto" w:fill="9CC2E5" w:themeFill="accent1" w:themeFillTint="99"/>
            <w:vAlign w:val="center"/>
          </w:tcPr>
          <w:p w:rsidR="007F115E" w:rsidRPr="007000C8" w:rsidRDefault="007F115E" w:rsidP="004541F3">
            <w:pPr>
              <w:spacing w:after="0" w:line="240" w:lineRule="auto"/>
              <w:jc w:val="center"/>
              <w:rPr>
                <w:b/>
                <w:bCs/>
              </w:rPr>
            </w:pPr>
            <w:r w:rsidRPr="007000C8">
              <w:rPr>
                <w:b/>
                <w:bCs/>
              </w:rPr>
              <w:t>Başyayla</w:t>
            </w:r>
          </w:p>
        </w:tc>
        <w:tc>
          <w:tcPr>
            <w:tcW w:w="1156" w:type="pct"/>
            <w:shd w:val="clear" w:color="auto" w:fill="9CC2E5" w:themeFill="accent1" w:themeFillTint="99"/>
            <w:vAlign w:val="center"/>
          </w:tcPr>
          <w:p w:rsidR="007F115E" w:rsidRPr="007000C8" w:rsidRDefault="007F115E" w:rsidP="004541F3">
            <w:pPr>
              <w:spacing w:after="0" w:line="240" w:lineRule="auto"/>
              <w:jc w:val="center"/>
              <w:rPr>
                <w:b/>
                <w:bCs/>
              </w:rPr>
            </w:pPr>
            <w:r w:rsidRPr="007000C8">
              <w:rPr>
                <w:b/>
                <w:bCs/>
              </w:rPr>
              <w:t>Toplam</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line="240" w:lineRule="auto"/>
              <w:jc w:val="both"/>
              <w:rPr>
                <w:b/>
                <w:bCs/>
              </w:rPr>
            </w:pPr>
            <w:r w:rsidRPr="007000C8">
              <w:rPr>
                <w:b/>
                <w:bCs/>
              </w:rPr>
              <w:t>Arşiv</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3</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3</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line="240" w:lineRule="auto"/>
              <w:jc w:val="both"/>
              <w:rPr>
                <w:b/>
                <w:bCs/>
              </w:rPr>
            </w:pPr>
            <w:r w:rsidRPr="007000C8">
              <w:rPr>
                <w:b/>
                <w:bCs/>
              </w:rPr>
              <w:t>Atölye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Çok Amaçlı Salon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2</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2</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Depo</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5</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5</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Derslik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35</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35</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Hizmet Aracı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İdari İşler Odası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1</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1</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Konferans Salonu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Kütüphane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Lojman</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4</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4</w:t>
            </w:r>
          </w:p>
        </w:tc>
      </w:tr>
      <w:tr w:rsidR="007F115E" w:rsidRPr="007000C8" w:rsidTr="007000C8">
        <w:trPr>
          <w:trHeight w:val="220"/>
        </w:trPr>
        <w:tc>
          <w:tcPr>
            <w:tcW w:w="2646" w:type="pct"/>
            <w:shd w:val="clear" w:color="auto" w:fill="9CC2E5" w:themeFill="accent1" w:themeFillTint="99"/>
            <w:vAlign w:val="center"/>
          </w:tcPr>
          <w:p w:rsidR="007F115E" w:rsidRPr="007000C8" w:rsidRDefault="007F115E" w:rsidP="00CC2287">
            <w:pPr>
              <w:spacing w:before="120" w:after="0"/>
              <w:jc w:val="both"/>
              <w:rPr>
                <w:b/>
                <w:bCs/>
              </w:rPr>
            </w:pPr>
            <w:r w:rsidRPr="007000C8">
              <w:rPr>
                <w:b/>
                <w:bCs/>
              </w:rPr>
              <w:t>Spor Salonu Sayısı</w:t>
            </w:r>
          </w:p>
        </w:tc>
        <w:tc>
          <w:tcPr>
            <w:tcW w:w="1198"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c>
          <w:tcPr>
            <w:tcW w:w="1156" w:type="pct"/>
            <w:shd w:val="clear" w:color="auto" w:fill="9CC2E5" w:themeFill="accent1" w:themeFillTint="99"/>
            <w:vAlign w:val="center"/>
          </w:tcPr>
          <w:p w:rsidR="007F115E" w:rsidRPr="007000C8" w:rsidRDefault="007F115E" w:rsidP="004541F3">
            <w:pPr>
              <w:spacing w:before="120" w:after="0" w:line="240" w:lineRule="auto"/>
              <w:jc w:val="center"/>
            </w:pPr>
            <w:r w:rsidRPr="007000C8">
              <w:t>0</w:t>
            </w:r>
          </w:p>
        </w:tc>
      </w:tr>
    </w:tbl>
    <w:p w:rsidR="000C3966" w:rsidRDefault="000C3966" w:rsidP="001E3DC4">
      <w:pPr>
        <w:spacing w:after="120"/>
        <w:rPr>
          <w:b/>
          <w:bCs/>
          <w:color w:val="0070C0"/>
        </w:rPr>
      </w:pPr>
    </w:p>
    <w:p w:rsidR="000C3966" w:rsidRDefault="001E3DC4" w:rsidP="001E3DC4">
      <w:pPr>
        <w:spacing w:after="120"/>
        <w:rPr>
          <w:b/>
          <w:bCs/>
          <w:color w:val="0070C0"/>
        </w:rPr>
      </w:pPr>
      <w:r w:rsidRPr="00FA38ED">
        <w:rPr>
          <w:b/>
          <w:bCs/>
          <w:color w:val="0070C0"/>
        </w:rPr>
        <w:t>Teknolojiyi Kullanma Düzeyi</w:t>
      </w:r>
    </w:p>
    <w:p w:rsidR="00203B04" w:rsidRPr="00203B04" w:rsidRDefault="00203B04" w:rsidP="00203B04">
      <w:pPr>
        <w:pStyle w:val="ResimYazs"/>
        <w:shd w:val="clear" w:color="auto" w:fill="960000"/>
        <w:spacing w:after="0"/>
        <w:ind w:left="142" w:right="142"/>
        <w:jc w:val="both"/>
        <w:rPr>
          <w:rFonts w:ascii="Times New Roman" w:hAnsi="Times New Roman"/>
          <w:sz w:val="22"/>
          <w:szCs w:val="22"/>
        </w:rPr>
      </w:pPr>
      <w:bookmarkStart w:id="89" w:name="_Toc426527807"/>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14</w:t>
      </w:r>
      <w:r w:rsidR="00102AEE" w:rsidRPr="00FA38ED">
        <w:rPr>
          <w:rFonts w:ascii="Times New Roman" w:hAnsi="Times New Roman"/>
          <w:sz w:val="22"/>
          <w:szCs w:val="22"/>
        </w:rPr>
        <w:fldChar w:fldCharType="end"/>
      </w:r>
      <w:r w:rsidRPr="00FA38ED">
        <w:rPr>
          <w:rFonts w:ascii="Times New Roman" w:hAnsi="Times New Roman"/>
          <w:sz w:val="22"/>
          <w:szCs w:val="22"/>
        </w:rPr>
        <w:t>: Doküman Yönetim Sistemi (DYS) Eğitimi</w:t>
      </w:r>
      <w:bookmarkEnd w:id="89"/>
      <w:r>
        <w:rPr>
          <w:rFonts w:ascii="Times New Roman" w:hAnsi="Times New Roman"/>
          <w:sz w:val="22"/>
          <w:szCs w:val="22"/>
        </w:rPr>
        <w:t xml:space="preserve"> </w:t>
      </w:r>
    </w:p>
    <w:p w:rsidR="001E3DC4" w:rsidRPr="00FA38ED" w:rsidRDefault="001E3DC4" w:rsidP="001E3DC4">
      <w:pPr>
        <w:spacing w:after="0"/>
        <w:rPr>
          <w:i/>
          <w:iCs/>
        </w:rPr>
      </w:pPr>
      <w:r w:rsidRPr="00FA38ED">
        <w:rPr>
          <w:i/>
          <w:iCs/>
        </w:rPr>
        <w:t>Doküman Yönetim Sistemi (DYS) Eğitimi</w:t>
      </w:r>
    </w:p>
    <w:tbl>
      <w:tblPr>
        <w:tblW w:w="910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tblPr>
      <w:tblGrid>
        <w:gridCol w:w="1837"/>
        <w:gridCol w:w="3562"/>
        <w:gridCol w:w="3703"/>
      </w:tblGrid>
      <w:tr w:rsidR="001E3DC4" w:rsidRPr="00FA38ED" w:rsidTr="000C3966">
        <w:trPr>
          <w:trHeight w:val="693"/>
        </w:trPr>
        <w:tc>
          <w:tcPr>
            <w:tcW w:w="1837" w:type="dxa"/>
            <w:shd w:val="clear" w:color="auto" w:fill="0070C0"/>
            <w:vAlign w:val="center"/>
          </w:tcPr>
          <w:p w:rsidR="001E3DC4" w:rsidRPr="00FA38ED" w:rsidRDefault="001E3DC4" w:rsidP="004541F3">
            <w:pPr>
              <w:spacing w:after="0" w:line="240" w:lineRule="auto"/>
              <w:jc w:val="center"/>
              <w:rPr>
                <w:b/>
                <w:bCs/>
                <w:color w:val="FFFFFF"/>
              </w:rPr>
            </w:pPr>
            <w:r w:rsidRPr="00FA38ED">
              <w:rPr>
                <w:b/>
                <w:bCs/>
                <w:color w:val="FFFFFF"/>
              </w:rPr>
              <w:t>GRUP NO</w:t>
            </w:r>
          </w:p>
        </w:tc>
        <w:tc>
          <w:tcPr>
            <w:tcW w:w="3562" w:type="dxa"/>
            <w:shd w:val="clear" w:color="auto" w:fill="0070C0"/>
            <w:vAlign w:val="center"/>
          </w:tcPr>
          <w:p w:rsidR="001E3DC4" w:rsidRPr="00FA38ED" w:rsidRDefault="001E3DC4" w:rsidP="004541F3">
            <w:pPr>
              <w:spacing w:after="0" w:line="240" w:lineRule="auto"/>
              <w:jc w:val="center"/>
              <w:rPr>
                <w:b/>
                <w:bCs/>
                <w:color w:val="FFFFFF"/>
              </w:rPr>
            </w:pPr>
            <w:r w:rsidRPr="00FA38ED">
              <w:rPr>
                <w:b/>
                <w:bCs/>
                <w:color w:val="FFFFFF"/>
              </w:rPr>
              <w:t>EĞİTİM SAATİ</w:t>
            </w:r>
          </w:p>
        </w:tc>
        <w:tc>
          <w:tcPr>
            <w:tcW w:w="3703" w:type="dxa"/>
            <w:shd w:val="clear" w:color="auto" w:fill="0070C0"/>
            <w:vAlign w:val="center"/>
          </w:tcPr>
          <w:p w:rsidR="001E3DC4" w:rsidRPr="00FA38ED" w:rsidRDefault="001E3DC4" w:rsidP="004541F3">
            <w:pPr>
              <w:spacing w:after="0" w:line="240" w:lineRule="auto"/>
              <w:ind w:right="-240"/>
              <w:jc w:val="center"/>
              <w:rPr>
                <w:b/>
                <w:bCs/>
                <w:color w:val="FFFFFF"/>
              </w:rPr>
            </w:pPr>
            <w:r w:rsidRPr="00FA38ED">
              <w:rPr>
                <w:b/>
                <w:bCs/>
                <w:color w:val="FFFFFF"/>
              </w:rPr>
              <w:t>KURSİYER SAYISI</w:t>
            </w:r>
          </w:p>
        </w:tc>
      </w:tr>
      <w:tr w:rsidR="001E3DC4" w:rsidRPr="00FA38ED" w:rsidTr="000C3966">
        <w:trPr>
          <w:trHeight w:val="306"/>
        </w:trPr>
        <w:tc>
          <w:tcPr>
            <w:tcW w:w="1837" w:type="dxa"/>
            <w:shd w:val="clear" w:color="auto" w:fill="0070C0"/>
            <w:vAlign w:val="center"/>
          </w:tcPr>
          <w:p w:rsidR="001E3DC4" w:rsidRPr="00FA38ED" w:rsidRDefault="001E3DC4" w:rsidP="004541F3">
            <w:pPr>
              <w:numPr>
                <w:ilvl w:val="0"/>
                <w:numId w:val="3"/>
              </w:numPr>
              <w:spacing w:before="120" w:after="120" w:line="240" w:lineRule="auto"/>
              <w:ind w:left="0"/>
              <w:jc w:val="center"/>
              <w:rPr>
                <w:b/>
                <w:bCs/>
                <w:color w:val="FFFFFF"/>
              </w:rPr>
            </w:pPr>
            <w:r w:rsidRPr="00FA38ED">
              <w:rPr>
                <w:b/>
                <w:bCs/>
                <w:color w:val="FFFFFF"/>
              </w:rPr>
              <w:t xml:space="preserve">GRUP </w:t>
            </w:r>
          </w:p>
        </w:tc>
        <w:tc>
          <w:tcPr>
            <w:tcW w:w="3562" w:type="dxa"/>
            <w:shd w:val="clear" w:color="auto" w:fill="FFFFFF"/>
            <w:vAlign w:val="center"/>
          </w:tcPr>
          <w:p w:rsidR="001E3DC4" w:rsidRPr="00FA38ED" w:rsidRDefault="001E3DC4" w:rsidP="007F115E">
            <w:pPr>
              <w:spacing w:before="120" w:after="120" w:line="240" w:lineRule="auto"/>
              <w:jc w:val="center"/>
              <w:rPr>
                <w:bCs/>
                <w:color w:val="0070C0"/>
              </w:rPr>
            </w:pPr>
            <w:r w:rsidRPr="00FA38ED">
              <w:rPr>
                <w:bCs/>
                <w:color w:val="0070C0"/>
              </w:rPr>
              <w:t>16</w:t>
            </w:r>
          </w:p>
        </w:tc>
        <w:tc>
          <w:tcPr>
            <w:tcW w:w="3703" w:type="dxa"/>
            <w:shd w:val="clear" w:color="auto" w:fill="FFFFFF"/>
            <w:vAlign w:val="center"/>
          </w:tcPr>
          <w:p w:rsidR="001E3DC4" w:rsidRPr="00FA38ED" w:rsidRDefault="007F115E" w:rsidP="007F115E">
            <w:pPr>
              <w:spacing w:before="120" w:after="120" w:line="240" w:lineRule="auto"/>
              <w:jc w:val="center"/>
              <w:rPr>
                <w:bCs/>
                <w:color w:val="0070C0"/>
              </w:rPr>
            </w:pPr>
            <w:r w:rsidRPr="00FA38ED">
              <w:rPr>
                <w:bCs/>
                <w:color w:val="0070C0"/>
              </w:rPr>
              <w:t>4</w:t>
            </w:r>
          </w:p>
        </w:tc>
      </w:tr>
      <w:tr w:rsidR="001E3DC4" w:rsidRPr="00FA38ED" w:rsidTr="000C3966">
        <w:trPr>
          <w:trHeight w:val="191"/>
        </w:trPr>
        <w:tc>
          <w:tcPr>
            <w:tcW w:w="1837" w:type="dxa"/>
            <w:shd w:val="clear" w:color="auto" w:fill="0070C0"/>
            <w:vAlign w:val="center"/>
          </w:tcPr>
          <w:p w:rsidR="001E3DC4" w:rsidRPr="00FA38ED" w:rsidRDefault="001E3DC4" w:rsidP="004541F3">
            <w:pPr>
              <w:numPr>
                <w:ilvl w:val="0"/>
                <w:numId w:val="3"/>
              </w:numPr>
              <w:spacing w:before="120" w:after="120" w:line="240" w:lineRule="auto"/>
              <w:ind w:left="0"/>
              <w:jc w:val="center"/>
              <w:rPr>
                <w:b/>
                <w:bCs/>
                <w:color w:val="FFFFFF"/>
              </w:rPr>
            </w:pPr>
            <w:r w:rsidRPr="00FA38ED">
              <w:rPr>
                <w:b/>
                <w:bCs/>
                <w:color w:val="FFFFFF"/>
              </w:rPr>
              <w:t xml:space="preserve">GRUP </w:t>
            </w:r>
          </w:p>
        </w:tc>
        <w:tc>
          <w:tcPr>
            <w:tcW w:w="3562" w:type="dxa"/>
            <w:shd w:val="clear" w:color="auto" w:fill="9CC2E5"/>
            <w:vAlign w:val="center"/>
          </w:tcPr>
          <w:p w:rsidR="001E3DC4" w:rsidRPr="00FA38ED" w:rsidRDefault="001E3DC4" w:rsidP="007F115E">
            <w:pPr>
              <w:spacing w:before="120" w:after="120" w:line="240" w:lineRule="auto"/>
              <w:jc w:val="center"/>
              <w:rPr>
                <w:bCs/>
                <w:color w:val="0070C0"/>
              </w:rPr>
            </w:pPr>
            <w:r w:rsidRPr="00FA38ED">
              <w:rPr>
                <w:bCs/>
                <w:color w:val="0070C0"/>
              </w:rPr>
              <w:t>8</w:t>
            </w:r>
          </w:p>
        </w:tc>
        <w:tc>
          <w:tcPr>
            <w:tcW w:w="3703" w:type="dxa"/>
            <w:shd w:val="clear" w:color="auto" w:fill="9CC2E5"/>
            <w:vAlign w:val="center"/>
          </w:tcPr>
          <w:p w:rsidR="001E3DC4" w:rsidRPr="00FA38ED" w:rsidRDefault="007F115E" w:rsidP="007F115E">
            <w:pPr>
              <w:spacing w:before="120" w:after="120" w:line="240" w:lineRule="auto"/>
              <w:jc w:val="center"/>
              <w:rPr>
                <w:bCs/>
                <w:color w:val="0070C0"/>
              </w:rPr>
            </w:pPr>
            <w:r w:rsidRPr="00FA38ED">
              <w:rPr>
                <w:bCs/>
                <w:color w:val="0070C0"/>
              </w:rPr>
              <w:t>4</w:t>
            </w:r>
          </w:p>
        </w:tc>
      </w:tr>
      <w:tr w:rsidR="001E3DC4" w:rsidRPr="00FA38ED" w:rsidTr="000C3966">
        <w:trPr>
          <w:trHeight w:val="236"/>
        </w:trPr>
        <w:tc>
          <w:tcPr>
            <w:tcW w:w="1837" w:type="dxa"/>
            <w:shd w:val="clear" w:color="auto" w:fill="0070C0"/>
            <w:vAlign w:val="center"/>
          </w:tcPr>
          <w:p w:rsidR="001E3DC4" w:rsidRPr="00FA38ED" w:rsidRDefault="001E3DC4" w:rsidP="004541F3">
            <w:pPr>
              <w:numPr>
                <w:ilvl w:val="0"/>
                <w:numId w:val="3"/>
              </w:numPr>
              <w:spacing w:before="120" w:after="120" w:line="240" w:lineRule="auto"/>
              <w:ind w:left="0"/>
              <w:jc w:val="center"/>
              <w:rPr>
                <w:b/>
                <w:bCs/>
                <w:color w:val="FFFFFF"/>
              </w:rPr>
            </w:pPr>
            <w:r w:rsidRPr="00FA38ED">
              <w:rPr>
                <w:b/>
                <w:bCs/>
                <w:color w:val="FFFFFF"/>
              </w:rPr>
              <w:t xml:space="preserve">GRUP </w:t>
            </w:r>
          </w:p>
        </w:tc>
        <w:tc>
          <w:tcPr>
            <w:tcW w:w="3562" w:type="dxa"/>
            <w:shd w:val="clear" w:color="auto" w:fill="FFFFFF"/>
            <w:vAlign w:val="center"/>
          </w:tcPr>
          <w:p w:rsidR="001E3DC4" w:rsidRPr="00FA38ED" w:rsidRDefault="001E3DC4" w:rsidP="007F115E">
            <w:pPr>
              <w:spacing w:before="120" w:after="120" w:line="240" w:lineRule="auto"/>
              <w:jc w:val="center"/>
              <w:rPr>
                <w:bCs/>
                <w:color w:val="0070C0"/>
              </w:rPr>
            </w:pPr>
            <w:r w:rsidRPr="00FA38ED">
              <w:rPr>
                <w:bCs/>
                <w:color w:val="0070C0"/>
              </w:rPr>
              <w:t>12</w:t>
            </w:r>
          </w:p>
        </w:tc>
        <w:tc>
          <w:tcPr>
            <w:tcW w:w="3703" w:type="dxa"/>
            <w:shd w:val="clear" w:color="auto" w:fill="FFFFFF"/>
            <w:vAlign w:val="center"/>
          </w:tcPr>
          <w:p w:rsidR="001E3DC4" w:rsidRPr="00FA38ED" w:rsidRDefault="007F115E" w:rsidP="007F115E">
            <w:pPr>
              <w:spacing w:before="120" w:after="120" w:line="240" w:lineRule="auto"/>
              <w:jc w:val="center"/>
              <w:rPr>
                <w:bCs/>
                <w:color w:val="0070C0"/>
              </w:rPr>
            </w:pPr>
            <w:r w:rsidRPr="00FA38ED">
              <w:rPr>
                <w:bCs/>
                <w:color w:val="0070C0"/>
              </w:rPr>
              <w:t>4</w:t>
            </w:r>
          </w:p>
        </w:tc>
      </w:tr>
      <w:tr w:rsidR="001E3DC4" w:rsidRPr="00FA38ED" w:rsidTr="000C3966">
        <w:trPr>
          <w:trHeight w:val="262"/>
        </w:trPr>
        <w:tc>
          <w:tcPr>
            <w:tcW w:w="1837" w:type="dxa"/>
            <w:shd w:val="clear" w:color="auto" w:fill="0070C0"/>
            <w:vAlign w:val="center"/>
          </w:tcPr>
          <w:p w:rsidR="001E3DC4" w:rsidRPr="00FA38ED" w:rsidRDefault="001E3DC4" w:rsidP="004541F3">
            <w:pPr>
              <w:numPr>
                <w:ilvl w:val="0"/>
                <w:numId w:val="3"/>
              </w:numPr>
              <w:spacing w:before="120" w:after="120" w:line="240" w:lineRule="auto"/>
              <w:ind w:left="0"/>
              <w:jc w:val="center"/>
              <w:rPr>
                <w:b/>
                <w:bCs/>
                <w:color w:val="FFFFFF"/>
              </w:rPr>
            </w:pPr>
            <w:r w:rsidRPr="00FA38ED">
              <w:rPr>
                <w:b/>
                <w:bCs/>
                <w:color w:val="FFFFFF"/>
              </w:rPr>
              <w:t xml:space="preserve">GRUP </w:t>
            </w:r>
          </w:p>
        </w:tc>
        <w:tc>
          <w:tcPr>
            <w:tcW w:w="3562" w:type="dxa"/>
            <w:shd w:val="clear" w:color="auto" w:fill="9CC2E5"/>
            <w:vAlign w:val="center"/>
          </w:tcPr>
          <w:p w:rsidR="001E3DC4" w:rsidRPr="00FA38ED" w:rsidRDefault="001E3DC4" w:rsidP="007F115E">
            <w:pPr>
              <w:spacing w:before="120" w:after="120" w:line="240" w:lineRule="auto"/>
              <w:jc w:val="center"/>
              <w:rPr>
                <w:bCs/>
                <w:color w:val="0070C0"/>
              </w:rPr>
            </w:pPr>
            <w:r w:rsidRPr="00FA38ED">
              <w:rPr>
                <w:bCs/>
                <w:color w:val="0070C0"/>
              </w:rPr>
              <w:t>12</w:t>
            </w:r>
          </w:p>
        </w:tc>
        <w:tc>
          <w:tcPr>
            <w:tcW w:w="3703" w:type="dxa"/>
            <w:shd w:val="clear" w:color="auto" w:fill="9CC2E5"/>
            <w:vAlign w:val="center"/>
          </w:tcPr>
          <w:p w:rsidR="001E3DC4" w:rsidRPr="00FA38ED" w:rsidRDefault="007F115E" w:rsidP="007F115E">
            <w:pPr>
              <w:spacing w:before="120" w:after="120" w:line="240" w:lineRule="auto"/>
              <w:jc w:val="center"/>
              <w:rPr>
                <w:bCs/>
                <w:color w:val="0070C0"/>
              </w:rPr>
            </w:pPr>
            <w:r w:rsidRPr="00FA38ED">
              <w:rPr>
                <w:bCs/>
                <w:color w:val="0070C0"/>
              </w:rPr>
              <w:t>4</w:t>
            </w:r>
          </w:p>
        </w:tc>
      </w:tr>
      <w:tr w:rsidR="001E3DC4" w:rsidRPr="00FA38ED" w:rsidTr="000C3966">
        <w:trPr>
          <w:trHeight w:val="343"/>
        </w:trPr>
        <w:tc>
          <w:tcPr>
            <w:tcW w:w="1837" w:type="dxa"/>
            <w:shd w:val="clear" w:color="auto" w:fill="0070C0"/>
            <w:vAlign w:val="center"/>
          </w:tcPr>
          <w:p w:rsidR="001E3DC4" w:rsidRPr="00FA38ED" w:rsidRDefault="001E3DC4" w:rsidP="004541F3">
            <w:pPr>
              <w:spacing w:before="120" w:after="120" w:line="240" w:lineRule="auto"/>
              <w:jc w:val="center"/>
              <w:rPr>
                <w:b/>
                <w:color w:val="FFFFFF"/>
              </w:rPr>
            </w:pPr>
            <w:r w:rsidRPr="00FA38ED">
              <w:rPr>
                <w:b/>
                <w:color w:val="FFFFFF"/>
              </w:rPr>
              <w:t>TOPLAM</w:t>
            </w:r>
          </w:p>
        </w:tc>
        <w:tc>
          <w:tcPr>
            <w:tcW w:w="3562" w:type="dxa"/>
            <w:shd w:val="clear" w:color="auto" w:fill="0070C0"/>
            <w:vAlign w:val="center"/>
          </w:tcPr>
          <w:p w:rsidR="001E3DC4" w:rsidRPr="00FA38ED" w:rsidRDefault="001E3DC4" w:rsidP="007F115E">
            <w:pPr>
              <w:spacing w:before="120" w:after="120" w:line="240" w:lineRule="auto"/>
              <w:jc w:val="center"/>
              <w:rPr>
                <w:b/>
                <w:bCs/>
                <w:color w:val="FFFFFF"/>
              </w:rPr>
            </w:pPr>
            <w:r w:rsidRPr="00FA38ED">
              <w:rPr>
                <w:b/>
                <w:bCs/>
                <w:color w:val="FFFFFF"/>
              </w:rPr>
              <w:t>48</w:t>
            </w:r>
          </w:p>
        </w:tc>
        <w:tc>
          <w:tcPr>
            <w:tcW w:w="3703" w:type="dxa"/>
            <w:shd w:val="clear" w:color="auto" w:fill="0070C0"/>
            <w:vAlign w:val="center"/>
          </w:tcPr>
          <w:p w:rsidR="001E3DC4" w:rsidRPr="00FA38ED" w:rsidRDefault="007F115E" w:rsidP="007F115E">
            <w:pPr>
              <w:spacing w:before="120" w:after="120" w:line="240" w:lineRule="auto"/>
              <w:jc w:val="center"/>
              <w:rPr>
                <w:b/>
                <w:bCs/>
                <w:color w:val="FFFFFF"/>
              </w:rPr>
            </w:pPr>
            <w:r w:rsidRPr="00FA38ED">
              <w:rPr>
                <w:b/>
                <w:bCs/>
                <w:color w:val="FFFFFF"/>
              </w:rPr>
              <w:t>16</w:t>
            </w:r>
          </w:p>
        </w:tc>
      </w:tr>
    </w:tbl>
    <w:p w:rsidR="000C3966" w:rsidRDefault="00CC2287" w:rsidP="00CC2287">
      <w:pPr>
        <w:spacing w:before="120"/>
        <w:rPr>
          <w:lang w:eastAsia="tr-TR"/>
        </w:rPr>
      </w:pPr>
      <w:r w:rsidRPr="000C3966">
        <w:rPr>
          <w:b/>
          <w:lang w:eastAsia="tr-TR"/>
        </w:rPr>
        <w:t>Fatih Projesi Kapsamında Kurulan Etkileşimli Tahta Sayısı ve Dağıtılan Tablet Sayısı</w:t>
      </w:r>
    </w:p>
    <w:p w:rsidR="00203B04" w:rsidRPr="00FA38ED" w:rsidRDefault="00203B04" w:rsidP="00203B04">
      <w:pPr>
        <w:pStyle w:val="ResimYazs"/>
        <w:shd w:val="clear" w:color="auto" w:fill="960000"/>
        <w:spacing w:after="0"/>
        <w:ind w:left="142" w:right="142"/>
        <w:rPr>
          <w:rFonts w:ascii="Times New Roman" w:hAnsi="Times New Roman"/>
          <w:vanish/>
          <w:sz w:val="22"/>
          <w:szCs w:val="22"/>
        </w:rPr>
      </w:pPr>
      <w:bookmarkStart w:id="90" w:name="_Toc426527808"/>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15</w:t>
      </w:r>
      <w:r w:rsidR="00102AEE" w:rsidRPr="00FA38ED">
        <w:rPr>
          <w:rFonts w:ascii="Times New Roman" w:hAnsi="Times New Roman"/>
          <w:sz w:val="22"/>
          <w:szCs w:val="22"/>
        </w:rPr>
        <w:fldChar w:fldCharType="end"/>
      </w:r>
      <w:r w:rsidRPr="00FA38ED">
        <w:rPr>
          <w:rFonts w:ascii="Times New Roman" w:hAnsi="Times New Roman"/>
          <w:sz w:val="22"/>
          <w:szCs w:val="22"/>
        </w:rPr>
        <w:t>: Fatih Projesi Etkileşimli Tahta ve Tablet Sayısı</w:t>
      </w:r>
      <w:bookmarkEnd w:id="90"/>
    </w:p>
    <w:p w:rsidR="00203B04" w:rsidRPr="00FA38ED" w:rsidRDefault="00203B04" w:rsidP="00203B04">
      <w:pPr>
        <w:spacing w:after="0"/>
        <w:ind w:right="142"/>
        <w:rPr>
          <w:vanish/>
        </w:rPr>
      </w:pPr>
      <w:r w:rsidRPr="00FA38ED">
        <w:rPr>
          <w:vanish/>
        </w:rPr>
        <w:t>Fatih projesi kapsamında ortaöğretim genel müdürlüğüne bağlı 24 okulumuzda etkileşimli tahta, ağ yazıcısı ve doküman kamera ihtiyaçları karşılanmış ancak,. İnternet bağlantıları henüz tamamlanmamıştır. Bu okullarımızdaki öğretmenlerimize etkileşimli tahta kullanım semineri verilmiştir. Ayrıca il genelindeki tüm öğretmenlerimize de güvenli internet kullanım seminerleri verilmiştır.</w:t>
      </w:r>
    </w:p>
    <w:p w:rsidR="00203B04" w:rsidRPr="00FA38ED" w:rsidRDefault="00203B04" w:rsidP="00203B04">
      <w:pPr>
        <w:spacing w:after="0"/>
        <w:ind w:right="142"/>
        <w:rPr>
          <w:vanish/>
        </w:rPr>
      </w:pPr>
    </w:p>
    <w:p w:rsidR="00203B04" w:rsidRPr="00FA38ED" w:rsidRDefault="00203B04" w:rsidP="00CC2287">
      <w:pPr>
        <w:spacing w:before="120"/>
        <w:rPr>
          <w:lang w:eastAsia="tr-TR"/>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4182"/>
        <w:gridCol w:w="3728"/>
      </w:tblGrid>
      <w:tr w:rsidR="001E3DC4" w:rsidRPr="00FA38ED" w:rsidTr="00A60475">
        <w:trPr>
          <w:trHeight w:val="708"/>
        </w:trPr>
        <w:tc>
          <w:tcPr>
            <w:tcW w:w="992" w:type="pct"/>
            <w:shd w:val="clear" w:color="auto" w:fill="0070C0"/>
            <w:vAlign w:val="center"/>
          </w:tcPr>
          <w:p w:rsidR="001E3DC4" w:rsidRPr="00FA38ED" w:rsidRDefault="001E3DC4" w:rsidP="001E3DC4">
            <w:pPr>
              <w:tabs>
                <w:tab w:val="left" w:pos="1575"/>
              </w:tabs>
              <w:spacing w:after="0" w:line="240" w:lineRule="auto"/>
              <w:jc w:val="both"/>
              <w:rPr>
                <w:b/>
                <w:bCs/>
              </w:rPr>
            </w:pPr>
          </w:p>
        </w:tc>
        <w:tc>
          <w:tcPr>
            <w:tcW w:w="2119" w:type="pct"/>
            <w:shd w:val="clear" w:color="auto" w:fill="0070C0"/>
            <w:vAlign w:val="center"/>
          </w:tcPr>
          <w:p w:rsidR="001E3DC4" w:rsidRPr="00FA38ED" w:rsidRDefault="001E3DC4" w:rsidP="001E3DC4">
            <w:pPr>
              <w:tabs>
                <w:tab w:val="left" w:pos="1575"/>
              </w:tabs>
              <w:spacing w:after="0" w:line="240" w:lineRule="auto"/>
              <w:jc w:val="both"/>
              <w:rPr>
                <w:b/>
                <w:bCs/>
                <w:color w:val="FFFFFF"/>
              </w:rPr>
            </w:pPr>
            <w:r w:rsidRPr="00FA38ED">
              <w:rPr>
                <w:b/>
                <w:bCs/>
                <w:color w:val="FFFFFF"/>
              </w:rPr>
              <w:t>Fatih Projesi Kurulumu Yapılan Etkil</w:t>
            </w:r>
            <w:r w:rsidRPr="00FA38ED">
              <w:rPr>
                <w:b/>
                <w:bCs/>
                <w:color w:val="FFFFFF"/>
              </w:rPr>
              <w:t>e</w:t>
            </w:r>
            <w:r w:rsidRPr="00FA38ED">
              <w:rPr>
                <w:b/>
                <w:bCs/>
                <w:color w:val="FFFFFF"/>
              </w:rPr>
              <w:t>şimli Tahta Sayısı</w:t>
            </w:r>
          </w:p>
        </w:tc>
        <w:tc>
          <w:tcPr>
            <w:tcW w:w="1889" w:type="pct"/>
            <w:shd w:val="clear" w:color="auto" w:fill="0070C0"/>
            <w:vAlign w:val="center"/>
          </w:tcPr>
          <w:p w:rsidR="001E3DC4" w:rsidRPr="00FA38ED" w:rsidRDefault="001E3DC4" w:rsidP="001E3DC4">
            <w:pPr>
              <w:tabs>
                <w:tab w:val="left" w:pos="1575"/>
              </w:tabs>
              <w:spacing w:after="0" w:line="240" w:lineRule="auto"/>
              <w:jc w:val="both"/>
              <w:rPr>
                <w:b/>
                <w:bCs/>
                <w:color w:val="FFFFFF"/>
              </w:rPr>
            </w:pPr>
            <w:r w:rsidRPr="00FA38ED">
              <w:rPr>
                <w:b/>
                <w:bCs/>
                <w:color w:val="FFFFFF"/>
              </w:rPr>
              <w:t>Fatih Projesi Dağıtımı Yapılan Ta</w:t>
            </w:r>
            <w:r w:rsidRPr="00FA38ED">
              <w:rPr>
                <w:b/>
                <w:bCs/>
                <w:color w:val="FFFFFF"/>
              </w:rPr>
              <w:t>b</w:t>
            </w:r>
            <w:r w:rsidRPr="00FA38ED">
              <w:rPr>
                <w:b/>
                <w:bCs/>
                <w:color w:val="FFFFFF"/>
              </w:rPr>
              <w:t>let Sayısı</w:t>
            </w:r>
          </w:p>
        </w:tc>
      </w:tr>
      <w:tr w:rsidR="001E3DC4" w:rsidRPr="00FA38ED" w:rsidTr="00A60475">
        <w:trPr>
          <w:trHeight w:val="254"/>
        </w:trPr>
        <w:tc>
          <w:tcPr>
            <w:tcW w:w="992"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2013</w:t>
            </w:r>
          </w:p>
        </w:tc>
        <w:tc>
          <w:tcPr>
            <w:tcW w:w="2119" w:type="pct"/>
            <w:shd w:val="clear" w:color="auto" w:fill="9CC2E5"/>
            <w:vAlign w:val="center"/>
          </w:tcPr>
          <w:p w:rsidR="001E3DC4" w:rsidRPr="00FA38ED" w:rsidRDefault="007F115E" w:rsidP="00322CA8">
            <w:pPr>
              <w:tabs>
                <w:tab w:val="left" w:pos="1575"/>
              </w:tabs>
              <w:spacing w:before="120" w:after="120" w:line="240" w:lineRule="auto"/>
              <w:jc w:val="center"/>
              <w:rPr>
                <w:color w:val="003366"/>
              </w:rPr>
            </w:pPr>
            <w:r w:rsidRPr="00FA38ED">
              <w:rPr>
                <w:color w:val="003366"/>
              </w:rPr>
              <w:t>7</w:t>
            </w:r>
          </w:p>
        </w:tc>
        <w:tc>
          <w:tcPr>
            <w:tcW w:w="1889" w:type="pct"/>
            <w:shd w:val="clear" w:color="auto" w:fill="9CC2E5"/>
            <w:vAlign w:val="center"/>
          </w:tcPr>
          <w:p w:rsidR="001E3DC4" w:rsidRPr="00FA38ED" w:rsidRDefault="001E3DC4" w:rsidP="00322CA8">
            <w:pPr>
              <w:tabs>
                <w:tab w:val="left" w:pos="1575"/>
              </w:tabs>
              <w:spacing w:before="120" w:after="120" w:line="240" w:lineRule="auto"/>
              <w:jc w:val="center"/>
              <w:rPr>
                <w:color w:val="003366"/>
              </w:rPr>
            </w:pPr>
          </w:p>
        </w:tc>
      </w:tr>
      <w:tr w:rsidR="001E3DC4" w:rsidRPr="00FA38ED" w:rsidTr="00A60475">
        <w:trPr>
          <w:trHeight w:val="131"/>
        </w:trPr>
        <w:tc>
          <w:tcPr>
            <w:tcW w:w="992"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2014</w:t>
            </w:r>
          </w:p>
        </w:tc>
        <w:tc>
          <w:tcPr>
            <w:tcW w:w="2119" w:type="pct"/>
            <w:shd w:val="clear" w:color="auto" w:fill="FFFFFF"/>
            <w:vAlign w:val="center"/>
          </w:tcPr>
          <w:p w:rsidR="001E3DC4" w:rsidRPr="004541F3" w:rsidRDefault="000A51FC" w:rsidP="00322CA8">
            <w:pPr>
              <w:tabs>
                <w:tab w:val="left" w:pos="1575"/>
              </w:tabs>
              <w:spacing w:before="120" w:after="120" w:line="240" w:lineRule="auto"/>
              <w:jc w:val="center"/>
            </w:pPr>
            <w:r w:rsidRPr="004541F3">
              <w:t>0</w:t>
            </w:r>
          </w:p>
        </w:tc>
        <w:tc>
          <w:tcPr>
            <w:tcW w:w="1889" w:type="pct"/>
            <w:shd w:val="clear" w:color="auto" w:fill="FFFFFF"/>
            <w:vAlign w:val="center"/>
          </w:tcPr>
          <w:p w:rsidR="001E3DC4" w:rsidRPr="004541F3" w:rsidRDefault="000A51FC" w:rsidP="00322CA8">
            <w:pPr>
              <w:tabs>
                <w:tab w:val="left" w:pos="1575"/>
              </w:tabs>
              <w:spacing w:before="120" w:after="120" w:line="240" w:lineRule="auto"/>
              <w:jc w:val="center"/>
            </w:pPr>
            <w:r w:rsidRPr="004541F3">
              <w:t>52</w:t>
            </w:r>
          </w:p>
        </w:tc>
      </w:tr>
      <w:tr w:rsidR="001E3DC4" w:rsidRPr="00FA38ED" w:rsidTr="004541F3">
        <w:trPr>
          <w:trHeight w:val="131"/>
        </w:trPr>
        <w:tc>
          <w:tcPr>
            <w:tcW w:w="992" w:type="pct"/>
            <w:shd w:val="clear" w:color="auto" w:fill="0070C0"/>
            <w:vAlign w:val="center"/>
          </w:tcPr>
          <w:p w:rsidR="001E3DC4" w:rsidRPr="00FA38ED" w:rsidRDefault="000A51FC" w:rsidP="004541F3">
            <w:pPr>
              <w:tabs>
                <w:tab w:val="left" w:pos="1575"/>
              </w:tabs>
              <w:spacing w:before="120" w:after="120" w:line="240" w:lineRule="auto"/>
              <w:jc w:val="center"/>
              <w:rPr>
                <w:b/>
                <w:bCs/>
                <w:color w:val="FFFFFF"/>
              </w:rPr>
            </w:pPr>
            <w:r w:rsidRPr="00FA38ED">
              <w:rPr>
                <w:b/>
                <w:bCs/>
                <w:color w:val="FFFFFF"/>
              </w:rPr>
              <w:t>2015</w:t>
            </w:r>
          </w:p>
        </w:tc>
        <w:tc>
          <w:tcPr>
            <w:tcW w:w="2119" w:type="pct"/>
            <w:shd w:val="clear" w:color="auto" w:fill="9CC2E5" w:themeFill="accent1" w:themeFillTint="99"/>
            <w:vAlign w:val="center"/>
          </w:tcPr>
          <w:p w:rsidR="001E3DC4" w:rsidRPr="004541F3" w:rsidRDefault="000A51FC" w:rsidP="00322CA8">
            <w:pPr>
              <w:tabs>
                <w:tab w:val="left" w:pos="1575"/>
              </w:tabs>
              <w:spacing w:before="120" w:after="120" w:line="240" w:lineRule="auto"/>
              <w:jc w:val="center"/>
            </w:pPr>
            <w:r w:rsidRPr="004541F3">
              <w:t>12</w:t>
            </w:r>
          </w:p>
        </w:tc>
        <w:tc>
          <w:tcPr>
            <w:tcW w:w="1889" w:type="pct"/>
            <w:shd w:val="clear" w:color="auto" w:fill="9CC2E5" w:themeFill="accent1" w:themeFillTint="99"/>
            <w:vAlign w:val="center"/>
          </w:tcPr>
          <w:p w:rsidR="001E3DC4" w:rsidRPr="004541F3" w:rsidRDefault="007000C8" w:rsidP="00322CA8">
            <w:pPr>
              <w:tabs>
                <w:tab w:val="left" w:pos="1575"/>
              </w:tabs>
              <w:spacing w:before="120" w:after="120" w:line="240" w:lineRule="auto"/>
              <w:jc w:val="center"/>
            </w:pPr>
            <w:r w:rsidRPr="004541F3">
              <w:t>41</w:t>
            </w:r>
          </w:p>
        </w:tc>
      </w:tr>
    </w:tbl>
    <w:p w:rsidR="000C3966" w:rsidRDefault="00E855C7" w:rsidP="00E855C7">
      <w:pPr>
        <w:spacing w:before="120"/>
        <w:rPr>
          <w:b/>
          <w:bCs/>
          <w:lang w:eastAsia="tr-TR"/>
        </w:rPr>
      </w:pPr>
      <w:r w:rsidRPr="00FA38ED">
        <w:rPr>
          <w:b/>
          <w:bCs/>
          <w:lang w:eastAsia="tr-TR"/>
        </w:rPr>
        <w:lastRenderedPageBreak/>
        <w:t>Fatih Projesi Kapsamında Açılan Kurs Sayısı</w:t>
      </w:r>
    </w:p>
    <w:p w:rsidR="00203B04" w:rsidRPr="00203B04" w:rsidRDefault="00203B04" w:rsidP="00203B04">
      <w:pPr>
        <w:pStyle w:val="ResimYazs"/>
        <w:shd w:val="clear" w:color="auto" w:fill="C00000"/>
        <w:spacing w:after="120"/>
        <w:ind w:right="142"/>
        <w:jc w:val="both"/>
        <w:rPr>
          <w:rFonts w:ascii="Times New Roman" w:hAnsi="Times New Roman"/>
          <w:sz w:val="22"/>
          <w:szCs w:val="22"/>
        </w:rPr>
      </w:pPr>
      <w:bookmarkStart w:id="91" w:name="_Toc426527809"/>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16</w:t>
      </w:r>
      <w:r w:rsidR="00102AEE" w:rsidRPr="00FA38ED">
        <w:rPr>
          <w:rFonts w:ascii="Times New Roman" w:hAnsi="Times New Roman"/>
          <w:sz w:val="22"/>
          <w:szCs w:val="22"/>
        </w:rPr>
        <w:fldChar w:fldCharType="end"/>
      </w:r>
      <w:r w:rsidRPr="00FA38ED">
        <w:rPr>
          <w:rFonts w:ascii="Times New Roman" w:hAnsi="Times New Roman"/>
          <w:sz w:val="22"/>
          <w:szCs w:val="22"/>
        </w:rPr>
        <w:t>: Fatih Projesi Teknoloji Kullanım Kursu</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4123"/>
        <w:gridCol w:w="3721"/>
      </w:tblGrid>
      <w:tr w:rsidR="001E3DC4" w:rsidRPr="00FA38ED" w:rsidTr="00B06162">
        <w:trPr>
          <w:trHeight w:val="604"/>
        </w:trPr>
        <w:tc>
          <w:tcPr>
            <w:tcW w:w="1020" w:type="pct"/>
            <w:shd w:val="clear" w:color="auto" w:fill="0070C0"/>
            <w:vAlign w:val="center"/>
          </w:tcPr>
          <w:p w:rsidR="001E3DC4" w:rsidRPr="00FA38ED" w:rsidRDefault="001E3DC4" w:rsidP="001E3DC4">
            <w:pPr>
              <w:tabs>
                <w:tab w:val="left" w:pos="1575"/>
              </w:tabs>
              <w:spacing w:after="0" w:line="240" w:lineRule="auto"/>
              <w:jc w:val="both"/>
              <w:rPr>
                <w:b/>
                <w:bCs/>
              </w:rPr>
            </w:pPr>
            <w:bookmarkStart w:id="92" w:name="_Toc387414325"/>
            <w:bookmarkStart w:id="93" w:name="_Toc387415145"/>
          </w:p>
          <w:p w:rsidR="00E855C7" w:rsidRPr="00FA38ED" w:rsidRDefault="00E855C7" w:rsidP="001E3DC4">
            <w:pPr>
              <w:tabs>
                <w:tab w:val="left" w:pos="1575"/>
              </w:tabs>
              <w:spacing w:after="0" w:line="240" w:lineRule="auto"/>
              <w:jc w:val="both"/>
              <w:rPr>
                <w:b/>
                <w:bCs/>
              </w:rPr>
            </w:pPr>
          </w:p>
          <w:p w:rsidR="00E855C7" w:rsidRPr="00FA38ED" w:rsidRDefault="00E855C7" w:rsidP="001E3DC4">
            <w:pPr>
              <w:tabs>
                <w:tab w:val="left" w:pos="1575"/>
              </w:tabs>
              <w:spacing w:after="0" w:line="240" w:lineRule="auto"/>
              <w:jc w:val="both"/>
              <w:rPr>
                <w:b/>
                <w:bCs/>
              </w:rPr>
            </w:pPr>
          </w:p>
        </w:tc>
        <w:tc>
          <w:tcPr>
            <w:tcW w:w="3980" w:type="pct"/>
            <w:gridSpan w:val="2"/>
            <w:shd w:val="clear" w:color="auto" w:fill="0070C0"/>
            <w:vAlign w:val="center"/>
          </w:tcPr>
          <w:p w:rsidR="001E3DC4" w:rsidRPr="00FA38ED" w:rsidRDefault="001E3DC4" w:rsidP="004541F3">
            <w:pPr>
              <w:tabs>
                <w:tab w:val="left" w:pos="1575"/>
              </w:tabs>
              <w:spacing w:after="0" w:line="240" w:lineRule="auto"/>
              <w:jc w:val="center"/>
              <w:rPr>
                <w:b/>
                <w:bCs/>
              </w:rPr>
            </w:pPr>
            <w:r w:rsidRPr="00FA38ED">
              <w:rPr>
                <w:b/>
                <w:bCs/>
                <w:color w:val="FFFFFF"/>
              </w:rPr>
              <w:t>Fatih Projesi Teknoloji Kullanım Kursu</w:t>
            </w:r>
          </w:p>
        </w:tc>
      </w:tr>
      <w:tr w:rsidR="001E3DC4" w:rsidRPr="00FA38ED" w:rsidTr="00B06162">
        <w:trPr>
          <w:trHeight w:val="366"/>
        </w:trPr>
        <w:tc>
          <w:tcPr>
            <w:tcW w:w="1020"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YILI</w:t>
            </w:r>
          </w:p>
        </w:tc>
        <w:tc>
          <w:tcPr>
            <w:tcW w:w="2092" w:type="pct"/>
            <w:shd w:val="clear" w:color="auto" w:fill="9CC2E5"/>
            <w:vAlign w:val="center"/>
          </w:tcPr>
          <w:p w:rsidR="001E3DC4" w:rsidRPr="00FA38ED" w:rsidRDefault="001E3DC4" w:rsidP="004541F3">
            <w:pPr>
              <w:tabs>
                <w:tab w:val="left" w:pos="1575"/>
              </w:tabs>
              <w:spacing w:before="120" w:after="120" w:line="240" w:lineRule="auto"/>
              <w:jc w:val="center"/>
              <w:rPr>
                <w:b/>
              </w:rPr>
            </w:pPr>
            <w:r w:rsidRPr="00FA38ED">
              <w:rPr>
                <w:b/>
              </w:rPr>
              <w:t>Kurs sayısı</w:t>
            </w:r>
          </w:p>
        </w:tc>
        <w:tc>
          <w:tcPr>
            <w:tcW w:w="1888" w:type="pct"/>
            <w:shd w:val="clear" w:color="auto" w:fill="9CC2E5"/>
            <w:vAlign w:val="center"/>
          </w:tcPr>
          <w:p w:rsidR="001E3DC4" w:rsidRPr="00FA38ED" w:rsidRDefault="001E3DC4" w:rsidP="004541F3">
            <w:pPr>
              <w:tabs>
                <w:tab w:val="left" w:pos="1575"/>
              </w:tabs>
              <w:spacing w:before="120" w:after="120" w:line="240" w:lineRule="auto"/>
              <w:jc w:val="center"/>
              <w:rPr>
                <w:b/>
              </w:rPr>
            </w:pPr>
            <w:r w:rsidRPr="00FA38ED">
              <w:rPr>
                <w:b/>
              </w:rPr>
              <w:t>Kursiyer sayısı</w:t>
            </w:r>
          </w:p>
        </w:tc>
      </w:tr>
      <w:tr w:rsidR="001E3DC4" w:rsidRPr="00FA38ED" w:rsidTr="004541F3">
        <w:trPr>
          <w:trHeight w:val="269"/>
        </w:trPr>
        <w:tc>
          <w:tcPr>
            <w:tcW w:w="1020"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2013</w:t>
            </w:r>
          </w:p>
        </w:tc>
        <w:tc>
          <w:tcPr>
            <w:tcW w:w="2092" w:type="pct"/>
            <w:shd w:val="clear" w:color="auto" w:fill="FFFFFF" w:themeFill="background1"/>
            <w:vAlign w:val="center"/>
          </w:tcPr>
          <w:p w:rsidR="001E3DC4" w:rsidRPr="004541F3" w:rsidRDefault="00845D27" w:rsidP="00322CA8">
            <w:pPr>
              <w:tabs>
                <w:tab w:val="left" w:pos="1575"/>
              </w:tabs>
              <w:spacing w:before="120" w:after="120" w:line="240" w:lineRule="auto"/>
              <w:jc w:val="center"/>
            </w:pPr>
            <w:r w:rsidRPr="004541F3">
              <w:t>0</w:t>
            </w:r>
          </w:p>
        </w:tc>
        <w:tc>
          <w:tcPr>
            <w:tcW w:w="1888" w:type="pct"/>
            <w:shd w:val="clear" w:color="auto" w:fill="FFFFFF" w:themeFill="background1"/>
            <w:vAlign w:val="center"/>
          </w:tcPr>
          <w:p w:rsidR="001E3DC4" w:rsidRPr="004541F3" w:rsidRDefault="00845D27" w:rsidP="00322CA8">
            <w:pPr>
              <w:tabs>
                <w:tab w:val="left" w:pos="1575"/>
              </w:tabs>
              <w:spacing w:before="120" w:after="120" w:line="240" w:lineRule="auto"/>
              <w:jc w:val="center"/>
            </w:pPr>
            <w:r w:rsidRPr="004541F3">
              <w:t>0</w:t>
            </w:r>
          </w:p>
        </w:tc>
      </w:tr>
      <w:tr w:rsidR="001E3DC4" w:rsidRPr="00FA38ED" w:rsidTr="004541F3">
        <w:trPr>
          <w:trHeight w:val="130"/>
        </w:trPr>
        <w:tc>
          <w:tcPr>
            <w:tcW w:w="1020"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2014</w:t>
            </w:r>
          </w:p>
        </w:tc>
        <w:tc>
          <w:tcPr>
            <w:tcW w:w="2092" w:type="pct"/>
            <w:shd w:val="clear" w:color="auto" w:fill="9CC2E5" w:themeFill="accent1" w:themeFillTint="99"/>
            <w:vAlign w:val="center"/>
          </w:tcPr>
          <w:p w:rsidR="001E3DC4" w:rsidRPr="004541F3" w:rsidRDefault="001E3DC4" w:rsidP="00322CA8">
            <w:pPr>
              <w:tabs>
                <w:tab w:val="left" w:pos="1575"/>
              </w:tabs>
              <w:spacing w:before="120" w:after="120" w:line="240" w:lineRule="auto"/>
              <w:jc w:val="center"/>
            </w:pPr>
            <w:r w:rsidRPr="004541F3">
              <w:t>1</w:t>
            </w:r>
          </w:p>
        </w:tc>
        <w:tc>
          <w:tcPr>
            <w:tcW w:w="1888" w:type="pct"/>
            <w:shd w:val="clear" w:color="auto" w:fill="9CC2E5" w:themeFill="accent1" w:themeFillTint="99"/>
            <w:vAlign w:val="center"/>
          </w:tcPr>
          <w:p w:rsidR="001E3DC4" w:rsidRPr="004541F3" w:rsidRDefault="00845D27" w:rsidP="00322CA8">
            <w:pPr>
              <w:tabs>
                <w:tab w:val="left" w:pos="1575"/>
              </w:tabs>
              <w:spacing w:before="120" w:after="120" w:line="240" w:lineRule="auto"/>
              <w:jc w:val="center"/>
            </w:pPr>
            <w:r w:rsidRPr="004541F3">
              <w:t>11</w:t>
            </w:r>
          </w:p>
        </w:tc>
      </w:tr>
      <w:tr w:rsidR="00322CA8" w:rsidRPr="00FA38ED" w:rsidTr="00B06162">
        <w:trPr>
          <w:trHeight w:val="130"/>
        </w:trPr>
        <w:tc>
          <w:tcPr>
            <w:tcW w:w="1020" w:type="pct"/>
            <w:shd w:val="clear" w:color="auto" w:fill="0070C0"/>
            <w:vAlign w:val="center"/>
          </w:tcPr>
          <w:p w:rsidR="00322CA8" w:rsidRPr="00FA38ED" w:rsidRDefault="00322CA8" w:rsidP="004541F3">
            <w:pPr>
              <w:tabs>
                <w:tab w:val="left" w:pos="1575"/>
              </w:tabs>
              <w:spacing w:before="120" w:after="120" w:line="240" w:lineRule="auto"/>
              <w:jc w:val="center"/>
              <w:rPr>
                <w:b/>
                <w:bCs/>
                <w:color w:val="FFFFFF"/>
              </w:rPr>
            </w:pPr>
            <w:r>
              <w:rPr>
                <w:b/>
                <w:bCs/>
                <w:color w:val="FFFFFF"/>
              </w:rPr>
              <w:t>2015</w:t>
            </w:r>
          </w:p>
        </w:tc>
        <w:tc>
          <w:tcPr>
            <w:tcW w:w="2092" w:type="pct"/>
            <w:shd w:val="clear" w:color="auto" w:fill="FFFFFF"/>
            <w:vAlign w:val="center"/>
          </w:tcPr>
          <w:p w:rsidR="00322CA8" w:rsidRPr="004541F3" w:rsidRDefault="00322CA8" w:rsidP="00322CA8">
            <w:pPr>
              <w:tabs>
                <w:tab w:val="left" w:pos="1575"/>
              </w:tabs>
              <w:spacing w:before="120" w:after="120" w:line="240" w:lineRule="auto"/>
              <w:jc w:val="center"/>
            </w:pPr>
            <w:r w:rsidRPr="004541F3">
              <w:t>0</w:t>
            </w:r>
          </w:p>
        </w:tc>
        <w:tc>
          <w:tcPr>
            <w:tcW w:w="1888" w:type="pct"/>
            <w:shd w:val="clear" w:color="auto" w:fill="FFFFFF"/>
            <w:vAlign w:val="center"/>
          </w:tcPr>
          <w:p w:rsidR="00322CA8" w:rsidRPr="004541F3" w:rsidRDefault="00322CA8" w:rsidP="00322CA8">
            <w:pPr>
              <w:tabs>
                <w:tab w:val="left" w:pos="1575"/>
              </w:tabs>
              <w:spacing w:before="120" w:after="120" w:line="240" w:lineRule="auto"/>
              <w:jc w:val="center"/>
            </w:pPr>
            <w:r w:rsidRPr="004541F3">
              <w:t>0</w:t>
            </w:r>
          </w:p>
        </w:tc>
      </w:tr>
      <w:tr w:rsidR="001E3DC4" w:rsidRPr="00FA38ED" w:rsidTr="004541F3">
        <w:trPr>
          <w:trHeight w:val="130"/>
        </w:trPr>
        <w:tc>
          <w:tcPr>
            <w:tcW w:w="1020" w:type="pct"/>
            <w:shd w:val="clear" w:color="auto" w:fill="0070C0"/>
            <w:vAlign w:val="center"/>
          </w:tcPr>
          <w:p w:rsidR="001E3DC4" w:rsidRPr="00FA38ED" w:rsidRDefault="001E3DC4" w:rsidP="004541F3">
            <w:pPr>
              <w:tabs>
                <w:tab w:val="left" w:pos="1575"/>
              </w:tabs>
              <w:spacing w:before="120" w:after="120" w:line="240" w:lineRule="auto"/>
              <w:jc w:val="center"/>
              <w:rPr>
                <w:b/>
                <w:bCs/>
                <w:color w:val="FFFFFF"/>
              </w:rPr>
            </w:pPr>
            <w:r w:rsidRPr="00FA38ED">
              <w:rPr>
                <w:b/>
                <w:bCs/>
                <w:color w:val="FFFFFF"/>
              </w:rPr>
              <w:t>TOPLAM</w:t>
            </w:r>
          </w:p>
        </w:tc>
        <w:tc>
          <w:tcPr>
            <w:tcW w:w="2092" w:type="pct"/>
            <w:shd w:val="clear" w:color="auto" w:fill="9CC2E5" w:themeFill="accent1" w:themeFillTint="99"/>
            <w:vAlign w:val="center"/>
          </w:tcPr>
          <w:p w:rsidR="001E3DC4" w:rsidRPr="004541F3" w:rsidRDefault="00845D27" w:rsidP="00322CA8">
            <w:pPr>
              <w:tabs>
                <w:tab w:val="left" w:pos="1575"/>
              </w:tabs>
              <w:spacing w:before="120" w:after="120" w:line="240" w:lineRule="auto"/>
              <w:jc w:val="center"/>
            </w:pPr>
            <w:r w:rsidRPr="004541F3">
              <w:t>1</w:t>
            </w:r>
          </w:p>
        </w:tc>
        <w:tc>
          <w:tcPr>
            <w:tcW w:w="1888" w:type="pct"/>
            <w:shd w:val="clear" w:color="auto" w:fill="9CC2E5" w:themeFill="accent1" w:themeFillTint="99"/>
            <w:vAlign w:val="center"/>
          </w:tcPr>
          <w:p w:rsidR="001E3DC4" w:rsidRPr="004541F3" w:rsidRDefault="00845D27" w:rsidP="00322CA8">
            <w:pPr>
              <w:tabs>
                <w:tab w:val="left" w:pos="1575"/>
              </w:tabs>
              <w:spacing w:before="120" w:after="120" w:line="240" w:lineRule="auto"/>
              <w:jc w:val="center"/>
            </w:pPr>
            <w:r w:rsidRPr="004541F3">
              <w:t>11</w:t>
            </w:r>
          </w:p>
        </w:tc>
      </w:tr>
    </w:tbl>
    <w:p w:rsidR="00203B04" w:rsidRDefault="00203B04" w:rsidP="001E3DC4">
      <w:pPr>
        <w:ind w:firstLine="708"/>
        <w:jc w:val="both"/>
        <w:rPr>
          <w:rFonts w:eastAsia="DejaVu Sans"/>
          <w:bCs/>
          <w:kern w:val="1"/>
          <w:lang w:eastAsia="de-DE" w:bidi="de-DE"/>
        </w:rPr>
      </w:pPr>
    </w:p>
    <w:p w:rsidR="00A60475" w:rsidRDefault="001E3DC4" w:rsidP="000C3966">
      <w:pPr>
        <w:ind w:firstLine="708"/>
        <w:jc w:val="both"/>
        <w:rPr>
          <w:rFonts w:eastAsia="DejaVu Sans"/>
          <w:bCs/>
          <w:kern w:val="1"/>
          <w:lang w:eastAsia="de-DE" w:bidi="de-DE"/>
        </w:rPr>
      </w:pPr>
      <w:r w:rsidRPr="00FA38ED">
        <w:rPr>
          <w:rFonts w:eastAsia="DejaVu Sans"/>
          <w:bCs/>
          <w:kern w:val="1"/>
          <w:lang w:eastAsia="de-DE" w:bidi="de-DE"/>
        </w:rPr>
        <w:t>İl</w:t>
      </w:r>
      <w:r w:rsidR="00FD01AD" w:rsidRPr="00FA38ED">
        <w:rPr>
          <w:rFonts w:eastAsia="DejaVu Sans"/>
          <w:bCs/>
          <w:kern w:val="1"/>
          <w:lang w:eastAsia="de-DE" w:bidi="de-DE"/>
        </w:rPr>
        <w:t>çe</w:t>
      </w:r>
      <w:r w:rsidRPr="00FA38ED">
        <w:rPr>
          <w:rFonts w:eastAsia="DejaVu Sans"/>
          <w:bCs/>
          <w:kern w:val="1"/>
          <w:lang w:eastAsia="de-DE" w:bidi="de-DE"/>
        </w:rPr>
        <w:t xml:space="preserve">mizde anaokulları, ilkokullar, ortaokullar ve liselerimiz idari birimlerinde bilgisayar, yazıcı, faks, fotokopi </w:t>
      </w:r>
      <w:proofErr w:type="spellStart"/>
      <w:r w:rsidRPr="00FA38ED">
        <w:rPr>
          <w:rFonts w:eastAsia="DejaVu Sans"/>
          <w:bCs/>
          <w:kern w:val="1"/>
          <w:lang w:eastAsia="de-DE" w:bidi="de-DE"/>
        </w:rPr>
        <w:t>makinası</w:t>
      </w:r>
      <w:proofErr w:type="spellEnd"/>
      <w:r w:rsidRPr="00FA38ED">
        <w:rPr>
          <w:rFonts w:eastAsia="DejaVu Sans"/>
          <w:bCs/>
          <w:kern w:val="1"/>
          <w:lang w:eastAsia="de-DE" w:bidi="de-DE"/>
        </w:rPr>
        <w:t xml:space="preserve"> vb</w:t>
      </w:r>
      <w:r w:rsidR="00D2665C">
        <w:rPr>
          <w:rFonts w:eastAsia="DejaVu Sans"/>
          <w:bCs/>
          <w:kern w:val="1"/>
          <w:lang w:eastAsia="de-DE" w:bidi="de-DE"/>
        </w:rPr>
        <w:t>.</w:t>
      </w:r>
      <w:r w:rsidRPr="00FA38ED">
        <w:rPr>
          <w:rFonts w:eastAsia="DejaVu Sans"/>
          <w:bCs/>
          <w:kern w:val="1"/>
          <w:lang w:eastAsia="de-DE" w:bidi="de-DE"/>
        </w:rPr>
        <w:t xml:space="preserve"> araç ve gereç eksiğimiz bulunmamaktadır.  Tüm okullarımızda interne</w:t>
      </w:r>
      <w:r w:rsidR="00D2665C">
        <w:rPr>
          <w:rFonts w:eastAsia="DejaVu Sans"/>
          <w:bCs/>
          <w:kern w:val="1"/>
          <w:lang w:eastAsia="de-DE" w:bidi="de-DE"/>
        </w:rPr>
        <w:t>t bağlantısı b</w:t>
      </w:r>
      <w:r w:rsidR="00D2665C">
        <w:rPr>
          <w:rFonts w:eastAsia="DejaVu Sans"/>
          <w:bCs/>
          <w:kern w:val="1"/>
          <w:lang w:eastAsia="de-DE" w:bidi="de-DE"/>
        </w:rPr>
        <w:t>u</w:t>
      </w:r>
      <w:r w:rsidR="00D2665C">
        <w:rPr>
          <w:rFonts w:eastAsia="DejaVu Sans"/>
          <w:bCs/>
          <w:kern w:val="1"/>
          <w:lang w:eastAsia="de-DE" w:bidi="de-DE"/>
        </w:rPr>
        <w:t xml:space="preserve">lunmaktadır. Bu </w:t>
      </w:r>
      <w:r w:rsidRPr="00FA38ED">
        <w:rPr>
          <w:rFonts w:eastAsia="DejaVu Sans"/>
          <w:bCs/>
          <w:kern w:val="1"/>
          <w:lang w:eastAsia="de-DE" w:bidi="de-DE"/>
        </w:rPr>
        <w:t>güçlü yönler</w:t>
      </w:r>
      <w:r w:rsidR="00845D27" w:rsidRPr="00FA38ED">
        <w:rPr>
          <w:rFonts w:eastAsia="DejaVu Sans"/>
          <w:bCs/>
          <w:kern w:val="1"/>
          <w:lang w:eastAsia="de-DE" w:bidi="de-DE"/>
        </w:rPr>
        <w:t>imiz arasında sayılmaktadır. İlçe</w:t>
      </w:r>
      <w:r w:rsidRPr="00FA38ED">
        <w:rPr>
          <w:rFonts w:eastAsia="DejaVu Sans"/>
          <w:bCs/>
          <w:kern w:val="1"/>
          <w:lang w:eastAsia="de-DE" w:bidi="de-DE"/>
        </w:rPr>
        <w:t>mizde kullanılan bazı bilgisayarların eski o</w:t>
      </w:r>
      <w:r w:rsidRPr="00FA38ED">
        <w:rPr>
          <w:rFonts w:eastAsia="DejaVu Sans"/>
          <w:bCs/>
          <w:kern w:val="1"/>
          <w:lang w:eastAsia="de-DE" w:bidi="de-DE"/>
        </w:rPr>
        <w:t>l</w:t>
      </w:r>
      <w:r w:rsidRPr="00FA38ED">
        <w:rPr>
          <w:rFonts w:eastAsia="DejaVu Sans"/>
          <w:bCs/>
          <w:kern w:val="1"/>
          <w:lang w:eastAsia="de-DE" w:bidi="de-DE"/>
        </w:rPr>
        <w:t xml:space="preserve">ması, yenilenmek için yeteri kadar bütçemizin olmaması tehditlerimiz arasındadır.  Bütçe </w:t>
      </w:r>
      <w:r w:rsidR="00FB696B" w:rsidRPr="00FA38ED">
        <w:rPr>
          <w:rFonts w:eastAsia="DejaVu Sans"/>
          <w:bCs/>
          <w:kern w:val="1"/>
          <w:lang w:eastAsia="de-DE" w:bidi="de-DE"/>
        </w:rPr>
        <w:t>imkânları</w:t>
      </w:r>
      <w:r w:rsidRPr="00FA38ED">
        <w:rPr>
          <w:rFonts w:eastAsia="DejaVu Sans"/>
          <w:bCs/>
          <w:kern w:val="1"/>
          <w:lang w:eastAsia="de-DE" w:bidi="de-DE"/>
        </w:rPr>
        <w:t xml:space="preserve"> ölçüsü</w:t>
      </w:r>
      <w:r w:rsidRPr="00FA38ED">
        <w:rPr>
          <w:rFonts w:eastAsia="DejaVu Sans"/>
          <w:bCs/>
          <w:kern w:val="1"/>
          <w:lang w:eastAsia="de-DE" w:bidi="de-DE"/>
        </w:rPr>
        <w:t>n</w:t>
      </w:r>
      <w:r w:rsidRPr="00FA38ED">
        <w:rPr>
          <w:rFonts w:eastAsia="DejaVu Sans"/>
          <w:bCs/>
          <w:kern w:val="1"/>
          <w:lang w:eastAsia="de-DE" w:bidi="de-DE"/>
        </w:rPr>
        <w:t>de teknolojisi eskiyen araç ve gereçler değiştirilmesi yıllara cari olarak plan</w:t>
      </w:r>
      <w:r w:rsidR="000C3966">
        <w:rPr>
          <w:rFonts w:eastAsia="DejaVu Sans"/>
          <w:bCs/>
          <w:kern w:val="1"/>
          <w:lang w:eastAsia="de-DE" w:bidi="de-DE"/>
        </w:rPr>
        <w:t>lanmaktadır.</w:t>
      </w:r>
    </w:p>
    <w:p w:rsidR="001E3DC4" w:rsidRPr="00417E69" w:rsidRDefault="001E3DC4" w:rsidP="000C3966">
      <w:pPr>
        <w:ind w:firstLine="708"/>
        <w:jc w:val="both"/>
        <w:rPr>
          <w:rFonts w:eastAsia="DejaVu Sans"/>
          <w:b/>
          <w:bCs/>
          <w:kern w:val="1"/>
          <w:lang w:eastAsia="de-DE" w:bidi="de-DE"/>
        </w:rPr>
      </w:pPr>
      <w:r w:rsidRPr="00417E69">
        <w:rPr>
          <w:b/>
          <w:color w:val="002060"/>
        </w:rPr>
        <w:t xml:space="preserve">MALİ </w:t>
      </w:r>
      <w:bookmarkStart w:id="94" w:name="_Toc387415146"/>
      <w:bookmarkEnd w:id="92"/>
      <w:bookmarkEnd w:id="93"/>
      <w:r w:rsidRPr="00417E69">
        <w:rPr>
          <w:b/>
          <w:color w:val="002060"/>
        </w:rPr>
        <w:t>DURUM</w:t>
      </w:r>
    </w:p>
    <w:p w:rsidR="001E3DC4" w:rsidRPr="00FA38ED" w:rsidRDefault="001E3DC4" w:rsidP="001E3DC4">
      <w:pPr>
        <w:rPr>
          <w:b/>
          <w:bCs/>
          <w:color w:val="002060"/>
        </w:rPr>
      </w:pPr>
      <w:r w:rsidRPr="00FA38ED">
        <w:rPr>
          <w:b/>
          <w:bCs/>
          <w:color w:val="002060"/>
        </w:rPr>
        <w:t>Mali Kaynaklar</w:t>
      </w:r>
    </w:p>
    <w:bookmarkEnd w:id="94"/>
    <w:p w:rsidR="001E3DC4" w:rsidRDefault="001E3DC4" w:rsidP="001E3DC4">
      <w:r w:rsidRPr="00FA38ED">
        <w:t xml:space="preserve">Son 3 Yıllık Gelir-Gider Tablosu </w:t>
      </w:r>
    </w:p>
    <w:p w:rsidR="00203B04" w:rsidRPr="00203B04" w:rsidRDefault="00203B04" w:rsidP="00203B04">
      <w:pPr>
        <w:pStyle w:val="ResimYazs"/>
        <w:shd w:val="clear" w:color="auto" w:fill="960000"/>
        <w:spacing w:after="120"/>
        <w:ind w:left="142" w:right="142"/>
        <w:jc w:val="both"/>
        <w:rPr>
          <w:rFonts w:ascii="Times New Roman" w:hAnsi="Times New Roman"/>
          <w:sz w:val="22"/>
          <w:szCs w:val="22"/>
        </w:rPr>
      </w:pPr>
      <w:bookmarkStart w:id="95" w:name="_Toc426527810"/>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17</w:t>
      </w:r>
      <w:r w:rsidR="00102AEE" w:rsidRPr="00FA38ED">
        <w:rPr>
          <w:rFonts w:ascii="Times New Roman" w:hAnsi="Times New Roman"/>
          <w:sz w:val="22"/>
          <w:szCs w:val="22"/>
        </w:rPr>
        <w:fldChar w:fldCharType="end"/>
      </w:r>
      <w:r w:rsidRPr="00FA38ED">
        <w:rPr>
          <w:rFonts w:ascii="Times New Roman" w:hAnsi="Times New Roman"/>
          <w:sz w:val="22"/>
          <w:szCs w:val="22"/>
        </w:rPr>
        <w:t>: İlçemizin Gelir-Gider Tablosu</w:t>
      </w:r>
      <w:bookmarkEnd w:id="95"/>
      <w:r w:rsidRPr="00FA38ED">
        <w:rPr>
          <w:rFonts w:ascii="Times New Roman" w:hAnsi="Times New Roman"/>
          <w:sz w:val="22"/>
          <w:szCs w:val="22"/>
        </w:rPr>
        <w:t xml:space="preserve"> </w:t>
      </w:r>
    </w:p>
    <w:tbl>
      <w:tblPr>
        <w:tblW w:w="5000" w:type="pct"/>
        <w:tblInd w:w="-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tblPr>
      <w:tblGrid>
        <w:gridCol w:w="2217"/>
        <w:gridCol w:w="3995"/>
        <w:gridCol w:w="3642"/>
      </w:tblGrid>
      <w:tr w:rsidR="001E3DC4" w:rsidRPr="00FA38ED" w:rsidTr="00845D27">
        <w:trPr>
          <w:trHeight w:val="507"/>
        </w:trPr>
        <w:tc>
          <w:tcPr>
            <w:tcW w:w="5000" w:type="pct"/>
            <w:gridSpan w:val="3"/>
            <w:shd w:val="clear" w:color="auto" w:fill="0070C0"/>
            <w:noWrap/>
            <w:hideMark/>
          </w:tcPr>
          <w:p w:rsidR="001E3DC4" w:rsidRPr="00FA38ED" w:rsidRDefault="001E3DC4" w:rsidP="001E3DC4">
            <w:pPr>
              <w:spacing w:after="0" w:line="240" w:lineRule="auto"/>
              <w:jc w:val="center"/>
              <w:rPr>
                <w:b/>
                <w:bCs/>
                <w:color w:val="FFFFFF"/>
              </w:rPr>
            </w:pPr>
            <w:r w:rsidRPr="00FA38ED">
              <w:rPr>
                <w:b/>
                <w:bCs/>
                <w:color w:val="FFFFFF" w:themeColor="background1"/>
              </w:rPr>
              <w:t xml:space="preserve">Son Üç </w:t>
            </w:r>
            <w:r w:rsidRPr="00FA38ED">
              <w:rPr>
                <w:b/>
                <w:bCs/>
                <w:color w:val="FFFFFF" w:themeColor="background1"/>
                <w:shd w:val="clear" w:color="auto" w:fill="0070C0"/>
              </w:rPr>
              <w:t>Y</w:t>
            </w:r>
            <w:r w:rsidRPr="00FA38ED">
              <w:rPr>
                <w:b/>
                <w:bCs/>
                <w:color w:val="FFFFFF" w:themeColor="background1"/>
              </w:rPr>
              <w:t>ıllık Gelir Gider Tablosu</w:t>
            </w:r>
          </w:p>
        </w:tc>
      </w:tr>
      <w:tr w:rsidR="001E3DC4" w:rsidRPr="00FA38ED" w:rsidTr="00845D27">
        <w:trPr>
          <w:trHeight w:val="302"/>
        </w:trPr>
        <w:tc>
          <w:tcPr>
            <w:tcW w:w="1125" w:type="pct"/>
            <w:shd w:val="clear" w:color="auto" w:fill="0070C0"/>
            <w:noWrap/>
            <w:hideMark/>
          </w:tcPr>
          <w:p w:rsidR="001E3DC4" w:rsidRPr="00FA38ED" w:rsidRDefault="001E3DC4" w:rsidP="00CC2287">
            <w:pPr>
              <w:spacing w:before="120" w:after="120" w:line="240" w:lineRule="auto"/>
              <w:jc w:val="center"/>
              <w:rPr>
                <w:b/>
                <w:bCs/>
                <w:color w:val="FFFFFF"/>
              </w:rPr>
            </w:pPr>
            <w:r w:rsidRPr="00FA38ED">
              <w:rPr>
                <w:b/>
                <w:bCs/>
                <w:color w:val="FFFFFF"/>
              </w:rPr>
              <w:t>Yıllar</w:t>
            </w:r>
          </w:p>
        </w:tc>
        <w:tc>
          <w:tcPr>
            <w:tcW w:w="2027" w:type="pct"/>
            <w:shd w:val="clear" w:color="auto" w:fill="9ACFDE"/>
            <w:noWrap/>
            <w:hideMark/>
          </w:tcPr>
          <w:p w:rsidR="001E3DC4" w:rsidRPr="00FA38ED" w:rsidRDefault="001E3DC4" w:rsidP="00CC2287">
            <w:pPr>
              <w:spacing w:before="120" w:after="120" w:line="240" w:lineRule="auto"/>
              <w:jc w:val="center"/>
              <w:rPr>
                <w:b/>
                <w:bCs/>
                <w:color w:val="002060"/>
              </w:rPr>
            </w:pPr>
            <w:r w:rsidRPr="00FA38ED">
              <w:rPr>
                <w:b/>
                <w:bCs/>
                <w:color w:val="002060"/>
              </w:rPr>
              <w:t>Gelir</w:t>
            </w:r>
          </w:p>
        </w:tc>
        <w:tc>
          <w:tcPr>
            <w:tcW w:w="1848" w:type="pct"/>
            <w:shd w:val="clear" w:color="auto" w:fill="9ACFDE"/>
            <w:noWrap/>
            <w:hideMark/>
          </w:tcPr>
          <w:p w:rsidR="001E3DC4" w:rsidRPr="00FA38ED" w:rsidRDefault="001E3DC4" w:rsidP="00CC2287">
            <w:pPr>
              <w:spacing w:before="120" w:after="120" w:line="240" w:lineRule="auto"/>
              <w:jc w:val="center"/>
              <w:rPr>
                <w:b/>
                <w:bCs/>
                <w:color w:val="002060"/>
              </w:rPr>
            </w:pPr>
            <w:r w:rsidRPr="00FA38ED">
              <w:rPr>
                <w:b/>
                <w:bCs/>
                <w:color w:val="002060"/>
              </w:rPr>
              <w:t>Gider</w:t>
            </w:r>
          </w:p>
        </w:tc>
      </w:tr>
      <w:tr w:rsidR="001E3DC4" w:rsidRPr="00FA38ED" w:rsidTr="00845D27">
        <w:trPr>
          <w:trHeight w:val="302"/>
        </w:trPr>
        <w:tc>
          <w:tcPr>
            <w:tcW w:w="1125" w:type="pct"/>
            <w:shd w:val="clear" w:color="auto" w:fill="0070C0"/>
            <w:noWrap/>
            <w:hideMark/>
          </w:tcPr>
          <w:p w:rsidR="001E3DC4" w:rsidRPr="00FA38ED" w:rsidRDefault="001E3DC4" w:rsidP="00CC2287">
            <w:pPr>
              <w:spacing w:before="120" w:after="120" w:line="240" w:lineRule="auto"/>
              <w:jc w:val="center"/>
              <w:rPr>
                <w:b/>
                <w:bCs/>
                <w:color w:val="FFFFFF"/>
              </w:rPr>
            </w:pPr>
            <w:r w:rsidRPr="00FA38ED">
              <w:rPr>
                <w:b/>
                <w:bCs/>
                <w:color w:val="FFFFFF"/>
              </w:rPr>
              <w:t>2012</w:t>
            </w:r>
          </w:p>
        </w:tc>
        <w:tc>
          <w:tcPr>
            <w:tcW w:w="2027" w:type="pct"/>
            <w:shd w:val="clear" w:color="auto" w:fill="auto"/>
            <w:noWrap/>
            <w:vAlign w:val="center"/>
          </w:tcPr>
          <w:p w:rsidR="001E3DC4" w:rsidRPr="00FA38ED" w:rsidRDefault="006D05A8" w:rsidP="00322CA8">
            <w:pPr>
              <w:spacing w:before="120" w:after="120" w:line="240" w:lineRule="auto"/>
              <w:jc w:val="center"/>
              <w:rPr>
                <w:b/>
                <w:bCs/>
                <w:color w:val="002060"/>
              </w:rPr>
            </w:pPr>
            <w:r w:rsidRPr="00FA38ED">
              <w:rPr>
                <w:b/>
                <w:bCs/>
                <w:color w:val="002060"/>
              </w:rPr>
              <w:t>405.058,00</w:t>
            </w:r>
          </w:p>
        </w:tc>
        <w:tc>
          <w:tcPr>
            <w:tcW w:w="1848" w:type="pct"/>
            <w:shd w:val="clear" w:color="auto" w:fill="auto"/>
            <w:noWrap/>
            <w:vAlign w:val="center"/>
          </w:tcPr>
          <w:p w:rsidR="001E3DC4" w:rsidRPr="00FA38ED" w:rsidRDefault="006D05A8" w:rsidP="00322CA8">
            <w:pPr>
              <w:spacing w:before="120" w:after="120" w:line="240" w:lineRule="auto"/>
              <w:jc w:val="center"/>
              <w:rPr>
                <w:b/>
                <w:bCs/>
                <w:color w:val="002060"/>
              </w:rPr>
            </w:pPr>
            <w:r w:rsidRPr="00FA38ED">
              <w:rPr>
                <w:b/>
                <w:bCs/>
                <w:color w:val="002060"/>
              </w:rPr>
              <w:t>405.058,00</w:t>
            </w:r>
          </w:p>
        </w:tc>
      </w:tr>
      <w:tr w:rsidR="001E3DC4" w:rsidRPr="00FA38ED" w:rsidTr="00845D27">
        <w:trPr>
          <w:trHeight w:val="302"/>
        </w:trPr>
        <w:tc>
          <w:tcPr>
            <w:tcW w:w="1125" w:type="pct"/>
            <w:shd w:val="clear" w:color="auto" w:fill="0070C0"/>
            <w:noWrap/>
          </w:tcPr>
          <w:p w:rsidR="001E3DC4" w:rsidRPr="00FA38ED" w:rsidRDefault="001E3DC4" w:rsidP="00CC2287">
            <w:pPr>
              <w:spacing w:before="120" w:after="120" w:line="240" w:lineRule="auto"/>
              <w:jc w:val="center"/>
              <w:rPr>
                <w:b/>
                <w:bCs/>
                <w:color w:val="FFFFFF"/>
              </w:rPr>
            </w:pPr>
            <w:r w:rsidRPr="00FA38ED">
              <w:rPr>
                <w:b/>
                <w:bCs/>
                <w:color w:val="FFFFFF"/>
              </w:rPr>
              <w:t>2013</w:t>
            </w:r>
          </w:p>
        </w:tc>
        <w:tc>
          <w:tcPr>
            <w:tcW w:w="2027" w:type="pct"/>
            <w:shd w:val="clear" w:color="auto" w:fill="9ACFDE"/>
            <w:noWrap/>
            <w:vAlign w:val="center"/>
          </w:tcPr>
          <w:p w:rsidR="001E3DC4" w:rsidRPr="00FA38ED" w:rsidRDefault="006D05A8" w:rsidP="00322CA8">
            <w:pPr>
              <w:spacing w:before="120" w:after="120" w:line="240" w:lineRule="auto"/>
              <w:jc w:val="center"/>
              <w:rPr>
                <w:b/>
                <w:bCs/>
                <w:color w:val="002060"/>
              </w:rPr>
            </w:pPr>
            <w:r w:rsidRPr="00FA38ED">
              <w:rPr>
                <w:b/>
                <w:bCs/>
                <w:color w:val="002060"/>
              </w:rPr>
              <w:t>286.240,00</w:t>
            </w:r>
          </w:p>
        </w:tc>
        <w:tc>
          <w:tcPr>
            <w:tcW w:w="1848" w:type="pct"/>
            <w:shd w:val="clear" w:color="auto" w:fill="9ACFDE"/>
            <w:noWrap/>
            <w:vAlign w:val="center"/>
          </w:tcPr>
          <w:p w:rsidR="001E3DC4" w:rsidRPr="00FA38ED" w:rsidRDefault="006D05A8" w:rsidP="00322CA8">
            <w:pPr>
              <w:spacing w:before="120" w:after="120" w:line="240" w:lineRule="auto"/>
              <w:jc w:val="center"/>
              <w:rPr>
                <w:b/>
                <w:bCs/>
                <w:color w:val="002060"/>
              </w:rPr>
            </w:pPr>
            <w:r w:rsidRPr="00FA38ED">
              <w:rPr>
                <w:b/>
                <w:bCs/>
                <w:color w:val="002060"/>
              </w:rPr>
              <w:t>286.240,00</w:t>
            </w:r>
          </w:p>
        </w:tc>
      </w:tr>
      <w:tr w:rsidR="001E3DC4" w:rsidRPr="00FA38ED" w:rsidTr="004541F3">
        <w:trPr>
          <w:trHeight w:val="302"/>
        </w:trPr>
        <w:tc>
          <w:tcPr>
            <w:tcW w:w="1125" w:type="pct"/>
            <w:shd w:val="clear" w:color="auto" w:fill="0070C0"/>
            <w:noWrap/>
          </w:tcPr>
          <w:p w:rsidR="001E3DC4" w:rsidRPr="00FA38ED" w:rsidRDefault="001E3DC4" w:rsidP="00CC2287">
            <w:pPr>
              <w:spacing w:before="120" w:after="120" w:line="240" w:lineRule="auto"/>
              <w:jc w:val="center"/>
              <w:rPr>
                <w:b/>
                <w:bCs/>
                <w:color w:val="FFFFFF"/>
              </w:rPr>
            </w:pPr>
            <w:r w:rsidRPr="00FA38ED">
              <w:rPr>
                <w:b/>
                <w:bCs/>
                <w:color w:val="FFFFFF"/>
              </w:rPr>
              <w:t>2014</w:t>
            </w:r>
          </w:p>
        </w:tc>
        <w:tc>
          <w:tcPr>
            <w:tcW w:w="2027" w:type="pct"/>
            <w:shd w:val="clear" w:color="auto" w:fill="auto"/>
            <w:noWrap/>
            <w:vAlign w:val="center"/>
          </w:tcPr>
          <w:p w:rsidR="001E3DC4" w:rsidRPr="004541F3" w:rsidRDefault="006D05A8" w:rsidP="00322CA8">
            <w:pPr>
              <w:spacing w:before="120" w:after="120" w:line="240" w:lineRule="auto"/>
              <w:jc w:val="center"/>
              <w:rPr>
                <w:b/>
                <w:bCs/>
              </w:rPr>
            </w:pPr>
            <w:r w:rsidRPr="004541F3">
              <w:rPr>
                <w:b/>
                <w:bCs/>
              </w:rPr>
              <w:t>207.873,99</w:t>
            </w:r>
          </w:p>
        </w:tc>
        <w:tc>
          <w:tcPr>
            <w:tcW w:w="1848" w:type="pct"/>
            <w:shd w:val="clear" w:color="auto" w:fill="auto"/>
            <w:noWrap/>
            <w:vAlign w:val="center"/>
          </w:tcPr>
          <w:p w:rsidR="001E3DC4" w:rsidRPr="004541F3" w:rsidRDefault="006D05A8" w:rsidP="00322CA8">
            <w:pPr>
              <w:spacing w:before="120" w:after="120" w:line="240" w:lineRule="auto"/>
              <w:jc w:val="center"/>
              <w:rPr>
                <w:b/>
                <w:bCs/>
              </w:rPr>
            </w:pPr>
            <w:r w:rsidRPr="004541F3">
              <w:rPr>
                <w:b/>
                <w:bCs/>
              </w:rPr>
              <w:t>207.873,99</w:t>
            </w:r>
          </w:p>
        </w:tc>
      </w:tr>
    </w:tbl>
    <w:p w:rsidR="00A60475" w:rsidRDefault="00A60475" w:rsidP="001E3DC4">
      <w:pPr>
        <w:rPr>
          <w:b/>
          <w:bCs/>
          <w:color w:val="002060"/>
        </w:rPr>
      </w:pPr>
      <w:bookmarkStart w:id="96" w:name="_Toc387415149"/>
    </w:p>
    <w:p w:rsidR="001E3DC4" w:rsidRPr="00FA38ED" w:rsidRDefault="001E3DC4" w:rsidP="001E3DC4">
      <w:pPr>
        <w:rPr>
          <w:b/>
          <w:bCs/>
          <w:color w:val="002060"/>
        </w:rPr>
      </w:pPr>
      <w:r w:rsidRPr="00FA38ED">
        <w:rPr>
          <w:b/>
          <w:bCs/>
          <w:color w:val="002060"/>
        </w:rPr>
        <w:t>Bütçe Büyüklüğü</w:t>
      </w:r>
    </w:p>
    <w:p w:rsidR="001E3DC4" w:rsidRDefault="001E3DC4" w:rsidP="001E3DC4">
      <w:pPr>
        <w:spacing w:before="120" w:after="0"/>
        <w:ind w:firstLine="708"/>
        <w:jc w:val="both"/>
      </w:pPr>
      <w:r w:rsidRPr="00FA38ED">
        <w:t xml:space="preserve">Milli Eğitim Müdürlüğümüzün kırtasiye, temizlik malzemesi, </w:t>
      </w:r>
      <w:r w:rsidR="006D05A8" w:rsidRPr="00FA38ED">
        <w:t>personel, telefon</w:t>
      </w:r>
      <w:r w:rsidRPr="00FA38ED">
        <w:t xml:space="preserve"> giderleri ve demirbaş malzeme alımları için genel bütçeden kaynak gelmektedir. Kurumumuzun son üç yıllık harcamaları gelir gider tablosunda gösterilmiştir.</w:t>
      </w:r>
    </w:p>
    <w:p w:rsidR="00A60475" w:rsidRDefault="00A60475" w:rsidP="001E3DC4">
      <w:pPr>
        <w:spacing w:before="120" w:after="0"/>
        <w:ind w:firstLine="708"/>
        <w:jc w:val="both"/>
      </w:pPr>
    </w:p>
    <w:p w:rsidR="00C178EC" w:rsidRDefault="00C178EC" w:rsidP="001E3DC4">
      <w:pPr>
        <w:spacing w:before="120" w:after="0"/>
        <w:ind w:firstLine="708"/>
        <w:jc w:val="both"/>
      </w:pPr>
    </w:p>
    <w:p w:rsidR="00417E69" w:rsidRDefault="00417E69" w:rsidP="001E3DC4">
      <w:pPr>
        <w:spacing w:before="120" w:after="0"/>
        <w:ind w:firstLine="708"/>
        <w:jc w:val="both"/>
      </w:pPr>
    </w:p>
    <w:p w:rsidR="00C178EC" w:rsidRDefault="00C178EC" w:rsidP="001E3DC4">
      <w:pPr>
        <w:spacing w:before="120" w:after="0"/>
        <w:ind w:firstLine="708"/>
        <w:jc w:val="both"/>
      </w:pPr>
    </w:p>
    <w:p w:rsidR="00203B04" w:rsidRPr="00D11007" w:rsidRDefault="00203B04" w:rsidP="00203B04">
      <w:pPr>
        <w:pStyle w:val="ResimYazs"/>
        <w:shd w:val="clear" w:color="auto" w:fill="960000"/>
        <w:spacing w:before="120"/>
        <w:ind w:left="142" w:right="142"/>
        <w:jc w:val="both"/>
        <w:rPr>
          <w:rFonts w:ascii="Times New Roman" w:hAnsi="Times New Roman"/>
          <w:b w:val="0"/>
          <w:color w:val="000000" w:themeColor="text1"/>
          <w:sz w:val="22"/>
          <w:szCs w:val="22"/>
        </w:rPr>
      </w:pPr>
      <w:bookmarkStart w:id="97" w:name="_Toc426527811"/>
      <w:r w:rsidRPr="00D11007">
        <w:rPr>
          <w:rFonts w:ascii="Times New Roman" w:hAnsi="Times New Roman"/>
          <w:b w:val="0"/>
          <w:color w:val="000000" w:themeColor="text1"/>
          <w:sz w:val="22"/>
          <w:szCs w:val="22"/>
        </w:rPr>
        <w:lastRenderedPageBreak/>
        <w:t xml:space="preserve">Tablo </w:t>
      </w:r>
      <w:r w:rsidR="00102AEE" w:rsidRPr="00D11007">
        <w:rPr>
          <w:rFonts w:ascii="Times New Roman" w:hAnsi="Times New Roman"/>
          <w:b w:val="0"/>
          <w:color w:val="000000" w:themeColor="text1"/>
          <w:sz w:val="22"/>
          <w:szCs w:val="22"/>
        </w:rPr>
        <w:fldChar w:fldCharType="begin"/>
      </w:r>
      <w:r w:rsidRPr="00D11007">
        <w:rPr>
          <w:rFonts w:ascii="Times New Roman" w:hAnsi="Times New Roman"/>
          <w:b w:val="0"/>
          <w:color w:val="000000" w:themeColor="text1"/>
          <w:sz w:val="22"/>
          <w:szCs w:val="22"/>
        </w:rPr>
        <w:instrText xml:space="preserve"> SEQ Tablo \* ARABIC </w:instrText>
      </w:r>
      <w:r w:rsidR="00102AEE" w:rsidRPr="00D11007">
        <w:rPr>
          <w:rFonts w:ascii="Times New Roman" w:hAnsi="Times New Roman"/>
          <w:b w:val="0"/>
          <w:color w:val="000000" w:themeColor="text1"/>
          <w:sz w:val="22"/>
          <w:szCs w:val="22"/>
        </w:rPr>
        <w:fldChar w:fldCharType="separate"/>
      </w:r>
      <w:r w:rsidR="007B3A02">
        <w:rPr>
          <w:rFonts w:ascii="Times New Roman" w:hAnsi="Times New Roman"/>
          <w:b w:val="0"/>
          <w:noProof/>
          <w:color w:val="000000" w:themeColor="text1"/>
          <w:sz w:val="22"/>
          <w:szCs w:val="22"/>
        </w:rPr>
        <w:t>18</w:t>
      </w:r>
      <w:r w:rsidR="00102AEE" w:rsidRPr="00D11007">
        <w:rPr>
          <w:rFonts w:ascii="Times New Roman" w:hAnsi="Times New Roman"/>
          <w:b w:val="0"/>
          <w:color w:val="000000" w:themeColor="text1"/>
          <w:sz w:val="22"/>
          <w:szCs w:val="22"/>
        </w:rPr>
        <w:fldChar w:fldCharType="end"/>
      </w:r>
      <w:r w:rsidRPr="00D11007">
        <w:rPr>
          <w:rFonts w:ascii="Times New Roman" w:hAnsi="Times New Roman"/>
          <w:b w:val="0"/>
          <w:color w:val="000000" w:themeColor="text1"/>
          <w:sz w:val="22"/>
          <w:szCs w:val="22"/>
        </w:rPr>
        <w:t>:Gelir Gider tablosu</w:t>
      </w:r>
      <w:bookmarkEnd w:id="97"/>
      <w:r w:rsidRPr="00D11007">
        <w:rPr>
          <w:rFonts w:ascii="Times New Roman" w:hAnsi="Times New Roman"/>
          <w:b w:val="0"/>
          <w:color w:val="000000" w:themeColor="text1"/>
          <w:sz w:val="22"/>
          <w:szCs w:val="22"/>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ook w:val="0000"/>
      </w:tblPr>
      <w:tblGrid>
        <w:gridCol w:w="2442"/>
        <w:gridCol w:w="1165"/>
        <w:gridCol w:w="1278"/>
        <w:gridCol w:w="1228"/>
        <w:gridCol w:w="1228"/>
        <w:gridCol w:w="1273"/>
        <w:gridCol w:w="1130"/>
      </w:tblGrid>
      <w:tr w:rsidR="001E3DC4" w:rsidRPr="00D11007" w:rsidTr="004541F3">
        <w:trPr>
          <w:trHeight w:val="429"/>
        </w:trPr>
        <w:tc>
          <w:tcPr>
            <w:tcW w:w="1253"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YILLAR</w:t>
            </w:r>
          </w:p>
        </w:tc>
        <w:tc>
          <w:tcPr>
            <w:tcW w:w="1254" w:type="pct"/>
            <w:gridSpan w:val="2"/>
            <w:shd w:val="clear" w:color="auto" w:fill="9CC2E5" w:themeFill="accent1" w:themeFillTint="99"/>
            <w:vAlign w:val="center"/>
          </w:tcPr>
          <w:p w:rsidR="001E3DC4" w:rsidRPr="00D11007" w:rsidRDefault="00D11007"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2013</w:t>
            </w:r>
          </w:p>
        </w:tc>
        <w:tc>
          <w:tcPr>
            <w:tcW w:w="1260" w:type="pct"/>
            <w:gridSpan w:val="2"/>
            <w:shd w:val="clear" w:color="auto" w:fill="9CC2E5" w:themeFill="accent1" w:themeFillTint="99"/>
            <w:vAlign w:val="center"/>
          </w:tcPr>
          <w:p w:rsidR="001E3DC4" w:rsidRPr="00E4371B" w:rsidRDefault="00D11007" w:rsidP="00B4387E">
            <w:pPr>
              <w:widowControl w:val="0"/>
              <w:suppressAutoHyphens/>
              <w:spacing w:after="0" w:line="240" w:lineRule="auto"/>
              <w:jc w:val="center"/>
              <w:rPr>
                <w:rFonts w:eastAsia="DejaVu Sans"/>
                <w:kern w:val="1"/>
                <w:lang w:eastAsia="de-DE" w:bidi="de-DE"/>
              </w:rPr>
            </w:pPr>
            <w:r w:rsidRPr="00E4371B">
              <w:rPr>
                <w:rFonts w:eastAsia="DejaVu Sans"/>
                <w:kern w:val="1"/>
                <w:lang w:eastAsia="de-DE" w:bidi="de-DE"/>
              </w:rPr>
              <w:t>2014</w:t>
            </w:r>
          </w:p>
        </w:tc>
        <w:tc>
          <w:tcPr>
            <w:tcW w:w="1233" w:type="pct"/>
            <w:gridSpan w:val="2"/>
            <w:shd w:val="clear" w:color="auto" w:fill="9CC2E5" w:themeFill="accent1" w:themeFillTint="99"/>
            <w:vAlign w:val="center"/>
          </w:tcPr>
          <w:p w:rsidR="001E3DC4" w:rsidRPr="00D11007" w:rsidRDefault="00D11007"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2015</w:t>
            </w:r>
          </w:p>
        </w:tc>
      </w:tr>
      <w:tr w:rsidR="001E3DC4" w:rsidRPr="00D11007" w:rsidTr="004541F3">
        <w:trPr>
          <w:trHeight w:val="379"/>
        </w:trPr>
        <w:tc>
          <w:tcPr>
            <w:tcW w:w="1253"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Harcama kalemleri</w:t>
            </w:r>
          </w:p>
        </w:tc>
        <w:tc>
          <w:tcPr>
            <w:tcW w:w="598"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Gelir</w:t>
            </w:r>
          </w:p>
        </w:tc>
        <w:tc>
          <w:tcPr>
            <w:tcW w:w="656"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Gider</w:t>
            </w:r>
          </w:p>
        </w:tc>
        <w:tc>
          <w:tcPr>
            <w:tcW w:w="630" w:type="pct"/>
            <w:shd w:val="clear" w:color="auto" w:fill="9CC2E5" w:themeFill="accent1" w:themeFillTint="99"/>
            <w:vAlign w:val="center"/>
          </w:tcPr>
          <w:p w:rsidR="001E3DC4" w:rsidRPr="00E4371B" w:rsidRDefault="001E3DC4" w:rsidP="00B4387E">
            <w:pPr>
              <w:widowControl w:val="0"/>
              <w:suppressAutoHyphens/>
              <w:spacing w:after="0" w:line="240" w:lineRule="auto"/>
              <w:jc w:val="center"/>
              <w:rPr>
                <w:rFonts w:eastAsia="DejaVu Sans"/>
                <w:kern w:val="1"/>
                <w:lang w:eastAsia="de-DE" w:bidi="de-DE"/>
              </w:rPr>
            </w:pPr>
            <w:r w:rsidRPr="00E4371B">
              <w:rPr>
                <w:rFonts w:eastAsia="DejaVu Sans"/>
                <w:kern w:val="1"/>
                <w:lang w:eastAsia="de-DE" w:bidi="de-DE"/>
              </w:rPr>
              <w:t>Gelir</w:t>
            </w:r>
          </w:p>
        </w:tc>
        <w:tc>
          <w:tcPr>
            <w:tcW w:w="630" w:type="pct"/>
            <w:shd w:val="clear" w:color="auto" w:fill="9CC2E5" w:themeFill="accent1" w:themeFillTint="99"/>
            <w:vAlign w:val="center"/>
          </w:tcPr>
          <w:p w:rsidR="001E3DC4" w:rsidRPr="00E4371B" w:rsidRDefault="001E3DC4" w:rsidP="00B4387E">
            <w:pPr>
              <w:widowControl w:val="0"/>
              <w:suppressAutoHyphens/>
              <w:spacing w:after="0" w:line="240" w:lineRule="auto"/>
              <w:jc w:val="center"/>
              <w:rPr>
                <w:rFonts w:eastAsia="DejaVu Sans"/>
                <w:kern w:val="1"/>
                <w:lang w:eastAsia="de-DE" w:bidi="de-DE"/>
              </w:rPr>
            </w:pPr>
            <w:r w:rsidRPr="00E4371B">
              <w:rPr>
                <w:rFonts w:eastAsia="DejaVu Sans"/>
                <w:kern w:val="1"/>
                <w:lang w:eastAsia="de-DE" w:bidi="de-DE"/>
              </w:rPr>
              <w:t>Gider</w:t>
            </w:r>
          </w:p>
        </w:tc>
        <w:tc>
          <w:tcPr>
            <w:tcW w:w="653"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Gelir</w:t>
            </w:r>
          </w:p>
        </w:tc>
        <w:tc>
          <w:tcPr>
            <w:tcW w:w="581" w:type="pct"/>
            <w:shd w:val="clear" w:color="auto" w:fill="9CC2E5" w:themeFill="accent1" w:themeFillTint="99"/>
            <w:vAlign w:val="center"/>
          </w:tcPr>
          <w:p w:rsidR="001E3DC4" w:rsidRPr="00D11007" w:rsidRDefault="001E3DC4" w:rsidP="00B4387E">
            <w:pPr>
              <w:widowControl w:val="0"/>
              <w:suppressAutoHyphens/>
              <w:spacing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Gider</w:t>
            </w: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Temizlik</w:t>
            </w:r>
          </w:p>
        </w:tc>
        <w:tc>
          <w:tcPr>
            <w:tcW w:w="598"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Küçük Onarım</w:t>
            </w:r>
          </w:p>
        </w:tc>
        <w:tc>
          <w:tcPr>
            <w:tcW w:w="598"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6333,00</w:t>
            </w:r>
          </w:p>
        </w:tc>
        <w:tc>
          <w:tcPr>
            <w:tcW w:w="656"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6333,00</w:t>
            </w:r>
          </w:p>
        </w:tc>
        <w:tc>
          <w:tcPr>
            <w:tcW w:w="630" w:type="pct"/>
            <w:shd w:val="clear" w:color="auto" w:fill="9CC2E5"/>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13000,00</w:t>
            </w:r>
          </w:p>
        </w:tc>
        <w:tc>
          <w:tcPr>
            <w:tcW w:w="630" w:type="pct"/>
            <w:shd w:val="clear" w:color="auto" w:fill="9CC2E5"/>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12978,00</w:t>
            </w:r>
          </w:p>
        </w:tc>
        <w:tc>
          <w:tcPr>
            <w:tcW w:w="653"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Bilgisayar Harcamaları</w:t>
            </w:r>
          </w:p>
        </w:tc>
        <w:tc>
          <w:tcPr>
            <w:tcW w:w="598"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rPr>
                <w:rFonts w:eastAsia="DejaVu Sans"/>
                <w:bCs/>
                <w:color w:val="000000" w:themeColor="text1"/>
                <w:kern w:val="1"/>
                <w:lang w:eastAsia="de-DE" w:bidi="de-DE"/>
              </w:rPr>
            </w:pPr>
            <w:r w:rsidRPr="00D11007">
              <w:rPr>
                <w:rFonts w:eastAsia="DejaVu Sans"/>
                <w:bCs/>
                <w:color w:val="000000" w:themeColor="text1"/>
                <w:kern w:val="1"/>
                <w:lang w:eastAsia="de-DE" w:bidi="de-DE"/>
              </w:rPr>
              <w:t xml:space="preserve">Büro </w:t>
            </w:r>
            <w:proofErr w:type="spellStart"/>
            <w:r w:rsidRPr="00D11007">
              <w:rPr>
                <w:rFonts w:eastAsia="DejaVu Sans"/>
                <w:bCs/>
                <w:color w:val="000000" w:themeColor="text1"/>
                <w:kern w:val="1"/>
                <w:lang w:eastAsia="de-DE" w:bidi="de-DE"/>
              </w:rPr>
              <w:t>Makinaları</w:t>
            </w:r>
            <w:proofErr w:type="spellEnd"/>
            <w:r w:rsidRPr="00D11007">
              <w:rPr>
                <w:rFonts w:eastAsia="DejaVu Sans"/>
                <w:bCs/>
                <w:color w:val="000000" w:themeColor="text1"/>
                <w:kern w:val="1"/>
                <w:lang w:eastAsia="de-DE" w:bidi="de-DE"/>
              </w:rPr>
              <w:t xml:space="preserve"> Harcama</w:t>
            </w:r>
          </w:p>
        </w:tc>
        <w:tc>
          <w:tcPr>
            <w:tcW w:w="598"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4900</w:t>
            </w:r>
            <w:r w:rsidR="00E4371B">
              <w:rPr>
                <w:rFonts w:eastAsia="DejaVu Sans"/>
                <w:color w:val="000000" w:themeColor="text1"/>
                <w:kern w:val="1"/>
                <w:lang w:eastAsia="de-DE" w:bidi="de-DE"/>
              </w:rPr>
              <w:t>,00</w:t>
            </w:r>
          </w:p>
        </w:tc>
        <w:tc>
          <w:tcPr>
            <w:tcW w:w="581"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4900</w:t>
            </w:r>
            <w:r w:rsidR="00E4371B">
              <w:rPr>
                <w:rFonts w:eastAsia="DejaVu Sans"/>
                <w:color w:val="000000" w:themeColor="text1"/>
                <w:kern w:val="1"/>
                <w:lang w:eastAsia="de-DE" w:bidi="de-DE"/>
              </w:rPr>
              <w:t>,00</w:t>
            </w: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Telefon &amp; İnternet</w:t>
            </w:r>
          </w:p>
        </w:tc>
        <w:tc>
          <w:tcPr>
            <w:tcW w:w="598"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1740,30</w:t>
            </w:r>
          </w:p>
        </w:tc>
        <w:tc>
          <w:tcPr>
            <w:tcW w:w="656"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1740,30</w:t>
            </w:r>
          </w:p>
        </w:tc>
        <w:tc>
          <w:tcPr>
            <w:tcW w:w="630" w:type="pct"/>
            <w:shd w:val="clear" w:color="auto" w:fill="FFFFFF"/>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3946,25</w:t>
            </w:r>
          </w:p>
        </w:tc>
        <w:tc>
          <w:tcPr>
            <w:tcW w:w="630" w:type="pct"/>
            <w:shd w:val="clear" w:color="auto" w:fill="FFFFFF"/>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3946,25</w:t>
            </w:r>
          </w:p>
        </w:tc>
        <w:tc>
          <w:tcPr>
            <w:tcW w:w="653"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2136,75</w:t>
            </w:r>
          </w:p>
        </w:tc>
        <w:tc>
          <w:tcPr>
            <w:tcW w:w="581"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2136,75</w:t>
            </w: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Yemek</w:t>
            </w:r>
          </w:p>
        </w:tc>
        <w:tc>
          <w:tcPr>
            <w:tcW w:w="598"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Sosyal Faaliyetler</w:t>
            </w:r>
          </w:p>
        </w:tc>
        <w:tc>
          <w:tcPr>
            <w:tcW w:w="598"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Kırtasiye</w:t>
            </w:r>
          </w:p>
        </w:tc>
        <w:tc>
          <w:tcPr>
            <w:tcW w:w="598"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507,40</w:t>
            </w:r>
          </w:p>
        </w:tc>
        <w:tc>
          <w:tcPr>
            <w:tcW w:w="656"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507,40</w:t>
            </w: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3488,76</w:t>
            </w:r>
          </w:p>
        </w:tc>
        <w:tc>
          <w:tcPr>
            <w:tcW w:w="581"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3488,76</w:t>
            </w: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Vergi Harç vs.</w:t>
            </w:r>
          </w:p>
        </w:tc>
        <w:tc>
          <w:tcPr>
            <w:tcW w:w="598"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6"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30"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653"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FFFFFF"/>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284"/>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bCs/>
                <w:color w:val="000000" w:themeColor="text1"/>
                <w:kern w:val="1"/>
                <w:lang w:eastAsia="de-DE" w:bidi="de-DE"/>
              </w:rPr>
            </w:pPr>
            <w:r w:rsidRPr="00D11007">
              <w:rPr>
                <w:rFonts w:eastAsia="DejaVu Sans"/>
                <w:bCs/>
                <w:color w:val="000000" w:themeColor="text1"/>
                <w:kern w:val="1"/>
                <w:lang w:eastAsia="de-DE" w:bidi="de-DE"/>
              </w:rPr>
              <w:t>Diğer</w:t>
            </w:r>
          </w:p>
        </w:tc>
        <w:tc>
          <w:tcPr>
            <w:tcW w:w="598"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5287,23</w:t>
            </w:r>
          </w:p>
        </w:tc>
        <w:tc>
          <w:tcPr>
            <w:tcW w:w="656"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5287,23</w:t>
            </w:r>
          </w:p>
        </w:tc>
        <w:tc>
          <w:tcPr>
            <w:tcW w:w="630" w:type="pct"/>
            <w:shd w:val="clear" w:color="auto" w:fill="9CC2E5"/>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2300,00</w:t>
            </w:r>
          </w:p>
        </w:tc>
        <w:tc>
          <w:tcPr>
            <w:tcW w:w="630" w:type="pct"/>
            <w:shd w:val="clear" w:color="auto" w:fill="9CC2E5"/>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2300,00</w:t>
            </w:r>
          </w:p>
        </w:tc>
        <w:tc>
          <w:tcPr>
            <w:tcW w:w="653"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c>
          <w:tcPr>
            <w:tcW w:w="581" w:type="pct"/>
            <w:shd w:val="clear" w:color="auto" w:fill="9CC2E5"/>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p>
        </w:tc>
      </w:tr>
      <w:tr w:rsidR="00D11007" w:rsidRPr="00D11007" w:rsidTr="004541F3">
        <w:trPr>
          <w:trHeight w:val="340"/>
        </w:trPr>
        <w:tc>
          <w:tcPr>
            <w:tcW w:w="1253" w:type="pct"/>
            <w:shd w:val="clear" w:color="auto" w:fill="9CC2E5" w:themeFill="accent1" w:themeFillTint="99"/>
            <w:vAlign w:val="center"/>
          </w:tcPr>
          <w:p w:rsidR="00D11007" w:rsidRPr="00D11007" w:rsidRDefault="00D11007" w:rsidP="00CC2287">
            <w:pPr>
              <w:widowControl w:val="0"/>
              <w:suppressAutoHyphens/>
              <w:spacing w:before="120" w:after="0" w:line="240" w:lineRule="auto"/>
              <w:jc w:val="both"/>
              <w:rPr>
                <w:rFonts w:eastAsia="DejaVu Sans"/>
                <w:color w:val="000000" w:themeColor="text1"/>
                <w:kern w:val="1"/>
                <w:lang w:eastAsia="de-DE" w:bidi="de-DE"/>
              </w:rPr>
            </w:pPr>
            <w:r w:rsidRPr="00D11007">
              <w:rPr>
                <w:rFonts w:eastAsia="DejaVu Sans"/>
                <w:color w:val="000000" w:themeColor="text1"/>
                <w:kern w:val="1"/>
                <w:lang w:eastAsia="de-DE" w:bidi="de-DE"/>
              </w:rPr>
              <w:t>Genel Toplam</w:t>
            </w:r>
          </w:p>
        </w:tc>
        <w:tc>
          <w:tcPr>
            <w:tcW w:w="598" w:type="pct"/>
            <w:shd w:val="clear" w:color="auto" w:fill="9CC2E5" w:themeFill="accent1" w:themeFillTint="99"/>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13867,93</w:t>
            </w:r>
          </w:p>
        </w:tc>
        <w:tc>
          <w:tcPr>
            <w:tcW w:w="656" w:type="pct"/>
            <w:shd w:val="clear" w:color="auto" w:fill="9CC2E5" w:themeFill="accent1" w:themeFillTint="99"/>
            <w:vAlign w:val="center"/>
          </w:tcPr>
          <w:p w:rsidR="00D11007" w:rsidRPr="00D11007" w:rsidRDefault="00D11007" w:rsidP="004541F3">
            <w:pPr>
              <w:widowControl w:val="0"/>
              <w:suppressAutoHyphens/>
              <w:spacing w:before="120" w:after="0" w:line="240" w:lineRule="auto"/>
              <w:jc w:val="center"/>
              <w:rPr>
                <w:rFonts w:eastAsia="DejaVu Sans"/>
                <w:color w:val="000000" w:themeColor="text1"/>
                <w:kern w:val="1"/>
                <w:lang w:eastAsia="de-DE" w:bidi="de-DE"/>
              </w:rPr>
            </w:pPr>
            <w:r w:rsidRPr="00D11007">
              <w:rPr>
                <w:rFonts w:eastAsia="DejaVu Sans"/>
                <w:color w:val="000000" w:themeColor="text1"/>
                <w:kern w:val="1"/>
                <w:lang w:eastAsia="de-DE" w:bidi="de-DE"/>
              </w:rPr>
              <w:t>13807,93</w:t>
            </w:r>
          </w:p>
        </w:tc>
        <w:tc>
          <w:tcPr>
            <w:tcW w:w="630" w:type="pct"/>
            <w:shd w:val="clear" w:color="auto" w:fill="9CC2E5" w:themeFill="accent1" w:themeFillTint="99"/>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19246,25</w:t>
            </w:r>
          </w:p>
        </w:tc>
        <w:tc>
          <w:tcPr>
            <w:tcW w:w="630" w:type="pct"/>
            <w:shd w:val="clear" w:color="auto" w:fill="9CC2E5" w:themeFill="accent1" w:themeFillTint="99"/>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19224,25</w:t>
            </w:r>
          </w:p>
        </w:tc>
        <w:tc>
          <w:tcPr>
            <w:tcW w:w="653" w:type="pct"/>
            <w:shd w:val="clear" w:color="auto" w:fill="9CC2E5" w:themeFill="accent1" w:themeFillTint="99"/>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10525,21</w:t>
            </w:r>
          </w:p>
        </w:tc>
        <w:tc>
          <w:tcPr>
            <w:tcW w:w="581" w:type="pct"/>
            <w:shd w:val="clear" w:color="auto" w:fill="9CC2E5" w:themeFill="accent1" w:themeFillTint="99"/>
            <w:vAlign w:val="center"/>
          </w:tcPr>
          <w:p w:rsidR="00D11007" w:rsidRPr="00D11007" w:rsidRDefault="00E4371B" w:rsidP="004541F3">
            <w:pPr>
              <w:widowControl w:val="0"/>
              <w:suppressAutoHyphens/>
              <w:spacing w:before="120" w:after="0" w:line="240" w:lineRule="auto"/>
              <w:jc w:val="center"/>
              <w:rPr>
                <w:rFonts w:eastAsia="DejaVu Sans"/>
                <w:color w:val="000000" w:themeColor="text1"/>
                <w:kern w:val="1"/>
                <w:lang w:eastAsia="de-DE" w:bidi="de-DE"/>
              </w:rPr>
            </w:pPr>
            <w:r>
              <w:rPr>
                <w:rFonts w:eastAsia="DejaVu Sans"/>
                <w:color w:val="000000" w:themeColor="text1"/>
                <w:kern w:val="1"/>
                <w:lang w:eastAsia="de-DE" w:bidi="de-DE"/>
              </w:rPr>
              <w:t>10525,21</w:t>
            </w:r>
          </w:p>
        </w:tc>
      </w:tr>
    </w:tbl>
    <w:p w:rsidR="00D2665C" w:rsidRPr="00322CA8" w:rsidRDefault="00D2665C" w:rsidP="001E3DC4">
      <w:pPr>
        <w:jc w:val="both"/>
        <w:rPr>
          <w:color w:val="FF0000"/>
        </w:rPr>
      </w:pPr>
    </w:p>
    <w:p w:rsidR="001E3DC4" w:rsidRPr="00FA38ED" w:rsidRDefault="004541F3" w:rsidP="001E3DC4">
      <w:pPr>
        <w:jc w:val="both"/>
      </w:pPr>
      <w:r>
        <w:tab/>
      </w:r>
      <w:r w:rsidR="001E3DC4" w:rsidRPr="00FA38ED">
        <w:t xml:space="preserve">Milli Eğitim Müdürlüğümüzün kırtasiye, temizlik malzemesi, </w:t>
      </w:r>
      <w:r w:rsidR="009023D0" w:rsidRPr="00FA38ED">
        <w:t>gayrimenkul bakım ve onarım, telefon</w:t>
      </w:r>
      <w:r w:rsidR="001E3DC4" w:rsidRPr="00FA38ED">
        <w:t xml:space="preserve"> giderleri için genel bütçeden kaynak gelmektedir.  Demirbaş malzeme alınması, sosyal faaliyetler ve araç bakım ve onarımlarının yaptırılması için yeterli ödenek gönd</w:t>
      </w:r>
      <w:r w:rsidR="00D2665C">
        <w:t>erilmemesi tehditlerimizdendir.</w:t>
      </w:r>
    </w:p>
    <w:p w:rsidR="0094645D" w:rsidRDefault="0094645D" w:rsidP="0094645D">
      <w:pPr>
        <w:pStyle w:val="Balk3"/>
        <w:numPr>
          <w:ilvl w:val="0"/>
          <w:numId w:val="0"/>
        </w:numPr>
        <w:ind w:left="1440"/>
        <w:rPr>
          <w:rFonts w:ascii="Times New Roman" w:hAnsi="Times New Roman"/>
          <w:b/>
          <w:bCs/>
          <w:i w:val="0"/>
          <w:iCs w:val="0"/>
          <w:color w:val="002060"/>
          <w:sz w:val="22"/>
          <w:szCs w:val="22"/>
          <w:lang w:eastAsia="de-DE" w:bidi="de-DE"/>
        </w:rPr>
      </w:pPr>
      <w:bookmarkStart w:id="98" w:name="_Toc414351944"/>
      <w:bookmarkEnd w:id="69"/>
      <w:bookmarkEnd w:id="96"/>
    </w:p>
    <w:p w:rsidR="007B3A02" w:rsidRDefault="0094645D" w:rsidP="004541F3">
      <w:pPr>
        <w:pStyle w:val="Balk3"/>
        <w:numPr>
          <w:ilvl w:val="0"/>
          <w:numId w:val="0"/>
        </w:numPr>
        <w:rPr>
          <w:rFonts w:ascii="Times New Roman" w:hAnsi="Times New Roman"/>
          <w:b/>
          <w:bCs/>
          <w:i w:val="0"/>
          <w:iCs w:val="0"/>
          <w:color w:val="002060"/>
          <w:sz w:val="22"/>
          <w:szCs w:val="22"/>
          <w:lang w:eastAsia="de-DE" w:bidi="de-DE"/>
        </w:rPr>
      </w:pPr>
      <w:bookmarkStart w:id="99" w:name="_Toc441128851"/>
      <w:r w:rsidRPr="0094645D">
        <w:rPr>
          <w:rFonts w:ascii="Times New Roman" w:hAnsi="Times New Roman"/>
          <w:b/>
          <w:bCs/>
          <w:i w:val="0"/>
          <w:iCs w:val="0"/>
          <w:color w:val="002060"/>
          <w:sz w:val="28"/>
          <w:szCs w:val="28"/>
          <w:lang w:eastAsia="de-DE" w:bidi="de-DE"/>
        </w:rPr>
        <w:t>2.</w:t>
      </w:r>
      <w:r w:rsidR="001E3DC4" w:rsidRPr="00FA38ED">
        <w:rPr>
          <w:rFonts w:ascii="Times New Roman" w:hAnsi="Times New Roman"/>
          <w:b/>
          <w:bCs/>
          <w:i w:val="0"/>
          <w:iCs w:val="0"/>
          <w:color w:val="002060"/>
          <w:sz w:val="22"/>
          <w:szCs w:val="22"/>
          <w:lang w:eastAsia="de-DE" w:bidi="de-DE"/>
        </w:rPr>
        <w:t>KURUM DIŞI ANALİZ</w:t>
      </w:r>
      <w:bookmarkEnd w:id="98"/>
      <w:bookmarkEnd w:id="99"/>
    </w:p>
    <w:p w:rsidR="004541F3" w:rsidRPr="004541F3" w:rsidRDefault="004541F3" w:rsidP="004541F3">
      <w:pPr>
        <w:rPr>
          <w:lang w:eastAsia="de-DE" w:bidi="de-DE"/>
        </w:rPr>
      </w:pPr>
    </w:p>
    <w:p w:rsidR="001E3DC4" w:rsidRPr="00FA38ED" w:rsidRDefault="006D05A8" w:rsidP="00E47707">
      <w:pPr>
        <w:spacing w:after="0" w:line="240" w:lineRule="auto"/>
        <w:ind w:firstLine="708"/>
        <w:jc w:val="both"/>
      </w:pPr>
      <w:bookmarkStart w:id="100" w:name="_Toc381605552"/>
      <w:r w:rsidRPr="00FA38ED">
        <w:t xml:space="preserve">Başyayla </w:t>
      </w:r>
      <w:r w:rsidR="003C2AC1" w:rsidRPr="00FA38ED">
        <w:t>İlçe Milli</w:t>
      </w:r>
      <w:r w:rsidR="001E3DC4" w:rsidRPr="00FA38ED">
        <w:t xml:space="preserve"> Eğitim Müdürlüğü’nün etkinlik alanlarında başarılı ya da başarısız olmasını etk</w:t>
      </w:r>
      <w:r w:rsidR="001E3DC4" w:rsidRPr="00FA38ED">
        <w:t>i</w:t>
      </w:r>
      <w:r w:rsidR="001E3DC4" w:rsidRPr="00FA38ED">
        <w:t>leyen iç ve dış faktörlerin etkisini ölçmek için yapılan PEST analizinde, ulusal ve uluslararası eğitim konul</w:t>
      </w:r>
      <w:r w:rsidR="001E3DC4" w:rsidRPr="00FA38ED">
        <w:t>a</w:t>
      </w:r>
      <w:r w:rsidR="001E3DC4" w:rsidRPr="00FA38ED">
        <w:t xml:space="preserve">rında yaşanan gelişmeler, Kalkınma Planları; </w:t>
      </w:r>
      <w:r w:rsidR="003C2AC1" w:rsidRPr="00FA38ED">
        <w:t>İl Milli Eğitim Müdürlüğü</w:t>
      </w:r>
      <w:r w:rsidR="001E3DC4" w:rsidRPr="00FA38ED">
        <w:t xml:space="preserve">, </w:t>
      </w:r>
      <w:r w:rsidR="003C2AC1" w:rsidRPr="00FA38ED">
        <w:t xml:space="preserve">Başyayla Kaymakamlığı </w:t>
      </w:r>
      <w:r w:rsidR="001E3DC4" w:rsidRPr="00FA38ED">
        <w:t xml:space="preserve">ve </w:t>
      </w:r>
      <w:r w:rsidR="003C2AC1" w:rsidRPr="00FA38ED">
        <w:t>Ba</w:t>
      </w:r>
      <w:r w:rsidR="003C2AC1" w:rsidRPr="00FA38ED">
        <w:t>ş</w:t>
      </w:r>
      <w:r w:rsidR="003C2AC1" w:rsidRPr="00FA38ED">
        <w:t>yayla</w:t>
      </w:r>
      <w:r w:rsidR="001E3DC4" w:rsidRPr="00FA38ED">
        <w:t xml:space="preserve"> Belediyesi planlarında ve programlarında yer alan amaç, ilke ve politikalar dikkate alınmıştır.</w:t>
      </w:r>
    </w:p>
    <w:p w:rsidR="001E3DC4" w:rsidRPr="00FA38ED" w:rsidRDefault="001E3DC4" w:rsidP="001E3DC4">
      <w:pPr>
        <w:spacing w:after="0" w:line="240" w:lineRule="auto"/>
        <w:ind w:firstLine="708"/>
        <w:jc w:val="both"/>
      </w:pPr>
      <w:r w:rsidRPr="00FA38ED">
        <w:t>Paydaşlar ile birlikte hazırlanan analizde makro düzeyde çevresel faktörler incelenmiş, mikro düze</w:t>
      </w:r>
      <w:r w:rsidRPr="00FA38ED">
        <w:t>y</w:t>
      </w:r>
      <w:r w:rsidRPr="00FA38ED">
        <w:t>deki çevresel faktörlerle PEST faktörleri, SWOT analiziyle birlikte değerlendirilmiştir.</w:t>
      </w:r>
    </w:p>
    <w:p w:rsidR="00D16BAE" w:rsidRDefault="001E3DC4" w:rsidP="00D16BAE">
      <w:pPr>
        <w:spacing w:after="0" w:line="240" w:lineRule="auto"/>
        <w:ind w:firstLine="708"/>
        <w:jc w:val="both"/>
      </w:pPr>
      <w:r w:rsidRPr="00FA38ED">
        <w:t>PEST dokümanında yer alan başlıklardan Kurumun gelişimine katkı sağlayacak olanlar fırsat, kur</w:t>
      </w:r>
      <w:r w:rsidRPr="00FA38ED">
        <w:t>u</w:t>
      </w:r>
      <w:r w:rsidRPr="00FA38ED">
        <w:t xml:space="preserve">mun gelişimini etkileyecek değişkenler ise tehdit olarak algılanmış ve strateji oluşturmaya katkı sağlayacak veriler elde edilmiştir. </w:t>
      </w:r>
      <w:bookmarkEnd w:id="100"/>
    </w:p>
    <w:p w:rsidR="001E3DC4" w:rsidRDefault="001E3DC4" w:rsidP="00D16BAE">
      <w:pPr>
        <w:spacing w:after="0" w:line="240" w:lineRule="auto"/>
        <w:ind w:firstLine="708"/>
        <w:jc w:val="center"/>
        <w:rPr>
          <w:b/>
          <w:bCs/>
          <w:color w:val="002060"/>
        </w:rPr>
      </w:pPr>
      <w:r w:rsidRPr="00FA38ED">
        <w:rPr>
          <w:b/>
          <w:bCs/>
          <w:color w:val="002060"/>
        </w:rPr>
        <w:t>NÜFUS</w:t>
      </w:r>
    </w:p>
    <w:p w:rsidR="00203B04" w:rsidRPr="00203B04" w:rsidRDefault="00203B04" w:rsidP="00203B04">
      <w:pPr>
        <w:pStyle w:val="ResimYazs"/>
        <w:shd w:val="clear" w:color="auto" w:fill="960000"/>
        <w:ind w:left="142" w:right="141"/>
        <w:jc w:val="both"/>
        <w:rPr>
          <w:rFonts w:ascii="Times New Roman" w:hAnsi="Times New Roman"/>
          <w:sz w:val="22"/>
          <w:szCs w:val="22"/>
        </w:rPr>
      </w:pPr>
      <w:bookmarkStart w:id="101" w:name="_Toc426527812"/>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19</w:t>
      </w:r>
      <w:r w:rsidR="00102AEE" w:rsidRPr="00FA38ED">
        <w:rPr>
          <w:rFonts w:ascii="Times New Roman" w:hAnsi="Times New Roman"/>
          <w:sz w:val="22"/>
          <w:szCs w:val="22"/>
        </w:rPr>
        <w:fldChar w:fldCharType="end"/>
      </w:r>
      <w:r w:rsidRPr="00FA38ED">
        <w:rPr>
          <w:rFonts w:ascii="Times New Roman" w:hAnsi="Times New Roman"/>
          <w:sz w:val="22"/>
          <w:szCs w:val="22"/>
        </w:rPr>
        <w:t>: İlçe Nüfusu 201</w:t>
      </w:r>
      <w:bookmarkEnd w:id="101"/>
      <w:r w:rsidR="00322CA8">
        <w:rPr>
          <w:rFonts w:ascii="Times New Roman" w:hAnsi="Times New Roman"/>
          <w:sz w:val="22"/>
          <w:szCs w:val="22"/>
        </w:rPr>
        <w:t>4</w:t>
      </w:r>
    </w:p>
    <w:tbl>
      <w:tblPr>
        <w:tblW w:w="9072" w:type="dxa"/>
        <w:tblInd w:w="-15" w:type="dxa"/>
        <w:tblCellMar>
          <w:left w:w="70" w:type="dxa"/>
          <w:right w:w="70" w:type="dxa"/>
        </w:tblCellMar>
        <w:tblLook w:val="04A0"/>
      </w:tblPr>
      <w:tblGrid>
        <w:gridCol w:w="3686"/>
        <w:gridCol w:w="2126"/>
        <w:gridCol w:w="1701"/>
        <w:gridCol w:w="1559"/>
      </w:tblGrid>
      <w:tr w:rsidR="001E3DC4" w:rsidRPr="00FA38ED" w:rsidTr="00CC2287">
        <w:trPr>
          <w:trHeight w:val="579"/>
        </w:trPr>
        <w:tc>
          <w:tcPr>
            <w:tcW w:w="3686" w:type="dxa"/>
            <w:tcBorders>
              <w:top w:val="single" w:sz="12" w:space="0" w:color="FFFFFF"/>
              <w:left w:val="single" w:sz="12" w:space="0" w:color="FFFFFF"/>
              <w:bottom w:val="single" w:sz="12" w:space="0" w:color="FFFFFF"/>
              <w:right w:val="single" w:sz="12" w:space="0" w:color="FFFFFF"/>
            </w:tcBorders>
            <w:shd w:val="clear" w:color="auto" w:fill="0070C0"/>
            <w:vAlign w:val="center"/>
            <w:hideMark/>
          </w:tcPr>
          <w:p w:rsidR="001E3DC4" w:rsidRPr="00FA38ED" w:rsidRDefault="001E3DC4" w:rsidP="00337392">
            <w:pPr>
              <w:spacing w:after="0" w:line="240" w:lineRule="auto"/>
              <w:jc w:val="center"/>
              <w:rPr>
                <w:b/>
                <w:bCs/>
                <w:color w:val="FFFFFF"/>
              </w:rPr>
            </w:pPr>
            <w:r w:rsidRPr="00FA38ED">
              <w:rPr>
                <w:b/>
                <w:bCs/>
                <w:color w:val="FFFFFF"/>
              </w:rPr>
              <w:t>İlçe</w:t>
            </w:r>
          </w:p>
        </w:tc>
        <w:tc>
          <w:tcPr>
            <w:tcW w:w="2126" w:type="dxa"/>
            <w:tcBorders>
              <w:top w:val="single" w:sz="12" w:space="0" w:color="FFFFFF"/>
              <w:left w:val="nil"/>
              <w:bottom w:val="single" w:sz="12" w:space="0" w:color="FFFFFF"/>
              <w:right w:val="single" w:sz="12" w:space="0" w:color="FFFFFF"/>
            </w:tcBorders>
            <w:shd w:val="clear" w:color="auto" w:fill="0070C0"/>
            <w:vAlign w:val="center"/>
            <w:hideMark/>
          </w:tcPr>
          <w:p w:rsidR="001E3DC4" w:rsidRPr="00FA38ED" w:rsidRDefault="001E3DC4" w:rsidP="00337392">
            <w:pPr>
              <w:spacing w:after="0" w:line="240" w:lineRule="auto"/>
              <w:jc w:val="center"/>
              <w:rPr>
                <w:b/>
                <w:bCs/>
                <w:color w:val="FFFFFF"/>
              </w:rPr>
            </w:pPr>
            <w:r w:rsidRPr="00FA38ED">
              <w:rPr>
                <w:b/>
                <w:bCs/>
                <w:color w:val="FFFFFF"/>
              </w:rPr>
              <w:t>Toplam</w:t>
            </w:r>
          </w:p>
        </w:tc>
        <w:tc>
          <w:tcPr>
            <w:tcW w:w="1701" w:type="dxa"/>
            <w:tcBorders>
              <w:top w:val="single" w:sz="12" w:space="0" w:color="FFFFFF"/>
              <w:left w:val="nil"/>
              <w:bottom w:val="single" w:sz="12" w:space="0" w:color="FFFFFF"/>
              <w:right w:val="single" w:sz="12" w:space="0" w:color="FFFFFF"/>
            </w:tcBorders>
            <w:shd w:val="clear" w:color="auto" w:fill="0070C0"/>
            <w:vAlign w:val="center"/>
            <w:hideMark/>
          </w:tcPr>
          <w:p w:rsidR="001E3DC4" w:rsidRPr="00FA38ED" w:rsidRDefault="001E3DC4" w:rsidP="00337392">
            <w:pPr>
              <w:spacing w:after="0" w:line="240" w:lineRule="auto"/>
              <w:jc w:val="center"/>
              <w:rPr>
                <w:b/>
                <w:bCs/>
                <w:color w:val="FFFFFF"/>
              </w:rPr>
            </w:pPr>
            <w:r w:rsidRPr="00FA38ED">
              <w:rPr>
                <w:b/>
                <w:bCs/>
                <w:color w:val="FFFFFF"/>
              </w:rPr>
              <w:t>Erkek</w:t>
            </w:r>
          </w:p>
        </w:tc>
        <w:tc>
          <w:tcPr>
            <w:tcW w:w="1559" w:type="dxa"/>
            <w:tcBorders>
              <w:top w:val="single" w:sz="12" w:space="0" w:color="FFFFFF"/>
              <w:left w:val="nil"/>
              <w:bottom w:val="single" w:sz="12" w:space="0" w:color="FFFFFF"/>
              <w:right w:val="single" w:sz="12" w:space="0" w:color="FFFFFF"/>
            </w:tcBorders>
            <w:shd w:val="clear" w:color="auto" w:fill="0070C0"/>
            <w:vAlign w:val="center"/>
            <w:hideMark/>
          </w:tcPr>
          <w:p w:rsidR="001E3DC4" w:rsidRPr="00FA38ED" w:rsidRDefault="001E3DC4" w:rsidP="00337392">
            <w:pPr>
              <w:spacing w:after="0" w:line="240" w:lineRule="auto"/>
              <w:jc w:val="center"/>
              <w:rPr>
                <w:b/>
                <w:bCs/>
                <w:color w:val="FFFFFF"/>
              </w:rPr>
            </w:pPr>
            <w:r w:rsidRPr="00FA38ED">
              <w:rPr>
                <w:b/>
                <w:bCs/>
                <w:color w:val="FFFFFF"/>
              </w:rPr>
              <w:t>Kadın</w:t>
            </w:r>
          </w:p>
        </w:tc>
      </w:tr>
      <w:tr w:rsidR="001E3DC4" w:rsidRPr="00FA38ED" w:rsidTr="00337392">
        <w:trPr>
          <w:trHeight w:val="284"/>
        </w:trPr>
        <w:tc>
          <w:tcPr>
            <w:tcW w:w="3686" w:type="dxa"/>
            <w:tcBorders>
              <w:top w:val="nil"/>
              <w:left w:val="single" w:sz="12" w:space="0" w:color="FFFFFF"/>
              <w:bottom w:val="single" w:sz="12" w:space="0" w:color="FFFFFF"/>
              <w:right w:val="single" w:sz="12" w:space="0" w:color="FFFFFF"/>
            </w:tcBorders>
            <w:shd w:val="clear" w:color="auto" w:fill="0070C0"/>
            <w:vAlign w:val="center"/>
            <w:hideMark/>
          </w:tcPr>
          <w:p w:rsidR="001E3DC4" w:rsidRPr="00FA38ED" w:rsidRDefault="001E3DC4" w:rsidP="00CC2287">
            <w:pPr>
              <w:spacing w:before="60" w:after="60" w:line="240" w:lineRule="auto"/>
              <w:jc w:val="both"/>
              <w:rPr>
                <w:b/>
                <w:bCs/>
                <w:color w:val="FFFFFF"/>
              </w:rPr>
            </w:pPr>
            <w:r w:rsidRPr="00FA38ED">
              <w:rPr>
                <w:b/>
                <w:bCs/>
                <w:color w:val="FFFFFF"/>
              </w:rPr>
              <w:t>Başyayla</w:t>
            </w:r>
          </w:p>
        </w:tc>
        <w:tc>
          <w:tcPr>
            <w:tcW w:w="2126" w:type="dxa"/>
            <w:tcBorders>
              <w:top w:val="nil"/>
              <w:left w:val="nil"/>
              <w:bottom w:val="single" w:sz="12" w:space="0" w:color="FFFFFF"/>
              <w:right w:val="single" w:sz="12" w:space="0" w:color="FFFFFF"/>
            </w:tcBorders>
            <w:shd w:val="clear" w:color="auto" w:fill="A5D5E2"/>
            <w:vAlign w:val="center"/>
            <w:hideMark/>
          </w:tcPr>
          <w:p w:rsidR="001E3DC4" w:rsidRPr="004541F3" w:rsidRDefault="00322CA8" w:rsidP="004541F3">
            <w:pPr>
              <w:spacing w:before="60" w:after="60" w:line="240" w:lineRule="auto"/>
              <w:jc w:val="center"/>
            </w:pPr>
            <w:r w:rsidRPr="004541F3">
              <w:t>3861</w:t>
            </w:r>
          </w:p>
        </w:tc>
        <w:tc>
          <w:tcPr>
            <w:tcW w:w="1701" w:type="dxa"/>
            <w:tcBorders>
              <w:top w:val="nil"/>
              <w:left w:val="nil"/>
              <w:bottom w:val="single" w:sz="12" w:space="0" w:color="FFFFFF"/>
              <w:right w:val="single" w:sz="12" w:space="0" w:color="FFFFFF"/>
            </w:tcBorders>
            <w:shd w:val="clear" w:color="auto" w:fill="A5D5E2"/>
            <w:vAlign w:val="center"/>
            <w:hideMark/>
          </w:tcPr>
          <w:p w:rsidR="001E3DC4" w:rsidRPr="004541F3" w:rsidRDefault="00322CA8" w:rsidP="004541F3">
            <w:pPr>
              <w:spacing w:before="60" w:after="60" w:line="240" w:lineRule="auto"/>
              <w:jc w:val="center"/>
            </w:pPr>
            <w:r w:rsidRPr="004541F3">
              <w:t>1958</w:t>
            </w:r>
          </w:p>
        </w:tc>
        <w:tc>
          <w:tcPr>
            <w:tcW w:w="1559" w:type="dxa"/>
            <w:tcBorders>
              <w:top w:val="nil"/>
              <w:left w:val="nil"/>
              <w:bottom w:val="single" w:sz="12" w:space="0" w:color="FFFFFF"/>
              <w:right w:val="single" w:sz="12" w:space="0" w:color="FFFFFF"/>
            </w:tcBorders>
            <w:shd w:val="clear" w:color="auto" w:fill="A5D5E2"/>
            <w:vAlign w:val="center"/>
            <w:hideMark/>
          </w:tcPr>
          <w:p w:rsidR="001E3DC4" w:rsidRPr="004541F3" w:rsidRDefault="00322CA8" w:rsidP="004541F3">
            <w:pPr>
              <w:spacing w:before="60" w:after="60" w:line="240" w:lineRule="auto"/>
              <w:jc w:val="center"/>
            </w:pPr>
            <w:r w:rsidRPr="004541F3">
              <w:t>1903</w:t>
            </w:r>
          </w:p>
        </w:tc>
      </w:tr>
      <w:tr w:rsidR="001E3DC4" w:rsidRPr="00FA38ED" w:rsidTr="004541F3">
        <w:trPr>
          <w:trHeight w:val="284"/>
        </w:trPr>
        <w:tc>
          <w:tcPr>
            <w:tcW w:w="3686" w:type="dxa"/>
            <w:tcBorders>
              <w:top w:val="nil"/>
              <w:left w:val="single" w:sz="12" w:space="0" w:color="FFFFFF"/>
              <w:bottom w:val="single" w:sz="12" w:space="0" w:color="FFFFFF"/>
              <w:right w:val="single" w:sz="12" w:space="0" w:color="FFFFFF"/>
            </w:tcBorders>
            <w:shd w:val="clear" w:color="auto" w:fill="0070C0"/>
            <w:vAlign w:val="center"/>
            <w:hideMark/>
          </w:tcPr>
          <w:p w:rsidR="001E3DC4" w:rsidRPr="00FA38ED" w:rsidRDefault="001E3DC4" w:rsidP="00CC2287">
            <w:pPr>
              <w:spacing w:before="60" w:after="60" w:line="240" w:lineRule="auto"/>
              <w:jc w:val="both"/>
              <w:rPr>
                <w:b/>
                <w:bCs/>
                <w:color w:val="FFFFFF"/>
              </w:rPr>
            </w:pPr>
            <w:r w:rsidRPr="00FA38ED">
              <w:rPr>
                <w:b/>
                <w:bCs/>
                <w:color w:val="FFFFFF"/>
              </w:rPr>
              <w:t> Toplam</w:t>
            </w:r>
          </w:p>
        </w:tc>
        <w:tc>
          <w:tcPr>
            <w:tcW w:w="2126" w:type="dxa"/>
            <w:tcBorders>
              <w:top w:val="nil"/>
              <w:left w:val="nil"/>
              <w:bottom w:val="single" w:sz="12" w:space="0" w:color="FFFFFF"/>
              <w:right w:val="single" w:sz="12" w:space="0" w:color="FFFFFF"/>
            </w:tcBorders>
            <w:shd w:val="clear" w:color="auto" w:fill="auto"/>
            <w:vAlign w:val="center"/>
            <w:hideMark/>
          </w:tcPr>
          <w:p w:rsidR="001E3DC4" w:rsidRPr="004541F3" w:rsidRDefault="00322CA8" w:rsidP="004541F3">
            <w:pPr>
              <w:spacing w:before="60" w:after="60" w:line="240" w:lineRule="auto"/>
              <w:jc w:val="center"/>
              <w:rPr>
                <w:bCs/>
              </w:rPr>
            </w:pPr>
            <w:r w:rsidRPr="004541F3">
              <w:rPr>
                <w:bCs/>
              </w:rPr>
              <w:t>3861</w:t>
            </w:r>
          </w:p>
        </w:tc>
        <w:tc>
          <w:tcPr>
            <w:tcW w:w="1701" w:type="dxa"/>
            <w:tcBorders>
              <w:top w:val="nil"/>
              <w:left w:val="nil"/>
              <w:bottom w:val="single" w:sz="12" w:space="0" w:color="FFFFFF"/>
              <w:right w:val="single" w:sz="12" w:space="0" w:color="FFFFFF"/>
            </w:tcBorders>
            <w:shd w:val="clear" w:color="auto" w:fill="auto"/>
            <w:vAlign w:val="center"/>
            <w:hideMark/>
          </w:tcPr>
          <w:p w:rsidR="001E3DC4" w:rsidRPr="004541F3" w:rsidRDefault="00322CA8" w:rsidP="004541F3">
            <w:pPr>
              <w:spacing w:before="60" w:after="60" w:line="240" w:lineRule="auto"/>
              <w:jc w:val="center"/>
              <w:rPr>
                <w:bCs/>
              </w:rPr>
            </w:pPr>
            <w:r w:rsidRPr="004541F3">
              <w:rPr>
                <w:bCs/>
              </w:rPr>
              <w:t>1958</w:t>
            </w:r>
          </w:p>
        </w:tc>
        <w:tc>
          <w:tcPr>
            <w:tcW w:w="1559" w:type="dxa"/>
            <w:tcBorders>
              <w:top w:val="nil"/>
              <w:left w:val="nil"/>
              <w:bottom w:val="single" w:sz="12" w:space="0" w:color="FFFFFF"/>
              <w:right w:val="single" w:sz="12" w:space="0" w:color="FFFFFF"/>
            </w:tcBorders>
            <w:shd w:val="clear" w:color="auto" w:fill="auto"/>
            <w:vAlign w:val="center"/>
            <w:hideMark/>
          </w:tcPr>
          <w:p w:rsidR="001E3DC4" w:rsidRPr="004541F3" w:rsidRDefault="00322CA8" w:rsidP="004541F3">
            <w:pPr>
              <w:spacing w:before="60" w:after="60" w:line="240" w:lineRule="auto"/>
              <w:jc w:val="center"/>
              <w:rPr>
                <w:bCs/>
              </w:rPr>
            </w:pPr>
            <w:r w:rsidRPr="004541F3">
              <w:rPr>
                <w:bCs/>
              </w:rPr>
              <w:t>1903</w:t>
            </w:r>
          </w:p>
        </w:tc>
      </w:tr>
    </w:tbl>
    <w:p w:rsidR="00093A52" w:rsidRPr="00FA38ED" w:rsidRDefault="00093A52" w:rsidP="00093A52">
      <w:pPr>
        <w:spacing w:after="120"/>
        <w:ind w:firstLine="708"/>
        <w:jc w:val="both"/>
      </w:pPr>
      <w:r w:rsidRPr="00FA38ED">
        <w:t>İlçenin genel nüfusuna bakıldığın da ise; nüfusun toplu olarak değil dağınık bir ş</w:t>
      </w:r>
      <w:r w:rsidR="007379C2">
        <w:t>ekilde olması dikkat çeker. 2014</w:t>
      </w:r>
      <w:r w:rsidRPr="00FA38ED">
        <w:t xml:space="preserve"> yılında Türkiye genelinde yapılan nüfus sayımlarının kesin sonuçla</w:t>
      </w:r>
      <w:r w:rsidR="007379C2">
        <w:t>rına göre Başyayla ilçe nüf</w:t>
      </w:r>
      <w:r w:rsidR="007379C2">
        <w:t>u</w:t>
      </w:r>
      <w:r w:rsidR="007379C2">
        <w:lastRenderedPageBreak/>
        <w:t>su 3861</w:t>
      </w:r>
      <w:r w:rsidRPr="00FA38ED">
        <w:t xml:space="preserve"> tür. Ayrıca köy nüfusu ise </w:t>
      </w:r>
      <w:r w:rsidR="007379C2">
        <w:t>1938</w:t>
      </w:r>
      <w:r w:rsidRPr="00FA38ED">
        <w:t xml:space="preserve"> olmak üzere toplam ilçenin nüfusu ise </w:t>
      </w:r>
      <w:r w:rsidR="007379C2">
        <w:t>1923</w:t>
      </w:r>
      <w:r w:rsidRPr="00FA38ED">
        <w:t xml:space="preserve"> </w:t>
      </w:r>
      <w:proofErr w:type="spellStart"/>
      <w:r w:rsidRPr="00FA38ED">
        <w:t>dir</w:t>
      </w:r>
      <w:proofErr w:type="spellEnd"/>
      <w:r w:rsidRPr="00FA38ED">
        <w:t>. Başyayla ilçesinde km2 düşen nüfus yani nüfus yoğunluğu ise şu şekildedir. Yaklaşık olarak ilçe 102 km2 olarak ölçülmüştür. Buradaki nüfus yoğunluğu ise 100 kişidir.</w:t>
      </w:r>
    </w:p>
    <w:p w:rsidR="00093A52" w:rsidRPr="00FA38ED" w:rsidRDefault="00093A52" w:rsidP="00093A52">
      <w:pPr>
        <w:spacing w:after="120"/>
        <w:ind w:firstLine="708"/>
        <w:jc w:val="both"/>
      </w:pPr>
      <w:r w:rsidRPr="00FA38ED">
        <w:t>Başyayla ilçesinde nüfusun düşük oranda olmasına etki eden bazı faktörler vardır. Bunlardan birinc</w:t>
      </w:r>
      <w:r w:rsidRPr="00FA38ED">
        <w:t>i</w:t>
      </w:r>
      <w:r w:rsidRPr="00FA38ED">
        <w:t>si ilçedeki iş imkânlarının son derece az olması ve genç nüfusun iş imkânlarının daha fazla olduğu İstanbul, Konya, İzmir gibi büyük şehirlere göç etmesidir. Ayrıca ikinci olarak bölgenin coğrafi yapısı, iklimin sert geçmesi ve yüksekliğin fazla olması bu ilçeden başka yerlere göç oranını artırmıştır. Yine bu bölgeye gelen ve çeşitli görevlerde bulunan birçok devlet kuruluşlarındaki devlet memurları eğitim, coğrafi yapı ve ulaşım nedenlerinden dolayı yerleşmenin aksine bu bölgeden en kısa sürede ayrılmaya çalışmaktadırlar. Yine ilç</w:t>
      </w:r>
      <w:r w:rsidRPr="00FA38ED">
        <w:t>e</w:t>
      </w:r>
      <w:r w:rsidRPr="00FA38ED">
        <w:t>mizin genç nüfus oranı oldukça düşüktür. Genç nüfus oranının düşük olmasının temel nedeni de ilçede iş imkânlarının olmamasıdır. Ayrıca çok sayıda vatandaşımız başta Fransa, Almanya, Hollanda gibi dış ülkel</w:t>
      </w:r>
      <w:r w:rsidRPr="00FA38ED">
        <w:t>e</w:t>
      </w:r>
      <w:r w:rsidRPr="00FA38ED">
        <w:t xml:space="preserve">re ekonomik sebeplerden dolayı gitmek zorunda kalmıştır.   </w:t>
      </w:r>
    </w:p>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0"/>
        <w:gridCol w:w="993"/>
        <w:gridCol w:w="992"/>
        <w:gridCol w:w="826"/>
        <w:gridCol w:w="24"/>
        <w:gridCol w:w="900"/>
        <w:gridCol w:w="660"/>
        <w:gridCol w:w="993"/>
        <w:gridCol w:w="992"/>
        <w:gridCol w:w="1060"/>
        <w:gridCol w:w="6"/>
      </w:tblGrid>
      <w:tr w:rsidR="00F84B6B" w:rsidRPr="00FA38ED" w:rsidTr="000C7489">
        <w:trPr>
          <w:cnfStyle w:val="000000100000"/>
          <w:trHeight w:val="436"/>
        </w:trPr>
        <w:tc>
          <w:tcPr>
            <w:cnfStyle w:val="000010000000"/>
            <w:tcW w:w="2802" w:type="dxa"/>
            <w:gridSpan w:val="3"/>
            <w:tcBorders>
              <w:right w:val="single" w:sz="4"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İlçede Bulunan Nüfusun Yaş Aralıklarına Göre Dağılımı YILLAR</w:t>
            </w:r>
          </w:p>
        </w:tc>
        <w:tc>
          <w:tcPr>
            <w:tcW w:w="3401" w:type="dxa"/>
            <w:gridSpan w:val="5"/>
            <w:tcBorders>
              <w:left w:val="single" w:sz="4" w:space="0" w:color="auto"/>
              <w:right w:val="single" w:sz="4"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Başyayla İlçe Nüfusu</w:t>
            </w:r>
          </w:p>
        </w:tc>
        <w:tc>
          <w:tcPr>
            <w:cnfStyle w:val="000010000000"/>
            <w:tcW w:w="993" w:type="dxa"/>
            <w:tcBorders>
              <w:left w:val="single" w:sz="4"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Kar</w:t>
            </w:r>
            <w:r w:rsidRPr="00FA38ED">
              <w:rPr>
                <w:rFonts w:ascii="Times New Roman" w:hAnsi="Times New Roman"/>
                <w:b/>
                <w:bCs/>
                <w:color w:val="000000"/>
                <w:lang w:eastAsia="tr-TR"/>
              </w:rPr>
              <w:t>a</w:t>
            </w:r>
            <w:r w:rsidRPr="00FA38ED">
              <w:rPr>
                <w:rFonts w:ascii="Times New Roman" w:hAnsi="Times New Roman"/>
                <w:b/>
                <w:bCs/>
                <w:color w:val="000000"/>
                <w:lang w:eastAsia="tr-TR"/>
              </w:rPr>
              <w:t>man İl Nüfusu</w:t>
            </w:r>
          </w:p>
        </w:tc>
        <w:tc>
          <w:tcPr>
            <w:tcW w:w="2058" w:type="dxa"/>
            <w:gridSpan w:val="3"/>
          </w:tcPr>
          <w:p w:rsidR="004541F3" w:rsidRDefault="00F84B6B" w:rsidP="004541F3">
            <w:pPr>
              <w:autoSpaceDE w:val="0"/>
              <w:autoSpaceDN w:val="0"/>
              <w:adjustRightInd w:val="0"/>
              <w:spacing w:after="0" w:line="240" w:lineRule="auto"/>
              <w:jc w:val="center"/>
              <w:cnfStyle w:val="000000100000"/>
              <w:rPr>
                <w:rFonts w:ascii="Times New Roman" w:hAnsi="Times New Roman"/>
                <w:b/>
                <w:bCs/>
                <w:color w:val="000000"/>
                <w:lang w:eastAsia="tr-TR"/>
              </w:rPr>
            </w:pPr>
            <w:r w:rsidRPr="00FA38ED">
              <w:rPr>
                <w:rFonts w:ascii="Times New Roman" w:hAnsi="Times New Roman"/>
                <w:b/>
                <w:bCs/>
                <w:color w:val="000000"/>
                <w:lang w:eastAsia="tr-TR"/>
              </w:rPr>
              <w:t xml:space="preserve">TR52 Bölge </w:t>
            </w:r>
            <w:proofErr w:type="spellStart"/>
            <w:r w:rsidRPr="00FA38ED">
              <w:rPr>
                <w:rFonts w:ascii="Times New Roman" w:hAnsi="Times New Roman"/>
                <w:b/>
                <w:bCs/>
                <w:color w:val="000000"/>
                <w:lang w:eastAsia="tr-TR"/>
              </w:rPr>
              <w:t>Nüf</w:t>
            </w:r>
            <w:proofErr w:type="spellEnd"/>
          </w:p>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su</w:t>
            </w:r>
          </w:p>
        </w:tc>
      </w:tr>
      <w:tr w:rsidR="00F84B6B" w:rsidRPr="00FA38ED" w:rsidTr="00F84B6B">
        <w:trPr>
          <w:cnfStyle w:val="000000010000"/>
          <w:trHeight w:val="100"/>
        </w:trPr>
        <w:tc>
          <w:tcPr>
            <w:cnfStyle w:val="000010000000"/>
            <w:tcW w:w="2802" w:type="dxa"/>
            <w:gridSpan w:val="3"/>
            <w:tcBorders>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Yaşa Göre (%)</w:t>
            </w:r>
          </w:p>
        </w:tc>
        <w:tc>
          <w:tcPr>
            <w:tcW w:w="3402" w:type="dxa"/>
            <w:gridSpan w:val="5"/>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b/>
                <w:bCs/>
                <w:color w:val="000000"/>
                <w:lang w:eastAsia="tr-TR"/>
              </w:rPr>
              <w:t>Yaşa Göre (%)</w:t>
            </w:r>
          </w:p>
        </w:tc>
        <w:tc>
          <w:tcPr>
            <w:cnfStyle w:val="000010000000"/>
            <w:tcW w:w="3050" w:type="dxa"/>
            <w:gridSpan w:val="4"/>
            <w:tcBorders>
              <w:lef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Yaşa Göre (%)</w:t>
            </w:r>
          </w:p>
        </w:tc>
      </w:tr>
      <w:tr w:rsidR="00F84B6B" w:rsidRPr="00FA38ED" w:rsidTr="00F84B6B">
        <w:trPr>
          <w:gridAfter w:val="1"/>
          <w:cnfStyle w:val="000000100000"/>
          <w:wAfter w:w="6" w:type="dxa"/>
          <w:trHeight w:val="100"/>
        </w:trPr>
        <w:tc>
          <w:tcPr>
            <w:cnfStyle w:val="000010000000"/>
            <w:tcW w:w="959" w:type="dxa"/>
            <w:tcBorders>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0-14</w:t>
            </w:r>
          </w:p>
        </w:tc>
        <w:tc>
          <w:tcPr>
            <w:tcW w:w="85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15-64</w:t>
            </w:r>
          </w:p>
        </w:tc>
        <w:tc>
          <w:tcPr>
            <w:cnfStyle w:val="000010000000"/>
            <w:tcW w:w="993"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65 Üstü</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0-14</w:t>
            </w:r>
          </w:p>
        </w:tc>
        <w:tc>
          <w:tcPr>
            <w:cnfStyle w:val="000010000000"/>
            <w:tcW w:w="850" w:type="dxa"/>
            <w:gridSpan w:val="2"/>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15-64</w:t>
            </w:r>
          </w:p>
        </w:tc>
        <w:tc>
          <w:tcPr>
            <w:tcW w:w="1560" w:type="dxa"/>
            <w:gridSpan w:val="2"/>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65 Üstü</w:t>
            </w:r>
          </w:p>
        </w:tc>
        <w:tc>
          <w:tcPr>
            <w:cnfStyle w:val="000010000000"/>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0-14</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b/>
                <w:bCs/>
                <w:color w:val="000000"/>
                <w:lang w:eastAsia="tr-TR"/>
              </w:rPr>
              <w:t>15-64</w:t>
            </w:r>
          </w:p>
        </w:tc>
        <w:tc>
          <w:tcPr>
            <w:cnfStyle w:val="000010000000"/>
            <w:tcW w:w="1060" w:type="dxa"/>
            <w:tcBorders>
              <w:lef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b/>
                <w:bCs/>
                <w:color w:val="000000"/>
                <w:lang w:eastAsia="tr-TR"/>
              </w:rPr>
              <w:t>65 Üstü</w:t>
            </w:r>
          </w:p>
        </w:tc>
      </w:tr>
      <w:tr w:rsidR="00F84B6B" w:rsidRPr="00FA38ED" w:rsidTr="00F84B6B">
        <w:trPr>
          <w:cnfStyle w:val="000000010000"/>
          <w:trHeight w:val="100"/>
        </w:trPr>
        <w:tc>
          <w:tcPr>
            <w:cnfStyle w:val="000010000000"/>
            <w:tcW w:w="959" w:type="dxa"/>
            <w:tcBorders>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2011</w:t>
            </w:r>
          </w:p>
        </w:tc>
        <w:tc>
          <w:tcPr>
            <w:tcW w:w="85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23,9</w:t>
            </w:r>
          </w:p>
        </w:tc>
        <w:tc>
          <w:tcPr>
            <w:cnfStyle w:val="000010000000"/>
            <w:tcW w:w="993"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62,5</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13,6</w:t>
            </w:r>
          </w:p>
        </w:tc>
        <w:tc>
          <w:tcPr>
            <w:cnfStyle w:val="000010000000"/>
            <w:tcW w:w="826"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25</w:t>
            </w:r>
          </w:p>
        </w:tc>
        <w:tc>
          <w:tcPr>
            <w:tcW w:w="924" w:type="dxa"/>
            <w:gridSpan w:val="2"/>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65,9</w:t>
            </w:r>
          </w:p>
        </w:tc>
        <w:tc>
          <w:tcPr>
            <w:cnfStyle w:val="000010000000"/>
            <w:tcW w:w="66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9,1</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26,3</w:t>
            </w:r>
          </w:p>
        </w:tc>
        <w:tc>
          <w:tcPr>
            <w:cnfStyle w:val="000010000000"/>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66</w:t>
            </w:r>
          </w:p>
        </w:tc>
        <w:tc>
          <w:tcPr>
            <w:tcW w:w="1066" w:type="dxa"/>
            <w:gridSpan w:val="2"/>
            <w:tcBorders>
              <w:lef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7,7</w:t>
            </w:r>
          </w:p>
        </w:tc>
      </w:tr>
      <w:tr w:rsidR="00F84B6B" w:rsidRPr="00FA38ED" w:rsidTr="00F84B6B">
        <w:trPr>
          <w:cnfStyle w:val="000000100000"/>
          <w:trHeight w:val="100"/>
        </w:trPr>
        <w:tc>
          <w:tcPr>
            <w:cnfStyle w:val="000010000000"/>
            <w:tcW w:w="959" w:type="dxa"/>
            <w:tcBorders>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2012</w:t>
            </w:r>
          </w:p>
        </w:tc>
        <w:tc>
          <w:tcPr>
            <w:tcW w:w="85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color w:val="000000"/>
                <w:lang w:eastAsia="tr-TR"/>
              </w:rPr>
              <w:t>23,3</w:t>
            </w:r>
          </w:p>
        </w:tc>
        <w:tc>
          <w:tcPr>
            <w:cnfStyle w:val="000010000000"/>
            <w:tcW w:w="993"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62,5</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color w:val="000000"/>
                <w:lang w:eastAsia="tr-TR"/>
              </w:rPr>
              <w:t>14,2</w:t>
            </w:r>
          </w:p>
        </w:tc>
        <w:tc>
          <w:tcPr>
            <w:cnfStyle w:val="000010000000"/>
            <w:tcW w:w="826"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24,5</w:t>
            </w:r>
          </w:p>
        </w:tc>
        <w:tc>
          <w:tcPr>
            <w:tcW w:w="924" w:type="dxa"/>
            <w:gridSpan w:val="2"/>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color w:val="000000"/>
                <w:lang w:eastAsia="tr-TR"/>
              </w:rPr>
              <w:t>69</w:t>
            </w:r>
          </w:p>
        </w:tc>
        <w:tc>
          <w:tcPr>
            <w:cnfStyle w:val="000010000000"/>
            <w:tcW w:w="66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9,3</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color w:val="000000"/>
                <w:lang w:eastAsia="tr-TR"/>
              </w:rPr>
              <w:t>25,9</w:t>
            </w:r>
          </w:p>
        </w:tc>
        <w:tc>
          <w:tcPr>
            <w:cnfStyle w:val="000010000000"/>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66,2</w:t>
            </w:r>
          </w:p>
        </w:tc>
        <w:tc>
          <w:tcPr>
            <w:tcW w:w="1066" w:type="dxa"/>
            <w:gridSpan w:val="2"/>
            <w:tcBorders>
              <w:left w:val="none" w:sz="0" w:space="0" w:color="auto"/>
            </w:tcBorders>
          </w:tcPr>
          <w:p w:rsidR="00F84B6B" w:rsidRPr="00FA38ED" w:rsidRDefault="00F84B6B" w:rsidP="004541F3">
            <w:pPr>
              <w:autoSpaceDE w:val="0"/>
              <w:autoSpaceDN w:val="0"/>
              <w:adjustRightInd w:val="0"/>
              <w:spacing w:after="0" w:line="240" w:lineRule="auto"/>
              <w:jc w:val="center"/>
              <w:cnfStyle w:val="000000100000"/>
              <w:rPr>
                <w:rFonts w:ascii="Times New Roman" w:hAnsi="Times New Roman"/>
                <w:color w:val="000000"/>
                <w:lang w:eastAsia="tr-TR"/>
              </w:rPr>
            </w:pPr>
            <w:r w:rsidRPr="00FA38ED">
              <w:rPr>
                <w:rFonts w:ascii="Times New Roman" w:hAnsi="Times New Roman"/>
                <w:color w:val="000000"/>
                <w:lang w:eastAsia="tr-TR"/>
              </w:rPr>
              <w:t>7,9</w:t>
            </w:r>
          </w:p>
        </w:tc>
      </w:tr>
      <w:tr w:rsidR="00F84B6B" w:rsidRPr="00FA38ED" w:rsidTr="00F84B6B">
        <w:trPr>
          <w:cnfStyle w:val="000000010000"/>
          <w:trHeight w:val="100"/>
        </w:trPr>
        <w:tc>
          <w:tcPr>
            <w:cnfStyle w:val="000010000000"/>
            <w:tcW w:w="959" w:type="dxa"/>
            <w:tcBorders>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2013</w:t>
            </w:r>
          </w:p>
        </w:tc>
        <w:tc>
          <w:tcPr>
            <w:tcW w:w="85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21,7</w:t>
            </w:r>
          </w:p>
        </w:tc>
        <w:tc>
          <w:tcPr>
            <w:cnfStyle w:val="000010000000"/>
            <w:tcW w:w="993"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63,7</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14,6</w:t>
            </w:r>
          </w:p>
        </w:tc>
        <w:tc>
          <w:tcPr>
            <w:cnfStyle w:val="000010000000"/>
            <w:tcW w:w="826"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24</w:t>
            </w:r>
          </w:p>
        </w:tc>
        <w:tc>
          <w:tcPr>
            <w:tcW w:w="924" w:type="dxa"/>
            <w:gridSpan w:val="2"/>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66,5</w:t>
            </w:r>
          </w:p>
        </w:tc>
        <w:tc>
          <w:tcPr>
            <w:cnfStyle w:val="000010000000"/>
            <w:tcW w:w="660"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9,5</w:t>
            </w:r>
          </w:p>
        </w:tc>
        <w:tc>
          <w:tcPr>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25,5</w:t>
            </w:r>
          </w:p>
        </w:tc>
        <w:tc>
          <w:tcPr>
            <w:cnfStyle w:val="000010000000"/>
            <w:tcW w:w="992" w:type="dxa"/>
            <w:tcBorders>
              <w:left w:val="none" w:sz="0" w:space="0" w:color="auto"/>
              <w:right w:val="none" w:sz="0" w:space="0" w:color="auto"/>
            </w:tcBorders>
          </w:tcPr>
          <w:p w:rsidR="00F84B6B" w:rsidRPr="00FA38ED" w:rsidRDefault="00F84B6B" w:rsidP="004541F3">
            <w:pPr>
              <w:autoSpaceDE w:val="0"/>
              <w:autoSpaceDN w:val="0"/>
              <w:adjustRightInd w:val="0"/>
              <w:spacing w:after="0" w:line="240" w:lineRule="auto"/>
              <w:jc w:val="center"/>
              <w:rPr>
                <w:rFonts w:ascii="Times New Roman" w:hAnsi="Times New Roman"/>
                <w:color w:val="000000"/>
                <w:lang w:eastAsia="tr-TR"/>
              </w:rPr>
            </w:pPr>
            <w:r w:rsidRPr="00FA38ED">
              <w:rPr>
                <w:rFonts w:ascii="Times New Roman" w:hAnsi="Times New Roman"/>
                <w:color w:val="000000"/>
                <w:lang w:eastAsia="tr-TR"/>
              </w:rPr>
              <w:t>66,5</w:t>
            </w:r>
          </w:p>
        </w:tc>
        <w:tc>
          <w:tcPr>
            <w:tcW w:w="1066" w:type="dxa"/>
            <w:gridSpan w:val="2"/>
            <w:tcBorders>
              <w:left w:val="none" w:sz="0" w:space="0" w:color="auto"/>
            </w:tcBorders>
          </w:tcPr>
          <w:p w:rsidR="00F84B6B" w:rsidRPr="00FA38ED" w:rsidRDefault="00F84B6B" w:rsidP="004541F3">
            <w:pPr>
              <w:autoSpaceDE w:val="0"/>
              <w:autoSpaceDN w:val="0"/>
              <w:adjustRightInd w:val="0"/>
              <w:spacing w:after="0" w:line="240" w:lineRule="auto"/>
              <w:jc w:val="center"/>
              <w:cnfStyle w:val="000000010000"/>
              <w:rPr>
                <w:rFonts w:ascii="Times New Roman" w:hAnsi="Times New Roman"/>
                <w:color w:val="000000"/>
                <w:lang w:eastAsia="tr-TR"/>
              </w:rPr>
            </w:pPr>
            <w:r w:rsidRPr="00FA38ED">
              <w:rPr>
                <w:rFonts w:ascii="Times New Roman" w:hAnsi="Times New Roman"/>
                <w:color w:val="000000"/>
                <w:lang w:eastAsia="tr-TR"/>
              </w:rPr>
              <w:t>8,1</w:t>
            </w:r>
          </w:p>
        </w:tc>
      </w:tr>
    </w:tbl>
    <w:p w:rsidR="00F84B6B" w:rsidRPr="00FA38ED" w:rsidRDefault="00F84B6B" w:rsidP="00093A52">
      <w:pPr>
        <w:spacing w:after="120"/>
        <w:ind w:firstLine="708"/>
        <w:jc w:val="both"/>
      </w:pPr>
    </w:p>
    <w:p w:rsidR="001E3DC4" w:rsidRPr="00FA38ED" w:rsidRDefault="001E3DC4" w:rsidP="001E3DC4">
      <w:bookmarkStart w:id="102" w:name="_Toc387415151"/>
      <w:r w:rsidRPr="00FA38ED">
        <w:t>Yıllara Göre Öğrenci Hareketliliği</w:t>
      </w:r>
      <w:bookmarkEnd w:id="102"/>
      <w:r w:rsidRPr="00FA38ED">
        <w:t xml:space="preserve"> </w:t>
      </w:r>
    </w:p>
    <w:p w:rsidR="001E3DC4" w:rsidRPr="00FA38ED" w:rsidRDefault="001E3DC4" w:rsidP="001E3DC4">
      <w:pPr>
        <w:spacing w:after="0" w:line="240" w:lineRule="auto"/>
        <w:ind w:firstLine="708"/>
        <w:jc w:val="both"/>
      </w:pPr>
      <w:bookmarkStart w:id="103" w:name="_Toc387415152"/>
      <w:r w:rsidRPr="00FA38ED">
        <w:t>Yukarıdaki bilgilerde de</w:t>
      </w:r>
      <w:r w:rsidR="00093A52" w:rsidRPr="00FA38ED">
        <w:t xml:space="preserve"> üzerine Başyayla’da yer geçen gün nüfusun çeşitli nedenlerden dolayın g</w:t>
      </w:r>
      <w:r w:rsidR="00093A52" w:rsidRPr="00FA38ED">
        <w:t>i</w:t>
      </w:r>
      <w:r w:rsidR="00093A52" w:rsidRPr="00FA38ED">
        <w:t xml:space="preserve">derek azaldığı </w:t>
      </w:r>
      <w:r w:rsidR="009C2316" w:rsidRPr="00FA38ED">
        <w:t>buna bağlı olarak İlçemizde öğrenci sayısı da giderek azda olsa azalmaktadır.</w:t>
      </w:r>
    </w:p>
    <w:bookmarkEnd w:id="103"/>
    <w:p w:rsidR="00921E9D" w:rsidRPr="00FA38ED" w:rsidRDefault="001E3DC4" w:rsidP="001E3DC4">
      <w:pPr>
        <w:spacing w:before="120"/>
        <w:ind w:firstLine="708"/>
        <w:jc w:val="both"/>
      </w:pPr>
      <w:r w:rsidRPr="00FA38ED">
        <w:t xml:space="preserve">Adrese Dayalı Nüfus Kayıt Sistemi verilerine göre </w:t>
      </w:r>
      <w:r w:rsidR="00093A52" w:rsidRPr="00FA38ED">
        <w:t>Başyayla İlçesinin nüfus</w:t>
      </w:r>
      <w:r w:rsidRPr="00FA38ED">
        <w:t xml:space="preserve"> artış oranı binde </w:t>
      </w:r>
      <w:r w:rsidR="00093A52" w:rsidRPr="00FA38ED">
        <w:t>1</w:t>
      </w:r>
      <w:r w:rsidRPr="00FA38ED">
        <w:t xml:space="preserve">,6’dır. 2013-2014 yılındaki öğrenci sayılarına bu artış oranı uygulanarak 2023 yılına kadar Okul öncesi, İlkokul, Ortaokulu ve Lise düzeyindeki öğrencilerimizin sayısı hesaplanmıştır. Yıllara göre öğrenci sayıları mevcut derslik sayılarına bölündüğünde derslik başına düşen öğrenci sayısı tüm yıllarda </w:t>
      </w:r>
      <w:r w:rsidR="00093A52" w:rsidRPr="00FA38ED">
        <w:t>25’i</w:t>
      </w:r>
      <w:r w:rsidRPr="00FA38ED">
        <w:t>n altında bir değer a</w:t>
      </w:r>
      <w:r w:rsidRPr="00FA38ED">
        <w:t>l</w:t>
      </w:r>
      <w:r w:rsidRPr="00FA38ED">
        <w:t xml:space="preserve">mıştır. Bu durumda karaman ilinin 2023 yılına kadar derslik ihtiyacı bulunmamaktadır. </w:t>
      </w:r>
    </w:p>
    <w:p w:rsidR="00D10EB4" w:rsidRPr="00203B04" w:rsidRDefault="00203B04" w:rsidP="00203B04">
      <w:pPr>
        <w:pStyle w:val="ResimYazs"/>
        <w:shd w:val="clear" w:color="auto" w:fill="960000"/>
        <w:ind w:left="142"/>
        <w:rPr>
          <w:rFonts w:ascii="Times New Roman" w:hAnsi="Times New Roman"/>
          <w:sz w:val="22"/>
          <w:szCs w:val="22"/>
        </w:rPr>
      </w:pPr>
      <w:bookmarkStart w:id="104" w:name="_Toc426527813"/>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20</w:t>
      </w:r>
      <w:r w:rsidR="00102AEE" w:rsidRPr="00FA38ED">
        <w:rPr>
          <w:rFonts w:ascii="Times New Roman" w:hAnsi="Times New Roman"/>
          <w:noProof/>
          <w:sz w:val="22"/>
          <w:szCs w:val="22"/>
        </w:rPr>
        <w:fldChar w:fldCharType="end"/>
      </w:r>
      <w:r w:rsidRPr="00FA38ED">
        <w:rPr>
          <w:rFonts w:ascii="Times New Roman" w:hAnsi="Times New Roman"/>
          <w:sz w:val="22"/>
          <w:szCs w:val="22"/>
        </w:rPr>
        <w:t>: Başyayla’ya Ait Genel Bilgiler</w:t>
      </w:r>
      <w:bookmarkEnd w:id="104"/>
    </w:p>
    <w:tbl>
      <w:tblPr>
        <w:tblW w:w="946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tblPr>
      <w:tblGrid>
        <w:gridCol w:w="4644"/>
        <w:gridCol w:w="4819"/>
      </w:tblGrid>
      <w:tr w:rsidR="001E3DC4" w:rsidRPr="00FA38ED" w:rsidTr="00921E9D">
        <w:trPr>
          <w:trHeight w:hRule="exact" w:val="284"/>
        </w:trPr>
        <w:tc>
          <w:tcPr>
            <w:tcW w:w="4644" w:type="dxa"/>
            <w:shd w:val="clear" w:color="auto" w:fill="0070C0"/>
          </w:tcPr>
          <w:p w:rsidR="001E3DC4" w:rsidRPr="00FA38ED" w:rsidRDefault="001E3DC4" w:rsidP="00984F6D">
            <w:pPr>
              <w:pStyle w:val="AralkYok"/>
              <w:jc w:val="both"/>
              <w:rPr>
                <w:rStyle w:val="Gl"/>
                <w:rFonts w:ascii="Times New Roman" w:hAnsi="Times New Roman"/>
                <w:color w:val="FFFFFF"/>
              </w:rPr>
            </w:pPr>
            <w:r w:rsidRPr="00FA38ED">
              <w:rPr>
                <w:rStyle w:val="Gl"/>
                <w:rFonts w:ascii="Times New Roman" w:hAnsi="Times New Roman"/>
                <w:color w:val="FFFFFF"/>
              </w:rPr>
              <w:t>Yıllık Nüfus Artış Hızı(2011-201</w:t>
            </w:r>
            <w:r w:rsidR="00984F6D" w:rsidRPr="00FA38ED">
              <w:rPr>
                <w:rStyle w:val="Gl"/>
                <w:rFonts w:ascii="Times New Roman" w:hAnsi="Times New Roman"/>
                <w:color w:val="FFFFFF"/>
              </w:rPr>
              <w:t>4</w:t>
            </w:r>
            <w:r w:rsidRPr="00FA38ED">
              <w:rPr>
                <w:rStyle w:val="Gl"/>
                <w:rFonts w:ascii="Times New Roman" w:hAnsi="Times New Roman"/>
                <w:color w:val="FFFFFF"/>
              </w:rPr>
              <w:t>)</w:t>
            </w:r>
          </w:p>
        </w:tc>
        <w:tc>
          <w:tcPr>
            <w:tcW w:w="4819" w:type="dxa"/>
            <w:shd w:val="clear" w:color="auto" w:fill="A5D5E2"/>
          </w:tcPr>
          <w:p w:rsidR="001E3DC4" w:rsidRPr="00FA38ED" w:rsidRDefault="001E3DC4" w:rsidP="00D10EB4">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%0.</w:t>
            </w:r>
            <w:r w:rsidR="00D10EB4" w:rsidRPr="00FA38ED">
              <w:rPr>
                <w:rStyle w:val="Gl"/>
                <w:rFonts w:ascii="Times New Roman" w:hAnsi="Times New Roman"/>
                <w:b w:val="0"/>
                <w:bCs w:val="0"/>
                <w:color w:val="003366"/>
              </w:rPr>
              <w:t>16</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Nüfus Yoğunluğu(2012)</w:t>
            </w:r>
          </w:p>
        </w:tc>
        <w:tc>
          <w:tcPr>
            <w:tcW w:w="4819" w:type="dxa"/>
            <w:shd w:val="clear" w:color="auto" w:fill="FFFFFF"/>
          </w:tcPr>
          <w:p w:rsidR="001E3DC4" w:rsidRPr="00FA38ED" w:rsidRDefault="00984F6D"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39.2</w:t>
            </w:r>
            <w:r w:rsidR="001E3DC4" w:rsidRPr="00FA38ED">
              <w:rPr>
                <w:rStyle w:val="Gl"/>
                <w:rFonts w:ascii="Times New Roman" w:hAnsi="Times New Roman"/>
                <w:b w:val="0"/>
                <w:bCs w:val="0"/>
                <w:color w:val="003366"/>
              </w:rPr>
              <w:t>kişi/ kilometrekare</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Nüfus Dağılımı (2012)</w:t>
            </w:r>
          </w:p>
        </w:tc>
        <w:tc>
          <w:tcPr>
            <w:tcW w:w="4819" w:type="dxa"/>
            <w:shd w:val="clear" w:color="auto" w:fill="A5D5E2"/>
          </w:tcPr>
          <w:p w:rsidR="001E3DC4" w:rsidRPr="00FA38ED" w:rsidRDefault="001E3DC4" w:rsidP="00D10EB4">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w:t>
            </w:r>
            <w:r w:rsidR="00D10EB4" w:rsidRPr="00FA38ED">
              <w:rPr>
                <w:rStyle w:val="Gl"/>
                <w:rFonts w:ascii="Times New Roman" w:hAnsi="Times New Roman"/>
                <w:b w:val="0"/>
                <w:bCs w:val="0"/>
                <w:color w:val="003366"/>
              </w:rPr>
              <w:t>51</w:t>
            </w:r>
            <w:r w:rsidRPr="00FA38ED">
              <w:rPr>
                <w:rStyle w:val="Gl"/>
                <w:rFonts w:ascii="Times New Roman" w:hAnsi="Times New Roman"/>
                <w:b w:val="0"/>
                <w:bCs w:val="0"/>
                <w:color w:val="003366"/>
              </w:rPr>
              <w:t xml:space="preserve"> Kent % </w:t>
            </w:r>
            <w:r w:rsidR="00D10EB4" w:rsidRPr="00FA38ED">
              <w:rPr>
                <w:rStyle w:val="Gl"/>
                <w:rFonts w:ascii="Times New Roman" w:hAnsi="Times New Roman"/>
                <w:b w:val="0"/>
                <w:bCs w:val="0"/>
                <w:color w:val="003366"/>
              </w:rPr>
              <w:t>49</w:t>
            </w:r>
            <w:r w:rsidRPr="00FA38ED">
              <w:rPr>
                <w:rStyle w:val="Gl"/>
                <w:rFonts w:ascii="Times New Roman" w:hAnsi="Times New Roman"/>
                <w:b w:val="0"/>
                <w:bCs w:val="0"/>
                <w:color w:val="003366"/>
              </w:rPr>
              <w:t xml:space="preserve"> Köy</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Okur-Yazarlık Oranı</w:t>
            </w:r>
          </w:p>
        </w:tc>
        <w:tc>
          <w:tcPr>
            <w:tcW w:w="4819" w:type="dxa"/>
            <w:shd w:val="clear" w:color="auto" w:fill="FFFFFF"/>
          </w:tcPr>
          <w:p w:rsidR="001E3DC4" w:rsidRPr="00FA38ED" w:rsidRDefault="001E3DC4" w:rsidP="00D10EB4">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w:t>
            </w:r>
            <w:r w:rsidR="00D10EB4" w:rsidRPr="00FA38ED">
              <w:rPr>
                <w:rStyle w:val="Gl"/>
                <w:rFonts w:ascii="Times New Roman" w:hAnsi="Times New Roman"/>
                <w:b w:val="0"/>
                <w:bCs w:val="0"/>
                <w:color w:val="003366"/>
              </w:rPr>
              <w:t>100</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Ortalama Yükseklik</w:t>
            </w:r>
          </w:p>
        </w:tc>
        <w:tc>
          <w:tcPr>
            <w:tcW w:w="4819" w:type="dxa"/>
            <w:shd w:val="clear" w:color="auto" w:fill="A5D5E2"/>
          </w:tcPr>
          <w:p w:rsidR="001E3DC4" w:rsidRPr="00FA38ED" w:rsidRDefault="001E3DC4" w:rsidP="00984F6D">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1</w:t>
            </w:r>
            <w:r w:rsidR="00984F6D" w:rsidRPr="00FA38ED">
              <w:rPr>
                <w:rStyle w:val="Gl"/>
                <w:rFonts w:ascii="Times New Roman" w:hAnsi="Times New Roman"/>
                <w:b w:val="0"/>
                <w:bCs w:val="0"/>
                <w:color w:val="003366"/>
              </w:rPr>
              <w:t>340</w:t>
            </w:r>
            <w:r w:rsidRPr="00FA38ED">
              <w:rPr>
                <w:rStyle w:val="Gl"/>
                <w:rFonts w:ascii="Times New Roman" w:hAnsi="Times New Roman"/>
                <w:b w:val="0"/>
                <w:bCs w:val="0"/>
                <w:color w:val="003366"/>
              </w:rPr>
              <w:t xml:space="preserve"> metre</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Toplam Yerleşim Sayısı</w:t>
            </w:r>
          </w:p>
        </w:tc>
        <w:tc>
          <w:tcPr>
            <w:tcW w:w="4819" w:type="dxa"/>
            <w:shd w:val="clear" w:color="auto" w:fill="FFFFFF"/>
          </w:tcPr>
          <w:p w:rsidR="001E3DC4" w:rsidRPr="00FA38ED" w:rsidRDefault="00984F6D"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5</w:t>
            </w:r>
            <w:r w:rsidR="001E3DC4" w:rsidRPr="00FA38ED">
              <w:rPr>
                <w:rStyle w:val="Gl"/>
                <w:rFonts w:ascii="Times New Roman" w:hAnsi="Times New Roman"/>
                <w:b w:val="0"/>
                <w:bCs w:val="0"/>
                <w:color w:val="003366"/>
              </w:rPr>
              <w:t xml:space="preserve"> Köy</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Ortalama, En Yüksek ve En Düşük Sıcaklık</w:t>
            </w:r>
          </w:p>
        </w:tc>
        <w:tc>
          <w:tcPr>
            <w:tcW w:w="4819" w:type="dxa"/>
            <w:shd w:val="clear" w:color="auto" w:fill="A5D5E2"/>
          </w:tcPr>
          <w:p w:rsidR="001E3DC4" w:rsidRPr="00FA38ED" w:rsidRDefault="00984F6D" w:rsidP="00D10EB4">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40</w:t>
            </w:r>
            <w:r w:rsidR="001E3DC4" w:rsidRPr="00FA38ED">
              <w:rPr>
                <w:rStyle w:val="Gl"/>
                <w:rFonts w:ascii="Times New Roman" w:hAnsi="Times New Roman"/>
                <w:b w:val="0"/>
                <w:bCs w:val="0"/>
                <w:color w:val="003366"/>
              </w:rPr>
              <w:t xml:space="preserve">.4, </w:t>
            </w:r>
            <w:r w:rsidRPr="00FA38ED">
              <w:rPr>
                <w:rStyle w:val="Gl"/>
                <w:rFonts w:ascii="Times New Roman" w:hAnsi="Times New Roman"/>
                <w:b w:val="0"/>
                <w:bCs w:val="0"/>
                <w:color w:val="003366"/>
              </w:rPr>
              <w:t>-</w:t>
            </w:r>
            <w:r w:rsidR="001E3DC4" w:rsidRPr="00FA38ED">
              <w:rPr>
                <w:rStyle w:val="Gl"/>
                <w:rFonts w:ascii="Times New Roman" w:hAnsi="Times New Roman"/>
                <w:b w:val="0"/>
                <w:bCs w:val="0"/>
                <w:color w:val="003366"/>
              </w:rPr>
              <w:t>2</w:t>
            </w:r>
            <w:r w:rsidR="00D10EB4" w:rsidRPr="00FA38ED">
              <w:rPr>
                <w:rStyle w:val="Gl"/>
                <w:rFonts w:ascii="Times New Roman" w:hAnsi="Times New Roman"/>
                <w:b w:val="0"/>
                <w:bCs w:val="0"/>
                <w:color w:val="003366"/>
              </w:rPr>
              <w:t>3</w:t>
            </w:r>
            <w:r w:rsidR="001E3DC4" w:rsidRPr="00FA38ED">
              <w:rPr>
                <w:rStyle w:val="Gl"/>
                <w:rFonts w:ascii="Times New Roman" w:hAnsi="Times New Roman"/>
                <w:b w:val="0"/>
                <w:bCs w:val="0"/>
                <w:color w:val="003366"/>
              </w:rPr>
              <w:t>.2</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Yıllık Ortalama Yağış ve nispi nem</w:t>
            </w:r>
          </w:p>
        </w:tc>
        <w:tc>
          <w:tcPr>
            <w:tcW w:w="4819" w:type="dxa"/>
            <w:shd w:val="clear" w:color="auto" w:fill="FFFFFF"/>
          </w:tcPr>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350 mm</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Deprem Konumu</w:t>
            </w:r>
          </w:p>
        </w:tc>
        <w:tc>
          <w:tcPr>
            <w:tcW w:w="4819" w:type="dxa"/>
            <w:shd w:val="clear" w:color="auto" w:fill="A5D5E2"/>
          </w:tcPr>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5.Derecede Riskli Deprem Bölgesi</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Arazi Kullanım Durumu</w:t>
            </w:r>
          </w:p>
        </w:tc>
        <w:tc>
          <w:tcPr>
            <w:tcW w:w="4819" w:type="dxa"/>
            <w:shd w:val="clear" w:color="auto" w:fill="FFFFFF"/>
          </w:tcPr>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w:t>
            </w:r>
            <w:r w:rsidR="002907A9" w:rsidRPr="00FA38ED">
              <w:rPr>
                <w:rStyle w:val="Gl"/>
                <w:rFonts w:ascii="Times New Roman" w:hAnsi="Times New Roman"/>
                <w:b w:val="0"/>
                <w:bCs w:val="0"/>
                <w:color w:val="003366"/>
              </w:rPr>
              <w:t>4.71</w:t>
            </w:r>
            <w:r w:rsidRPr="00FA38ED">
              <w:rPr>
                <w:rStyle w:val="Gl"/>
                <w:rFonts w:ascii="Times New Roman" w:hAnsi="Times New Roman"/>
                <w:b w:val="0"/>
                <w:bCs w:val="0"/>
                <w:color w:val="003366"/>
              </w:rPr>
              <w:t xml:space="preserve"> Tarım, %</w:t>
            </w:r>
            <w:r w:rsidR="002907A9" w:rsidRPr="00FA38ED">
              <w:rPr>
                <w:rStyle w:val="Gl"/>
                <w:rFonts w:ascii="Times New Roman" w:hAnsi="Times New Roman"/>
                <w:b w:val="0"/>
                <w:bCs w:val="0"/>
                <w:color w:val="003366"/>
              </w:rPr>
              <w:t>7.45 Çayır-Mera</w:t>
            </w:r>
          </w:p>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Orman/Fundalık,%8 Diğer</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proofErr w:type="spellStart"/>
            <w:r w:rsidRPr="00FA38ED">
              <w:rPr>
                <w:rStyle w:val="Gl"/>
                <w:rFonts w:ascii="Times New Roman" w:hAnsi="Times New Roman"/>
                <w:color w:val="FFFFFF"/>
              </w:rPr>
              <w:t>Sosyo</w:t>
            </w:r>
            <w:proofErr w:type="spellEnd"/>
            <w:r w:rsidRPr="00FA38ED">
              <w:rPr>
                <w:rStyle w:val="Gl"/>
                <w:rFonts w:ascii="Times New Roman" w:hAnsi="Times New Roman"/>
                <w:color w:val="FFFFFF"/>
              </w:rPr>
              <w:t>-Ekonomik Gelişmişlik Sırası(SEGE 2012)</w:t>
            </w:r>
          </w:p>
        </w:tc>
        <w:tc>
          <w:tcPr>
            <w:tcW w:w="4819" w:type="dxa"/>
            <w:shd w:val="clear" w:color="auto" w:fill="A5D5E2"/>
          </w:tcPr>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32</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Çalışan Nüfus</w:t>
            </w:r>
          </w:p>
        </w:tc>
        <w:tc>
          <w:tcPr>
            <w:tcW w:w="4819" w:type="dxa"/>
            <w:shd w:val="clear" w:color="auto" w:fill="FFFFFF"/>
          </w:tcPr>
          <w:p w:rsidR="001E3DC4" w:rsidRPr="007B3A02" w:rsidRDefault="007B3A02" w:rsidP="00CC2287">
            <w:pPr>
              <w:pStyle w:val="AralkYok"/>
              <w:jc w:val="right"/>
              <w:rPr>
                <w:rStyle w:val="Gl"/>
                <w:rFonts w:ascii="Times New Roman" w:hAnsi="Times New Roman"/>
                <w:b w:val="0"/>
                <w:bCs w:val="0"/>
                <w:color w:val="000000" w:themeColor="text1"/>
              </w:rPr>
            </w:pPr>
            <w:r w:rsidRPr="007B3A02">
              <w:rPr>
                <w:rStyle w:val="Gl"/>
                <w:rFonts w:ascii="Times New Roman" w:hAnsi="Times New Roman"/>
                <w:b w:val="0"/>
                <w:bCs w:val="0"/>
                <w:color w:val="000000" w:themeColor="text1"/>
              </w:rPr>
              <w:t>2500</w:t>
            </w:r>
          </w:p>
        </w:tc>
      </w:tr>
      <w:tr w:rsidR="001E3DC4" w:rsidRPr="00FA38ED" w:rsidTr="00921E9D">
        <w:trPr>
          <w:trHeight w:hRule="exact" w:val="284"/>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Kişi Başına GSYİH (2001)</w:t>
            </w:r>
          </w:p>
        </w:tc>
        <w:tc>
          <w:tcPr>
            <w:tcW w:w="4819" w:type="dxa"/>
            <w:shd w:val="clear" w:color="auto" w:fill="FFFFFF"/>
          </w:tcPr>
          <w:p w:rsidR="001E3DC4" w:rsidRPr="00FA38ED" w:rsidRDefault="001E3DC4" w:rsidP="00CC2287">
            <w:pPr>
              <w:pStyle w:val="AralkYok"/>
              <w:jc w:val="right"/>
              <w:rPr>
                <w:rStyle w:val="Gl"/>
                <w:rFonts w:ascii="Times New Roman" w:hAnsi="Times New Roman"/>
                <w:b w:val="0"/>
                <w:bCs w:val="0"/>
                <w:color w:val="003366"/>
              </w:rPr>
            </w:pPr>
            <w:r w:rsidRPr="00FA38ED">
              <w:rPr>
                <w:rStyle w:val="Gl"/>
                <w:rFonts w:ascii="Times New Roman" w:hAnsi="Times New Roman"/>
                <w:b w:val="0"/>
                <w:bCs w:val="0"/>
                <w:color w:val="003366"/>
              </w:rPr>
              <w:t>2.012 $</w:t>
            </w:r>
          </w:p>
        </w:tc>
      </w:tr>
      <w:tr w:rsidR="001E3DC4" w:rsidRPr="00FA38ED" w:rsidTr="00921E9D">
        <w:trPr>
          <w:trHeight w:hRule="exact" w:val="567"/>
        </w:trPr>
        <w:tc>
          <w:tcPr>
            <w:tcW w:w="4644" w:type="dxa"/>
            <w:shd w:val="clear" w:color="auto" w:fill="0070C0"/>
          </w:tcPr>
          <w:p w:rsidR="001E3DC4" w:rsidRPr="00FA38ED" w:rsidRDefault="001E3DC4" w:rsidP="001E3DC4">
            <w:pPr>
              <w:pStyle w:val="AralkYok"/>
              <w:jc w:val="both"/>
              <w:rPr>
                <w:rStyle w:val="Gl"/>
                <w:rFonts w:ascii="Times New Roman" w:hAnsi="Times New Roman"/>
                <w:color w:val="FFFFFF"/>
              </w:rPr>
            </w:pPr>
            <w:r w:rsidRPr="00FA38ED">
              <w:rPr>
                <w:rStyle w:val="Gl"/>
                <w:rFonts w:ascii="Times New Roman" w:hAnsi="Times New Roman"/>
                <w:color w:val="FFFFFF"/>
              </w:rPr>
              <w:t>Ana Tarım Ürünleri</w:t>
            </w:r>
          </w:p>
        </w:tc>
        <w:tc>
          <w:tcPr>
            <w:tcW w:w="4819" w:type="dxa"/>
            <w:shd w:val="clear" w:color="auto" w:fill="0070C0"/>
          </w:tcPr>
          <w:p w:rsidR="001E3DC4" w:rsidRPr="00FA38ED" w:rsidRDefault="001E3DC4" w:rsidP="002907A9">
            <w:pPr>
              <w:pStyle w:val="AralkYok"/>
              <w:jc w:val="both"/>
              <w:rPr>
                <w:rStyle w:val="Gl"/>
                <w:rFonts w:ascii="Times New Roman" w:hAnsi="Times New Roman"/>
                <w:color w:val="FFFFFF"/>
              </w:rPr>
            </w:pPr>
            <w:r w:rsidRPr="00FA38ED">
              <w:rPr>
                <w:rStyle w:val="Gl"/>
                <w:rFonts w:ascii="Times New Roman" w:hAnsi="Times New Roman"/>
                <w:color w:val="FFFFFF"/>
              </w:rPr>
              <w:t xml:space="preserve">Elma, </w:t>
            </w:r>
            <w:r w:rsidR="002907A9" w:rsidRPr="00FA38ED">
              <w:rPr>
                <w:rStyle w:val="Gl"/>
                <w:rFonts w:ascii="Times New Roman" w:hAnsi="Times New Roman"/>
                <w:color w:val="FFFFFF"/>
              </w:rPr>
              <w:t xml:space="preserve">Kiraz, Ceviz, </w:t>
            </w:r>
            <w:r w:rsidRPr="00FA38ED">
              <w:rPr>
                <w:rStyle w:val="Gl"/>
                <w:rFonts w:ascii="Times New Roman" w:hAnsi="Times New Roman"/>
                <w:color w:val="FFFFFF"/>
              </w:rPr>
              <w:t>Buğday, Üzüm</w:t>
            </w:r>
            <w:r w:rsidR="002907A9" w:rsidRPr="00FA38ED">
              <w:rPr>
                <w:rStyle w:val="Gl"/>
                <w:rFonts w:ascii="Times New Roman" w:hAnsi="Times New Roman"/>
                <w:color w:val="FFFFFF"/>
              </w:rPr>
              <w:t>, Şeftali, Erik</w:t>
            </w:r>
          </w:p>
        </w:tc>
      </w:tr>
    </w:tbl>
    <w:p w:rsidR="00417E69" w:rsidRDefault="00417E69" w:rsidP="002E160C">
      <w:pPr>
        <w:rPr>
          <w:b/>
          <w:bCs/>
          <w:color w:val="002060"/>
        </w:rPr>
      </w:pPr>
      <w:bookmarkStart w:id="105" w:name="_Toc294088832"/>
      <w:bookmarkStart w:id="106" w:name="_Toc381605558"/>
    </w:p>
    <w:p w:rsidR="001E3DC4" w:rsidRPr="00FA38ED" w:rsidRDefault="001E3DC4" w:rsidP="002E160C">
      <w:pPr>
        <w:rPr>
          <w:b/>
          <w:bCs/>
          <w:color w:val="002060"/>
        </w:rPr>
      </w:pPr>
      <w:r w:rsidRPr="00FA38ED">
        <w:rPr>
          <w:b/>
          <w:bCs/>
          <w:color w:val="002060"/>
        </w:rPr>
        <w:lastRenderedPageBreak/>
        <w:t>EKONOMİK YAPI</w:t>
      </w:r>
      <w:bookmarkEnd w:id="105"/>
      <w:bookmarkEnd w:id="106"/>
    </w:p>
    <w:p w:rsidR="00FA21F2" w:rsidRPr="00FA38ED" w:rsidRDefault="00FA21F2" w:rsidP="00FA21F2">
      <w:pPr>
        <w:ind w:firstLine="708"/>
        <w:jc w:val="both"/>
        <w:rPr>
          <w:color w:val="000000"/>
          <w:lang w:eastAsia="tr-TR"/>
        </w:rPr>
      </w:pPr>
      <w:r w:rsidRPr="00FA38ED">
        <w:rPr>
          <w:color w:val="000000"/>
          <w:lang w:eastAsia="tr-TR"/>
        </w:rPr>
        <w:t xml:space="preserve">Karaman ili Başyayla ilçesi, 36°75’ Kuzey enlemi ile 32°68’ Doğu boylamı arasında yer almaktadır. İl merkezine uzaklığı 180 </w:t>
      </w:r>
      <w:proofErr w:type="spellStart"/>
      <w:r w:rsidRPr="00FA38ED">
        <w:rPr>
          <w:color w:val="000000"/>
          <w:lang w:eastAsia="tr-TR"/>
        </w:rPr>
        <w:t>km’dir</w:t>
      </w:r>
      <w:proofErr w:type="spellEnd"/>
      <w:r w:rsidRPr="00FA38ED">
        <w:rPr>
          <w:color w:val="000000"/>
          <w:lang w:eastAsia="tr-TR"/>
        </w:rPr>
        <w:t xml:space="preserve">. İlçenin deniz seviyesinden ortalama yüksekliği 1.400 metredir. İlçenin, kuzeyinde Konya ili Taşkent ilçesi, güneyinde Ermenek, batısında Sarıveliler ve doğusunda yine Ermenek ilçesi bulunmaktadır. İlçenin </w:t>
      </w:r>
      <w:r w:rsidRPr="00FA38ED">
        <w:rPr>
          <w:color w:val="000000" w:themeColor="text1"/>
          <w:lang w:eastAsia="tr-TR"/>
        </w:rPr>
        <w:t>yüzölçümü 22</w:t>
      </w:r>
      <w:r w:rsidR="006961E0" w:rsidRPr="00FA38ED">
        <w:rPr>
          <w:color w:val="000000" w:themeColor="text1"/>
          <w:lang w:eastAsia="tr-TR"/>
        </w:rPr>
        <w:t>.</w:t>
      </w:r>
      <w:r w:rsidRPr="00FA38ED">
        <w:rPr>
          <w:color w:val="000000" w:themeColor="text1"/>
          <w:lang w:eastAsia="tr-TR"/>
        </w:rPr>
        <w:t>899 km²’</w:t>
      </w:r>
      <w:proofErr w:type="spellStart"/>
      <w:r w:rsidRPr="00FA38ED">
        <w:rPr>
          <w:color w:val="000000" w:themeColor="text1"/>
          <w:lang w:eastAsia="tr-TR"/>
        </w:rPr>
        <w:t>dir</w:t>
      </w:r>
      <w:proofErr w:type="spellEnd"/>
      <w:r w:rsidRPr="00FA38ED">
        <w:rPr>
          <w:color w:val="000000" w:themeColor="text1"/>
          <w:lang w:eastAsia="tr-TR"/>
        </w:rPr>
        <w:t>.</w:t>
      </w:r>
    </w:p>
    <w:p w:rsidR="00FA21F2" w:rsidRPr="00FA38ED" w:rsidRDefault="00FA21F2" w:rsidP="00FA21F2">
      <w:pPr>
        <w:ind w:firstLine="708"/>
        <w:jc w:val="both"/>
      </w:pPr>
      <w:r w:rsidRPr="00FA38ED">
        <w:t xml:space="preserve">Orta </w:t>
      </w:r>
      <w:proofErr w:type="spellStart"/>
      <w:r w:rsidRPr="00FA38ED">
        <w:t>Torosların</w:t>
      </w:r>
      <w:proofErr w:type="spellEnd"/>
      <w:r w:rsidRPr="00FA38ED">
        <w:t xml:space="preserve"> güney yamacında Göksu Havzasını kapsayan </w:t>
      </w:r>
      <w:proofErr w:type="spellStart"/>
      <w:r w:rsidRPr="00FA38ED">
        <w:t>Taşeli</w:t>
      </w:r>
      <w:proofErr w:type="spellEnd"/>
      <w:r w:rsidRPr="00FA38ED">
        <w:t xml:space="preserve"> Platosunda yer alan ilçe, </w:t>
      </w:r>
      <w:proofErr w:type="spellStart"/>
      <w:r w:rsidRPr="00FA38ED">
        <w:t>Torosların</w:t>
      </w:r>
      <w:proofErr w:type="spellEnd"/>
      <w:r w:rsidRPr="00FA38ED">
        <w:t xml:space="preserve"> üzerinde yer almasına bağlı olarak arazi yapısı çok meyilli ve yatay yapılı kalker araziden olu</w:t>
      </w:r>
      <w:r w:rsidRPr="00FA38ED">
        <w:t>ş</w:t>
      </w:r>
      <w:r w:rsidRPr="00FA38ED">
        <w:t>maktadır. İlçenin araştırma sahası İç Anadolu Bölgesinde Karaman ili sınırları içerisinde yer almaktadır. Ancak ilçe Akdeniz Bölgesinde yer almaktadır. İlçenin Kuzey, Doğu, Batı yönleri dağlarla çevrilmiştir. G</w:t>
      </w:r>
      <w:r w:rsidRPr="00FA38ED">
        <w:t>ü</w:t>
      </w:r>
      <w:r w:rsidRPr="00FA38ED">
        <w:t>ney yönünde ise Göksu Nehrinin kolu Kurtlu Çay (</w:t>
      </w:r>
      <w:proofErr w:type="spellStart"/>
      <w:r w:rsidRPr="00FA38ED">
        <w:t>İvzit</w:t>
      </w:r>
      <w:proofErr w:type="spellEnd"/>
      <w:r w:rsidRPr="00FA38ED">
        <w:t xml:space="preserve"> Deresi) akarsuyunun yatağının bulunduğu vadi uzanmaktadır.</w:t>
      </w:r>
    </w:p>
    <w:p w:rsidR="003510D4" w:rsidRPr="00FA38ED" w:rsidRDefault="003510D4" w:rsidP="003510D4">
      <w:pPr>
        <w:ind w:firstLine="708"/>
        <w:jc w:val="both"/>
      </w:pPr>
      <w:r w:rsidRPr="00FA38ED">
        <w:t xml:space="preserve">İlçenin temel geçim kaynağına bakıldığında tarıma dayandığı söylenebilir. Son yıllarda hayvancılığın da önemi kaybettiği ve </w:t>
      </w:r>
      <w:r w:rsidR="002907A9" w:rsidRPr="00FA38ED">
        <w:t xml:space="preserve">yöre halkı </w:t>
      </w:r>
      <w:r w:rsidRPr="00FA38ED">
        <w:t xml:space="preserve">daha çok meyveciliğe </w:t>
      </w:r>
      <w:r w:rsidR="002907A9" w:rsidRPr="00FA38ED">
        <w:t>önem vermektedir.</w:t>
      </w:r>
      <w:r w:rsidRPr="00FA38ED">
        <w:t xml:space="preserve"> Elma ve kiraz meyveleri en fazla üretimi yapılan ve gerek iç piyasada gerekse dış pazarlarda satılmakta olan iki önemli üründür. İlçede ulaşım imkânlarının kısıtlı olması hammadde ve enerji kaynaklarının az olması sanayi yatırımlarının yapılmasını </w:t>
      </w:r>
      <w:r w:rsidR="002907A9" w:rsidRPr="00FA38ED">
        <w:t>engellemiştir. İş alanlarının kısıtlı olması nedeniyle genç nüfusun ilçede kalmasını engellemiştir.</w:t>
      </w:r>
      <w:r w:rsidRPr="00FA38ED">
        <w:t xml:space="preserve"> </w:t>
      </w:r>
      <w:r w:rsidR="002907A9" w:rsidRPr="00FA38ED">
        <w:t>İlçe sürekli göç vermektedir.</w:t>
      </w:r>
    </w:p>
    <w:p w:rsidR="003510D4" w:rsidRPr="00FA38ED" w:rsidRDefault="003510D4" w:rsidP="003510D4">
      <w:pPr>
        <w:jc w:val="both"/>
      </w:pPr>
      <w:r w:rsidRPr="00FA38ED">
        <w:t xml:space="preserve">               Fakat son yıllarda meyve üretimindeki yaşanan problemler ve meyve satışından yeterli kazancın sağlanamaması gibi nedenlerle de ilçe ekonomisi oldukça sıkıntılı bir döneme girmiştir. Bu aşamada yapı</w:t>
      </w:r>
      <w:r w:rsidRPr="00FA38ED">
        <w:t>l</w:t>
      </w:r>
      <w:r w:rsidRPr="00FA38ED">
        <w:t>ması gereken; ilçede daha kaliteli meyve üretimi ve kooperatifleşme yoluna gidilmesidir. İlçede oluşturacak olan elma üreticileri birliği veya kooperatifi ilçede meyve üretiminin daha ciddi yapılmasını ve ekonomik girdinin artmasını sağlayacaktır. Bu bölgede devlet kredisi ve özel teşebbüslerle başlatılacak süt inekçiliği projesi ile de ilçeye ekonomik alanda yeni imkânlar sağlanabilir. Ayrıca meyvecilik alanında üretilen elma ve kirazın daha iyi fiyatlara pazarlanması için reklâm çalışmalarına ağırlık verilmesi, özellikle yerel yönetic</w:t>
      </w:r>
      <w:r w:rsidRPr="00FA38ED">
        <w:t>i</w:t>
      </w:r>
      <w:r w:rsidRPr="00FA38ED">
        <w:t xml:space="preserve">lerin bu konuda ticari faaliyet yapan kişi ve kuruluşlarla temasa geçmesi gerekmektedir.                                                                     </w:t>
      </w:r>
    </w:p>
    <w:p w:rsidR="00A645A3" w:rsidRPr="00FA38ED" w:rsidRDefault="003510D4" w:rsidP="003510D4">
      <w:pPr>
        <w:jc w:val="both"/>
      </w:pPr>
      <w:r w:rsidRPr="00FA38ED">
        <w:t xml:space="preserve">            Meyvecilik alanındaki bu problemlerin çözümlenmesi için İlçe Tarım Müdürlüğünün ilçe üreticilerini eğitme çalışmalarına hız vermesi gerekmektedir. Başyayla İlçesinde üretilen birinci sınıf meyve, Mersin Limanı kullanılarak dış piyasada pazar bulmakta, ikinci sınıf kiraz ve elma ise iç piyasada tüketilmektedir. Ayrıca her yıl ilçede kiraz üretimini teşvik etmek ve ilçe ekonomisindeki üretim payını arttırmak için haziran ayı sonunda kiraz festivali yapılmaktadır. Dışarıdan gelen konuklara, üreticilere ve meyve ticareti ile uğraşan tüccara bu yörenin meyvesinin reklâmı yapılmaktadır.</w:t>
      </w:r>
    </w:p>
    <w:p w:rsidR="0001131C" w:rsidRPr="00FA38ED" w:rsidRDefault="00A645A3" w:rsidP="0094645D">
      <w:pPr>
        <w:ind w:firstLine="708"/>
        <w:jc w:val="both"/>
      </w:pPr>
      <w:r w:rsidRPr="00FA38ED">
        <w:t>Başyayla ilçesi 22.899,</w:t>
      </w:r>
      <w:r w:rsidRPr="000C3966">
        <w:t xml:space="preserve">6 </w:t>
      </w:r>
      <w:r w:rsidR="00F9797E" w:rsidRPr="000C3966">
        <w:t>hektar</w:t>
      </w:r>
      <w:r w:rsidRPr="00FA38ED">
        <w:t xml:space="preserve"> alan ile Karaman’ın %2,60’ını, Türkiye’nin ise %0,03’ünü kaps</w:t>
      </w:r>
      <w:r w:rsidRPr="00FA38ED">
        <w:t>a</w:t>
      </w:r>
      <w:r w:rsidRPr="00FA38ED">
        <w:t>maktadır. İlçe toplam alanının %7,94’ünü tarım arazilerine ayrılmış olup, bu oran Türkiye ortalamasından ve Karaman ortalamasından oldukça düşüktür. Toplam alanın %32,57 gibi büyük bir oranı çayır-mera alanları için ayrılmıştır. Ormanlık alan ise toplam alanın %20,57’sini oluşturmakta ve bu alan Karaman toplam o</w:t>
      </w:r>
      <w:r w:rsidRPr="00FA38ED">
        <w:t>r</w:t>
      </w:r>
      <w:r w:rsidRPr="00FA38ED">
        <w:t>manlık alanın %2,93’ünü kaplamaktadır.</w:t>
      </w:r>
    </w:p>
    <w:p w:rsidR="001E3DC4" w:rsidRPr="00FA38ED" w:rsidRDefault="001E3DC4" w:rsidP="001E3DC4">
      <w:pPr>
        <w:pStyle w:val="Balk4"/>
        <w:ind w:left="0"/>
        <w:rPr>
          <w:rFonts w:ascii="Times New Roman" w:hAnsi="Times New Roman"/>
          <w:color w:val="002060"/>
          <w:sz w:val="22"/>
          <w:szCs w:val="22"/>
        </w:rPr>
      </w:pPr>
      <w:bookmarkStart w:id="107" w:name="_Toc441128852"/>
      <w:bookmarkStart w:id="108" w:name="_Toc387422052"/>
      <w:bookmarkStart w:id="109" w:name="_Toc388973979"/>
      <w:r w:rsidRPr="00FA38ED">
        <w:rPr>
          <w:rFonts w:ascii="Times New Roman" w:hAnsi="Times New Roman"/>
          <w:color w:val="002060"/>
          <w:sz w:val="22"/>
          <w:szCs w:val="22"/>
        </w:rPr>
        <w:t>ÜST POLİTİKA BELGELERİ</w:t>
      </w:r>
      <w:bookmarkEnd w:id="107"/>
    </w:p>
    <w:p w:rsidR="001E3DC4" w:rsidRDefault="00AE4D5A" w:rsidP="001E3DC4">
      <w:pPr>
        <w:spacing w:before="120" w:after="120"/>
        <w:ind w:firstLine="708"/>
      </w:pPr>
      <w:r w:rsidRPr="00FA38ED">
        <w:t xml:space="preserve">Başyayla İlçe Milli Eğitim Müdürlüğü, </w:t>
      </w:r>
      <w:r w:rsidR="001E3DC4" w:rsidRPr="00FA38ED">
        <w:t xml:space="preserve"> 2015-2019 Stratejik Planı hazırlama sürecinde aşağıda yazılı olan belgeler üst politika belgeleri olarak kabul edilmiştir. </w:t>
      </w:r>
    </w:p>
    <w:p w:rsidR="00921E9D" w:rsidRDefault="00921E9D" w:rsidP="001E3DC4">
      <w:pPr>
        <w:spacing w:before="120" w:after="120"/>
        <w:ind w:firstLine="708"/>
      </w:pPr>
    </w:p>
    <w:p w:rsidR="00921E9D" w:rsidRDefault="00921E9D" w:rsidP="001E3DC4">
      <w:pPr>
        <w:spacing w:before="120" w:after="120"/>
        <w:ind w:firstLine="708"/>
      </w:pPr>
    </w:p>
    <w:p w:rsidR="00921E9D" w:rsidRDefault="00921E9D" w:rsidP="001E3DC4">
      <w:pPr>
        <w:spacing w:before="120" w:after="120"/>
        <w:ind w:firstLine="708"/>
      </w:pPr>
    </w:p>
    <w:p w:rsidR="00417E69" w:rsidRDefault="00417E69" w:rsidP="001E3DC4">
      <w:pPr>
        <w:spacing w:before="120" w:after="120"/>
        <w:ind w:firstLine="708"/>
      </w:pPr>
    </w:p>
    <w:p w:rsidR="00203B04" w:rsidRPr="00203B04" w:rsidRDefault="00203B04" w:rsidP="00203B04">
      <w:pPr>
        <w:pStyle w:val="ResimYazs"/>
        <w:shd w:val="clear" w:color="auto" w:fill="960000"/>
        <w:ind w:left="142" w:right="141"/>
        <w:rPr>
          <w:rFonts w:ascii="Times New Roman" w:hAnsi="Times New Roman"/>
          <w:sz w:val="22"/>
          <w:szCs w:val="22"/>
        </w:rPr>
      </w:pPr>
      <w:bookmarkStart w:id="110" w:name="_Toc411506607"/>
      <w:bookmarkStart w:id="111" w:name="_Toc426527815"/>
      <w:r w:rsidRPr="00FA38ED">
        <w:rPr>
          <w:rFonts w:ascii="Times New Roman" w:hAnsi="Times New Roman"/>
          <w:sz w:val="22"/>
          <w:szCs w:val="22"/>
        </w:rPr>
        <w:lastRenderedPageBreak/>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21</w:t>
      </w:r>
      <w:r w:rsidR="00102AEE" w:rsidRPr="00FA38ED">
        <w:rPr>
          <w:rFonts w:ascii="Times New Roman" w:hAnsi="Times New Roman"/>
          <w:sz w:val="22"/>
          <w:szCs w:val="22"/>
        </w:rPr>
        <w:fldChar w:fldCharType="end"/>
      </w:r>
      <w:r w:rsidRPr="00FA38ED">
        <w:rPr>
          <w:rFonts w:ascii="Times New Roman" w:hAnsi="Times New Roman"/>
          <w:sz w:val="22"/>
          <w:szCs w:val="22"/>
        </w:rPr>
        <w:t>: Üst Politika Belgeleri</w:t>
      </w:r>
      <w:bookmarkEnd w:id="110"/>
      <w:bookmarkEnd w:id="111"/>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
        <w:gridCol w:w="8478"/>
      </w:tblGrid>
      <w:tr w:rsidR="001E3DC4" w:rsidRPr="00FA38ED" w:rsidTr="00921E9D">
        <w:trPr>
          <w:trHeight w:val="1105"/>
        </w:trPr>
        <w:tc>
          <w:tcPr>
            <w:tcW w:w="9606" w:type="dxa"/>
            <w:gridSpan w:val="2"/>
            <w:shd w:val="clear" w:color="auto" w:fill="0070C0"/>
            <w:vAlign w:val="center"/>
          </w:tcPr>
          <w:p w:rsidR="001E3DC4" w:rsidRPr="00FA38ED" w:rsidRDefault="001E3DC4" w:rsidP="00A76D74">
            <w:pPr>
              <w:spacing w:after="120"/>
              <w:jc w:val="center"/>
              <w:rPr>
                <w:b/>
                <w:bCs/>
                <w:color w:val="FFFFFF"/>
              </w:rPr>
            </w:pPr>
            <w:r w:rsidRPr="00FA38ED">
              <w:rPr>
                <w:b/>
                <w:bCs/>
                <w:color w:val="FFFFFF"/>
              </w:rPr>
              <w:t>ÜST POLİTİKA BELGELERİ</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1</w:t>
            </w:r>
          </w:p>
        </w:tc>
        <w:tc>
          <w:tcPr>
            <w:tcW w:w="8478" w:type="dxa"/>
            <w:shd w:val="clear" w:color="auto" w:fill="A5D5E2"/>
          </w:tcPr>
          <w:p w:rsidR="001E3DC4" w:rsidRPr="00FA38ED" w:rsidRDefault="001E3DC4" w:rsidP="007B25C6">
            <w:pPr>
              <w:spacing w:before="120" w:after="120"/>
              <w:rPr>
                <w:b/>
                <w:color w:val="003366"/>
              </w:rPr>
            </w:pPr>
            <w:r w:rsidRPr="00FA38ED">
              <w:rPr>
                <w:color w:val="003366"/>
              </w:rPr>
              <w:t>10. Kalkınma Planı 2014-2018</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2</w:t>
            </w:r>
          </w:p>
        </w:tc>
        <w:tc>
          <w:tcPr>
            <w:tcW w:w="8478" w:type="dxa"/>
            <w:shd w:val="clear" w:color="auto" w:fill="auto"/>
          </w:tcPr>
          <w:p w:rsidR="001E3DC4" w:rsidRPr="00FA38ED" w:rsidRDefault="001E3DC4" w:rsidP="007B25C6">
            <w:pPr>
              <w:spacing w:before="120" w:after="120"/>
              <w:rPr>
                <w:color w:val="003366"/>
              </w:rPr>
            </w:pPr>
            <w:r w:rsidRPr="00FA38ED">
              <w:rPr>
                <w:color w:val="003366"/>
              </w:rPr>
              <w:t>Orta Vadeli Program 2014-2016</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3</w:t>
            </w:r>
          </w:p>
        </w:tc>
        <w:tc>
          <w:tcPr>
            <w:tcW w:w="8478" w:type="dxa"/>
            <w:shd w:val="clear" w:color="auto" w:fill="A5D5E2"/>
          </w:tcPr>
          <w:p w:rsidR="001E3DC4" w:rsidRPr="00FA38ED" w:rsidRDefault="001E3DC4" w:rsidP="007B25C6">
            <w:pPr>
              <w:spacing w:before="120" w:after="120"/>
              <w:rPr>
                <w:color w:val="003366"/>
              </w:rPr>
            </w:pPr>
            <w:r w:rsidRPr="00FA38ED">
              <w:rPr>
                <w:color w:val="003366"/>
              </w:rPr>
              <w:t>10. Kalkınma Planı Eğitim Özel İhtisas Komisyonu Raporu</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4</w:t>
            </w:r>
          </w:p>
        </w:tc>
        <w:tc>
          <w:tcPr>
            <w:tcW w:w="8478" w:type="dxa"/>
            <w:shd w:val="clear" w:color="auto" w:fill="auto"/>
          </w:tcPr>
          <w:p w:rsidR="001E3DC4" w:rsidRPr="00FA38ED" w:rsidRDefault="001E3DC4" w:rsidP="007B25C6">
            <w:pPr>
              <w:spacing w:before="120" w:after="120"/>
              <w:rPr>
                <w:color w:val="003366"/>
              </w:rPr>
            </w:pPr>
            <w:r w:rsidRPr="00FA38ED">
              <w:rPr>
                <w:color w:val="003366"/>
              </w:rPr>
              <w:t>TUBİTAK Vizyon 2023 Eğitim ve İnsan Kaynakları Raporu</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5</w:t>
            </w:r>
          </w:p>
        </w:tc>
        <w:tc>
          <w:tcPr>
            <w:tcW w:w="8478" w:type="dxa"/>
            <w:shd w:val="clear" w:color="auto" w:fill="A5D5E2"/>
          </w:tcPr>
          <w:p w:rsidR="001E3DC4" w:rsidRPr="00FA38ED" w:rsidRDefault="001E3DC4" w:rsidP="007B25C6">
            <w:pPr>
              <w:spacing w:before="120" w:after="120"/>
              <w:rPr>
                <w:color w:val="003366"/>
              </w:rPr>
            </w:pPr>
            <w:r w:rsidRPr="00FA38ED">
              <w:rPr>
                <w:color w:val="003366"/>
              </w:rPr>
              <w:t>MEB Sürekli Kurum Geliştirme Projesi, TÜSSİDE Sonuç Raporu</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6</w:t>
            </w:r>
          </w:p>
        </w:tc>
        <w:tc>
          <w:tcPr>
            <w:tcW w:w="8478" w:type="dxa"/>
            <w:shd w:val="clear" w:color="auto" w:fill="auto"/>
          </w:tcPr>
          <w:p w:rsidR="001E3DC4" w:rsidRPr="00FA38ED" w:rsidRDefault="001E3DC4" w:rsidP="007B25C6">
            <w:pPr>
              <w:spacing w:before="120" w:after="120"/>
              <w:rPr>
                <w:rFonts w:eastAsia="Wingdings-Regular"/>
                <w:color w:val="003366"/>
              </w:rPr>
            </w:pPr>
            <w:r w:rsidRPr="00FA38ED">
              <w:rPr>
                <w:rFonts w:eastAsia="Wingdings-Regular"/>
                <w:color w:val="003366"/>
              </w:rPr>
              <w:t>5018 sayılı Kamu Mali Yönetimi ve Kontrol Kanunu</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7</w:t>
            </w:r>
          </w:p>
        </w:tc>
        <w:tc>
          <w:tcPr>
            <w:tcW w:w="8478" w:type="dxa"/>
            <w:shd w:val="clear" w:color="auto" w:fill="A5D5E2"/>
          </w:tcPr>
          <w:p w:rsidR="001E3DC4" w:rsidRPr="00FA38ED" w:rsidRDefault="001E3DC4" w:rsidP="007B25C6">
            <w:pPr>
              <w:spacing w:before="120" w:after="120"/>
              <w:rPr>
                <w:rFonts w:eastAsia="Wingdings-Regular"/>
                <w:color w:val="003366"/>
              </w:rPr>
            </w:pPr>
            <w:r w:rsidRPr="00FA38ED">
              <w:rPr>
                <w:rFonts w:eastAsia="Wingdings-Regular"/>
                <w:color w:val="003366"/>
              </w:rPr>
              <w:t>Stratejik Plan Hazırlama Yönetmeliği</w:t>
            </w:r>
          </w:p>
        </w:tc>
      </w:tr>
      <w:tr w:rsidR="001E3DC4" w:rsidRPr="00FA38ED" w:rsidTr="00921E9D">
        <w:trPr>
          <w:trHeight w:val="454"/>
        </w:trPr>
        <w:tc>
          <w:tcPr>
            <w:tcW w:w="1128" w:type="dxa"/>
            <w:shd w:val="clear" w:color="auto" w:fill="0070C0"/>
          </w:tcPr>
          <w:p w:rsidR="001E3DC4" w:rsidRPr="00FA38ED" w:rsidRDefault="001E3DC4" w:rsidP="00A76D74">
            <w:pPr>
              <w:jc w:val="center"/>
              <w:rPr>
                <w:b/>
                <w:bCs/>
                <w:color w:val="FFFFFF"/>
              </w:rPr>
            </w:pPr>
            <w:r w:rsidRPr="00FA38ED">
              <w:rPr>
                <w:b/>
                <w:bCs/>
                <w:color w:val="FFFFFF"/>
              </w:rPr>
              <w:t>8</w:t>
            </w:r>
          </w:p>
        </w:tc>
        <w:tc>
          <w:tcPr>
            <w:tcW w:w="8478" w:type="dxa"/>
            <w:shd w:val="clear" w:color="auto" w:fill="auto"/>
          </w:tcPr>
          <w:p w:rsidR="001E3DC4" w:rsidRPr="00FA38ED" w:rsidRDefault="001E3DC4" w:rsidP="007B25C6">
            <w:pPr>
              <w:spacing w:before="120" w:after="120"/>
              <w:rPr>
                <w:rFonts w:eastAsia="Wingdings-Regular"/>
                <w:color w:val="003366"/>
              </w:rPr>
            </w:pPr>
            <w:r w:rsidRPr="00FA38ED">
              <w:rPr>
                <w:rFonts w:eastAsia="Wingdings-Regular"/>
                <w:color w:val="003366"/>
              </w:rPr>
              <w:t>Kamu Kurum ve Kuruluşları İçin Stratejik Planlama Kılavuzu -DPT</w:t>
            </w:r>
          </w:p>
        </w:tc>
      </w:tr>
      <w:tr w:rsidR="00AE4D5A" w:rsidRPr="00FA38ED" w:rsidTr="00921E9D">
        <w:trPr>
          <w:trHeight w:val="454"/>
        </w:trPr>
        <w:tc>
          <w:tcPr>
            <w:tcW w:w="1128" w:type="dxa"/>
            <w:shd w:val="clear" w:color="auto" w:fill="0070C0"/>
          </w:tcPr>
          <w:p w:rsidR="00AE4D5A" w:rsidRPr="00FA38ED" w:rsidRDefault="00142B0B" w:rsidP="00A76D74">
            <w:pPr>
              <w:jc w:val="center"/>
              <w:rPr>
                <w:b/>
                <w:bCs/>
                <w:color w:val="FFFFFF"/>
              </w:rPr>
            </w:pPr>
            <w:r>
              <w:rPr>
                <w:b/>
                <w:bCs/>
                <w:color w:val="FFFFFF"/>
              </w:rPr>
              <w:t>9</w:t>
            </w:r>
          </w:p>
        </w:tc>
        <w:tc>
          <w:tcPr>
            <w:tcW w:w="8478" w:type="dxa"/>
            <w:shd w:val="clear" w:color="auto" w:fill="A5D5E2"/>
          </w:tcPr>
          <w:p w:rsidR="00AE4D5A" w:rsidRPr="00FA38ED" w:rsidRDefault="00AE4D5A" w:rsidP="007B25C6">
            <w:pPr>
              <w:spacing w:before="120" w:after="120"/>
              <w:rPr>
                <w:rFonts w:eastAsia="Wingdings-Regular"/>
                <w:color w:val="003366"/>
              </w:rPr>
            </w:pPr>
            <w:r w:rsidRPr="00FA38ED">
              <w:rPr>
                <w:rFonts w:eastAsia="Wingdings-Regular"/>
                <w:color w:val="003366"/>
              </w:rPr>
              <w:t>MEB Stratejik Plan Hazırlık Programı (2015-2019)</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10</w:t>
            </w:r>
          </w:p>
        </w:tc>
        <w:tc>
          <w:tcPr>
            <w:tcW w:w="8478" w:type="dxa"/>
            <w:shd w:val="clear" w:color="auto" w:fill="A5D5E2"/>
          </w:tcPr>
          <w:p w:rsidR="001E3DC4" w:rsidRPr="00FA38ED" w:rsidRDefault="00AE4D5A" w:rsidP="007B25C6">
            <w:pPr>
              <w:spacing w:before="120" w:after="120"/>
              <w:rPr>
                <w:rFonts w:eastAsia="Wingdings-Regular"/>
                <w:color w:val="003366"/>
              </w:rPr>
            </w:pPr>
            <w:r w:rsidRPr="00FA38ED">
              <w:rPr>
                <w:rFonts w:eastAsia="Wingdings-Regular"/>
                <w:color w:val="003366"/>
              </w:rPr>
              <w:t>MEB Stratejik Plan Durum Analizi Raporu(2015-2019)</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11</w:t>
            </w:r>
          </w:p>
        </w:tc>
        <w:tc>
          <w:tcPr>
            <w:tcW w:w="8478" w:type="dxa"/>
            <w:shd w:val="clear" w:color="auto" w:fill="auto"/>
          </w:tcPr>
          <w:p w:rsidR="001E3DC4" w:rsidRPr="00FA38ED" w:rsidRDefault="00AE4D5A" w:rsidP="00AE4D5A">
            <w:pPr>
              <w:spacing w:before="120" w:after="120"/>
              <w:rPr>
                <w:rFonts w:eastAsia="Wingdings-Regular"/>
                <w:color w:val="003366"/>
              </w:rPr>
            </w:pPr>
            <w:r w:rsidRPr="00FA38ED">
              <w:rPr>
                <w:rFonts w:eastAsia="Wingdings-Regular"/>
                <w:color w:val="003366"/>
              </w:rPr>
              <w:t xml:space="preserve">62. Hükümet Programı </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12</w:t>
            </w:r>
          </w:p>
        </w:tc>
        <w:tc>
          <w:tcPr>
            <w:tcW w:w="8478" w:type="dxa"/>
            <w:shd w:val="clear" w:color="auto" w:fill="A5D5E2"/>
          </w:tcPr>
          <w:p w:rsidR="001E3DC4" w:rsidRPr="00FA38ED" w:rsidRDefault="00AE4D5A" w:rsidP="007B25C6">
            <w:pPr>
              <w:spacing w:before="120" w:after="120"/>
              <w:rPr>
                <w:rFonts w:eastAsia="Wingdings-Regular"/>
                <w:color w:val="003366"/>
              </w:rPr>
            </w:pPr>
            <w:r w:rsidRPr="00FA38ED">
              <w:rPr>
                <w:rFonts w:eastAsia="Wingdings-Regular"/>
                <w:color w:val="003366"/>
              </w:rPr>
              <w:t>2014 Mali Yılı Performans Programı</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13</w:t>
            </w:r>
          </w:p>
        </w:tc>
        <w:tc>
          <w:tcPr>
            <w:tcW w:w="8478" w:type="dxa"/>
            <w:shd w:val="clear" w:color="auto" w:fill="auto"/>
          </w:tcPr>
          <w:p w:rsidR="001E3DC4" w:rsidRPr="00FA38ED" w:rsidRDefault="00AE4D5A" w:rsidP="007B25C6">
            <w:pPr>
              <w:spacing w:before="120" w:after="120"/>
              <w:rPr>
                <w:rFonts w:eastAsia="Wingdings-Regular"/>
                <w:color w:val="003366"/>
              </w:rPr>
            </w:pPr>
            <w:r w:rsidRPr="00FA38ED">
              <w:rPr>
                <w:rFonts w:eastAsia="Wingdings-Regular"/>
                <w:color w:val="003366"/>
              </w:rPr>
              <w:t>MEB Bütçe Raporu 2014</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14</w:t>
            </w:r>
          </w:p>
        </w:tc>
        <w:tc>
          <w:tcPr>
            <w:tcW w:w="8478" w:type="dxa"/>
            <w:shd w:val="clear" w:color="auto" w:fill="A5D5E2"/>
          </w:tcPr>
          <w:p w:rsidR="001E3DC4" w:rsidRPr="00FA38ED" w:rsidRDefault="00AE4D5A" w:rsidP="007B25C6">
            <w:pPr>
              <w:spacing w:before="120" w:after="120"/>
              <w:rPr>
                <w:rFonts w:eastAsia="Wingdings-Regular"/>
                <w:color w:val="003366"/>
              </w:rPr>
            </w:pPr>
            <w:r w:rsidRPr="00FA38ED">
              <w:rPr>
                <w:rFonts w:eastAsia="Wingdings-Regular"/>
                <w:color w:val="003366"/>
              </w:rPr>
              <w:t>MEB Stratejik Planı 2015-2019</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15</w:t>
            </w:r>
          </w:p>
        </w:tc>
        <w:tc>
          <w:tcPr>
            <w:tcW w:w="8478" w:type="dxa"/>
            <w:shd w:val="clear" w:color="auto" w:fill="auto"/>
          </w:tcPr>
          <w:p w:rsidR="001E3DC4" w:rsidRPr="00FA38ED" w:rsidRDefault="00AE4D5A" w:rsidP="00AE4D5A">
            <w:pPr>
              <w:spacing w:before="120" w:after="120"/>
              <w:rPr>
                <w:rFonts w:eastAsia="Wingdings-Regular"/>
                <w:color w:val="003366"/>
              </w:rPr>
            </w:pPr>
            <w:r w:rsidRPr="00FA38ED">
              <w:rPr>
                <w:rFonts w:eastAsia="Wingdings-Regular"/>
                <w:color w:val="003366"/>
              </w:rPr>
              <w:t>Karaman İl Milli Eğitim Müdürlüğü Stratejik Plan (ı2015-2019)</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16</w:t>
            </w:r>
          </w:p>
        </w:tc>
        <w:tc>
          <w:tcPr>
            <w:tcW w:w="8478" w:type="dxa"/>
            <w:shd w:val="clear" w:color="auto" w:fill="A5D5E2"/>
          </w:tcPr>
          <w:p w:rsidR="001E3DC4" w:rsidRPr="00FA38ED" w:rsidRDefault="001E3DC4" w:rsidP="007B25C6">
            <w:pPr>
              <w:spacing w:before="120" w:after="120"/>
              <w:rPr>
                <w:rFonts w:eastAsia="Wingdings-Regular"/>
                <w:color w:val="003366"/>
              </w:rPr>
            </w:pPr>
            <w:r w:rsidRPr="00FA38ED">
              <w:rPr>
                <w:rFonts w:eastAsia="Wingdings-Regular"/>
                <w:color w:val="003366"/>
              </w:rPr>
              <w:t>Millî Eğitim ile ilgili mevzuat</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17</w:t>
            </w:r>
          </w:p>
        </w:tc>
        <w:tc>
          <w:tcPr>
            <w:tcW w:w="8478" w:type="dxa"/>
            <w:shd w:val="clear" w:color="auto" w:fill="auto"/>
          </w:tcPr>
          <w:p w:rsidR="001E3DC4" w:rsidRPr="00FA38ED" w:rsidRDefault="001E3DC4" w:rsidP="007B25C6">
            <w:pPr>
              <w:spacing w:before="120" w:after="120"/>
              <w:rPr>
                <w:color w:val="003366"/>
              </w:rPr>
            </w:pPr>
            <w:r w:rsidRPr="00FA38ED">
              <w:rPr>
                <w:rFonts w:eastAsia="Wingdings-Regular"/>
                <w:color w:val="003366"/>
              </w:rPr>
              <w:t>19. Millî Eğitim Şurası Kararları</w:t>
            </w:r>
          </w:p>
        </w:tc>
      </w:tr>
      <w:tr w:rsidR="001E3DC4" w:rsidRPr="00FA38ED" w:rsidTr="00921E9D">
        <w:trPr>
          <w:trHeight w:val="454"/>
        </w:trPr>
        <w:tc>
          <w:tcPr>
            <w:tcW w:w="1128" w:type="dxa"/>
            <w:shd w:val="clear" w:color="auto" w:fill="0070C0"/>
          </w:tcPr>
          <w:p w:rsidR="001E3DC4" w:rsidRPr="00FA38ED" w:rsidRDefault="00142B0B" w:rsidP="00A76D74">
            <w:pPr>
              <w:jc w:val="center"/>
              <w:rPr>
                <w:b/>
                <w:bCs/>
                <w:color w:val="FFFFFF"/>
              </w:rPr>
            </w:pPr>
            <w:r>
              <w:rPr>
                <w:b/>
                <w:bCs/>
                <w:color w:val="FFFFFF"/>
              </w:rPr>
              <w:t>18</w:t>
            </w:r>
          </w:p>
        </w:tc>
        <w:tc>
          <w:tcPr>
            <w:tcW w:w="8478" w:type="dxa"/>
            <w:shd w:val="clear" w:color="auto" w:fill="A5D5E2"/>
          </w:tcPr>
          <w:p w:rsidR="001E3DC4" w:rsidRPr="00FA38ED" w:rsidRDefault="001E3DC4" w:rsidP="007B25C6">
            <w:pPr>
              <w:spacing w:before="120" w:after="120"/>
              <w:rPr>
                <w:rFonts w:eastAsia="Wingdings-Regular"/>
                <w:color w:val="003366"/>
              </w:rPr>
            </w:pPr>
            <w:r w:rsidRPr="00FA38ED">
              <w:rPr>
                <w:rFonts w:eastAsia="Wingdings-Regular"/>
                <w:color w:val="003366"/>
              </w:rPr>
              <w:t>2013/26 Sayılı Genelge</w:t>
            </w:r>
          </w:p>
        </w:tc>
      </w:tr>
    </w:tbl>
    <w:p w:rsidR="001E3DC4" w:rsidRPr="00FA38ED" w:rsidRDefault="001E3DC4" w:rsidP="001E3DC4">
      <w:pPr>
        <w:pStyle w:val="Balk3"/>
        <w:ind w:left="0"/>
        <w:rPr>
          <w:rFonts w:ascii="Times New Roman" w:hAnsi="Times New Roman"/>
          <w:b/>
          <w:bCs/>
          <w:i w:val="0"/>
          <w:iCs w:val="0"/>
          <w:color w:val="002060"/>
          <w:sz w:val="22"/>
          <w:szCs w:val="22"/>
          <w:lang w:eastAsia="de-DE" w:bidi="de-DE"/>
        </w:rPr>
      </w:pPr>
      <w:bookmarkStart w:id="112" w:name="_Toc414351945"/>
      <w:bookmarkStart w:id="113" w:name="_Toc441128853"/>
      <w:r w:rsidRPr="00FA38ED">
        <w:rPr>
          <w:rFonts w:ascii="Times New Roman" w:hAnsi="Times New Roman"/>
          <w:b/>
          <w:bCs/>
          <w:i w:val="0"/>
          <w:iCs w:val="0"/>
          <w:color w:val="002060"/>
          <w:sz w:val="22"/>
          <w:szCs w:val="22"/>
          <w:lang w:eastAsia="de-DE" w:bidi="de-DE"/>
        </w:rPr>
        <w:t>GZFT ANALİZİ</w:t>
      </w:r>
      <w:bookmarkEnd w:id="108"/>
      <w:bookmarkEnd w:id="109"/>
      <w:bookmarkEnd w:id="112"/>
      <w:bookmarkEnd w:id="113"/>
    </w:p>
    <w:p w:rsidR="001E3DC4" w:rsidRPr="00FA38ED" w:rsidRDefault="001E3DC4" w:rsidP="001E3DC4">
      <w:pPr>
        <w:spacing w:before="120" w:after="120"/>
        <w:ind w:firstLine="708"/>
        <w:jc w:val="both"/>
        <w:rPr>
          <w:lang w:eastAsia="de-DE" w:bidi="de-DE"/>
        </w:rPr>
      </w:pPr>
      <w:r w:rsidRPr="00FA38ED">
        <w:rPr>
          <w:lang w:eastAsia="de-DE" w:bidi="de-DE"/>
        </w:rPr>
        <w:t xml:space="preserve">GZFT Analizine ulaşırken </w:t>
      </w:r>
      <w:r w:rsidR="00D64EBF">
        <w:rPr>
          <w:lang w:eastAsia="de-DE" w:bidi="de-DE"/>
        </w:rPr>
        <w:t>i</w:t>
      </w:r>
      <w:r w:rsidR="00A81ACF" w:rsidRPr="00FA38ED">
        <w:rPr>
          <w:lang w:eastAsia="de-DE" w:bidi="de-DE"/>
        </w:rPr>
        <w:t xml:space="preserve">lçenin </w:t>
      </w:r>
      <w:r w:rsidRPr="00FA38ED">
        <w:rPr>
          <w:lang w:eastAsia="de-DE" w:bidi="de-DE"/>
        </w:rPr>
        <w:t xml:space="preserve">eğitim tarihi, müdürlüğün yasal yükümlülükleri, kurumsal yapısı, faaliyetleri, hizmetleri incelenmiştir. Devamında paydaşlarla anket yapılarak paydaş </w:t>
      </w:r>
      <w:proofErr w:type="spellStart"/>
      <w:r w:rsidRPr="00FA38ED">
        <w:rPr>
          <w:lang w:eastAsia="de-DE" w:bidi="de-DE"/>
        </w:rPr>
        <w:t>önceliklendirilmesi</w:t>
      </w:r>
      <w:proofErr w:type="spellEnd"/>
      <w:r w:rsidRPr="00FA38ED">
        <w:rPr>
          <w:lang w:eastAsia="de-DE" w:bidi="de-DE"/>
        </w:rPr>
        <w:t xml:space="preserve"> ve paydaş ilişki durumu belirlenmiştir. Kurum içi analiz ile de kurumun personel, mali, teknolojik ve eğitim-öğretimdeki mevcut durum tespit edilmiştir.  Kurum dışı analiz ile de </w:t>
      </w:r>
      <w:r w:rsidR="00D64EBF">
        <w:rPr>
          <w:lang w:eastAsia="de-DE" w:bidi="de-DE"/>
        </w:rPr>
        <w:t>i</w:t>
      </w:r>
      <w:r w:rsidR="000C3966">
        <w:rPr>
          <w:lang w:eastAsia="de-DE" w:bidi="de-DE"/>
        </w:rPr>
        <w:t>lçenin</w:t>
      </w:r>
      <w:r w:rsidRPr="00FA38ED">
        <w:rPr>
          <w:lang w:eastAsia="de-DE" w:bidi="de-DE"/>
        </w:rPr>
        <w:t xml:space="preserve"> </w:t>
      </w:r>
      <w:r w:rsidRPr="000C3966">
        <w:rPr>
          <w:b/>
          <w:lang w:eastAsia="de-DE" w:bidi="de-DE"/>
        </w:rPr>
        <w:t>ekonomik, nüfus, ulaşım, coğrafik durumu</w:t>
      </w:r>
      <w:r w:rsidRPr="000C3966">
        <w:rPr>
          <w:lang w:eastAsia="de-DE" w:bidi="de-DE"/>
        </w:rPr>
        <w:t xml:space="preserve"> incelenmiştir. Elde edilen veriler PEST analizi i</w:t>
      </w:r>
      <w:r w:rsidR="00D64EBF">
        <w:rPr>
          <w:lang w:eastAsia="de-DE" w:bidi="de-DE"/>
        </w:rPr>
        <w:t>le değerlendirilmiştir. Ayrıca i</w:t>
      </w:r>
      <w:r w:rsidRPr="000C3966">
        <w:rPr>
          <w:lang w:eastAsia="de-DE" w:bidi="de-DE"/>
        </w:rPr>
        <w:t>l</w:t>
      </w:r>
      <w:r w:rsidR="00AE4D5A" w:rsidRPr="000C3966">
        <w:rPr>
          <w:lang w:eastAsia="de-DE" w:bidi="de-DE"/>
        </w:rPr>
        <w:t xml:space="preserve">çe </w:t>
      </w:r>
      <w:r w:rsidRPr="000C3966">
        <w:rPr>
          <w:lang w:eastAsia="de-DE" w:bidi="de-DE"/>
        </w:rPr>
        <w:t xml:space="preserve">Milli Eğitim Müdürlüğü’ne bağlı birimler, okullar ve diğer kurumlardan gelen veriler toplanmıştır. Müdürlük şube </w:t>
      </w:r>
      <w:r w:rsidRPr="000C3966">
        <w:rPr>
          <w:lang w:eastAsia="de-DE" w:bidi="de-DE"/>
        </w:rPr>
        <w:lastRenderedPageBreak/>
        <w:t xml:space="preserve">müdürleri, şef ve memurları,  okul/kurum müdürleri yapılan toplantılar ve dış paydaş anket sonuçları sonucu kurumun </w:t>
      </w:r>
      <w:r w:rsidRPr="000C3966">
        <w:rPr>
          <w:b/>
          <w:lang w:eastAsia="de-DE" w:bidi="de-DE"/>
        </w:rPr>
        <w:t>güçlü zayıf yönleri, fırsat</w:t>
      </w:r>
      <w:r w:rsidRPr="000C3966">
        <w:rPr>
          <w:lang w:eastAsia="de-DE" w:bidi="de-DE"/>
        </w:rPr>
        <w:t xml:space="preserve"> ve </w:t>
      </w:r>
      <w:r w:rsidRPr="000C3966">
        <w:rPr>
          <w:b/>
          <w:lang w:eastAsia="de-DE" w:bidi="de-DE"/>
        </w:rPr>
        <w:t>tehdit alanları</w:t>
      </w:r>
      <w:r w:rsidRPr="000C3966">
        <w:rPr>
          <w:lang w:eastAsia="de-DE" w:bidi="de-DE"/>
        </w:rPr>
        <w:t xml:space="preserve"> belirlenmiştir</w:t>
      </w:r>
      <w:r w:rsidRPr="00FA38ED">
        <w:rPr>
          <w:lang w:eastAsia="de-DE" w:bidi="de-DE"/>
        </w:rPr>
        <w:t>.</w:t>
      </w:r>
    </w:p>
    <w:p w:rsidR="001E3DC4" w:rsidRPr="00FA38ED" w:rsidRDefault="00AE4D5A" w:rsidP="00D64EBF">
      <w:pPr>
        <w:spacing w:after="0"/>
        <w:ind w:firstLine="708"/>
        <w:jc w:val="both"/>
        <w:rPr>
          <w:lang w:eastAsia="de-DE" w:bidi="de-DE"/>
        </w:rPr>
      </w:pPr>
      <w:r w:rsidRPr="00FA38ED">
        <w:rPr>
          <w:lang w:eastAsia="de-DE" w:bidi="de-DE"/>
        </w:rPr>
        <w:t xml:space="preserve">Elde </w:t>
      </w:r>
      <w:r w:rsidR="00D64EBF">
        <w:rPr>
          <w:lang w:eastAsia="de-DE" w:bidi="de-DE"/>
        </w:rPr>
        <w:t>edilen tüm veriler, i</w:t>
      </w:r>
      <w:r w:rsidRPr="000C7489">
        <w:rPr>
          <w:lang w:eastAsia="de-DE" w:bidi="de-DE"/>
        </w:rPr>
        <w:t xml:space="preserve">lçe </w:t>
      </w:r>
      <w:r w:rsidR="001E3DC4" w:rsidRPr="000C7489">
        <w:rPr>
          <w:lang w:eastAsia="de-DE" w:bidi="de-DE"/>
        </w:rPr>
        <w:t>Milli Eğitim Müdürlüğü Stratejik Planlama ekibi ile ilgili birimler tar</w:t>
      </w:r>
      <w:r w:rsidR="001E3DC4" w:rsidRPr="000C7489">
        <w:rPr>
          <w:lang w:eastAsia="de-DE" w:bidi="de-DE"/>
        </w:rPr>
        <w:t>a</w:t>
      </w:r>
      <w:r w:rsidR="001E3DC4" w:rsidRPr="000C7489">
        <w:rPr>
          <w:lang w:eastAsia="de-DE" w:bidi="de-DE"/>
        </w:rPr>
        <w:t xml:space="preserve">fından </w:t>
      </w:r>
      <w:r w:rsidRPr="000C7489">
        <w:rPr>
          <w:lang w:eastAsia="de-DE" w:bidi="de-DE"/>
        </w:rPr>
        <w:t>istişare</w:t>
      </w:r>
      <w:r w:rsidR="001E3DC4" w:rsidRPr="000C7489">
        <w:rPr>
          <w:lang w:eastAsia="de-DE" w:bidi="de-DE"/>
        </w:rPr>
        <w:t xml:space="preserve"> toplantılarla üç aşamalı değerlendirme ile kurumun </w:t>
      </w:r>
      <w:proofErr w:type="spellStart"/>
      <w:r w:rsidR="001E3DC4" w:rsidRPr="000C7489">
        <w:rPr>
          <w:lang w:eastAsia="de-DE" w:bidi="de-DE"/>
        </w:rPr>
        <w:t>GZFT’si</w:t>
      </w:r>
      <w:proofErr w:type="spellEnd"/>
      <w:r w:rsidR="001E3DC4" w:rsidRPr="000C7489">
        <w:rPr>
          <w:lang w:eastAsia="de-DE" w:bidi="de-DE"/>
        </w:rPr>
        <w:t xml:space="preserve"> olarak </w:t>
      </w:r>
      <w:r w:rsidR="001E3DC4" w:rsidRPr="000C7489">
        <w:rPr>
          <w:color w:val="000000" w:themeColor="text1"/>
          <w:lang w:eastAsia="de-DE" w:bidi="de-DE"/>
        </w:rPr>
        <w:t>düzenlenmiştir. Birinci aşamada güçlü zayıf yönler ile fırsat ve tehditler tespit edilmiştir. İkinci aşamada kurumun güçlü zayıf yönl</w:t>
      </w:r>
      <w:r w:rsidR="001E3DC4" w:rsidRPr="000C7489">
        <w:rPr>
          <w:color w:val="000000" w:themeColor="text1"/>
          <w:lang w:eastAsia="de-DE" w:bidi="de-DE"/>
        </w:rPr>
        <w:t>e</w:t>
      </w:r>
      <w:r w:rsidR="001E3DC4" w:rsidRPr="000C7489">
        <w:rPr>
          <w:color w:val="000000" w:themeColor="text1"/>
          <w:lang w:eastAsia="de-DE" w:bidi="de-DE"/>
        </w:rPr>
        <w:t xml:space="preserve">ri ile fırsat ve tehditleri önemliden önemsize sıralamaya tabi tutulmuştur. Üçüncü aşamada kurumun </w:t>
      </w:r>
      <w:proofErr w:type="spellStart"/>
      <w:r w:rsidR="001E3DC4" w:rsidRPr="000C7489">
        <w:rPr>
          <w:color w:val="000000" w:themeColor="text1"/>
          <w:lang w:eastAsia="de-DE" w:bidi="de-DE"/>
        </w:rPr>
        <w:t>GZFT’si</w:t>
      </w:r>
      <w:proofErr w:type="spellEnd"/>
      <w:r w:rsidR="001E3DC4" w:rsidRPr="000C7489">
        <w:rPr>
          <w:color w:val="000000" w:themeColor="text1"/>
          <w:lang w:eastAsia="de-DE" w:bidi="de-DE"/>
        </w:rPr>
        <w:t xml:space="preserve"> kontrol edilerek GZFT unsurlarının doğru yerde olduklarına sağlama yapılmıştır.</w:t>
      </w:r>
      <w:r w:rsidR="001E3DC4" w:rsidRPr="00FA38ED">
        <w:rPr>
          <w:i/>
          <w:color w:val="FF0000"/>
          <w:lang w:eastAsia="de-DE" w:bidi="de-DE"/>
        </w:rPr>
        <w:t xml:space="preserve"> </w:t>
      </w:r>
    </w:p>
    <w:p w:rsidR="001E3DC4" w:rsidRPr="00FA38ED" w:rsidRDefault="001E3DC4" w:rsidP="00D64EBF">
      <w:pPr>
        <w:spacing w:after="0"/>
        <w:ind w:firstLine="708"/>
        <w:jc w:val="both"/>
        <w:rPr>
          <w:lang w:eastAsia="de-DE" w:bidi="de-DE"/>
        </w:rPr>
      </w:pPr>
      <w:r w:rsidRPr="000C7489">
        <w:rPr>
          <w:lang w:eastAsia="de-DE" w:bidi="de-DE"/>
        </w:rPr>
        <w:t xml:space="preserve">Son olarak da </w:t>
      </w:r>
      <w:r w:rsidR="00C50F4D" w:rsidRPr="000C7489">
        <w:rPr>
          <w:lang w:eastAsia="de-DE" w:bidi="de-DE"/>
        </w:rPr>
        <w:t xml:space="preserve">Başyayla İlçe </w:t>
      </w:r>
      <w:r w:rsidRPr="000C7489">
        <w:rPr>
          <w:lang w:eastAsia="de-DE" w:bidi="de-DE"/>
        </w:rPr>
        <w:t xml:space="preserve"> Milli Eğitim Müdürlüğü </w:t>
      </w:r>
      <w:proofErr w:type="spellStart"/>
      <w:r w:rsidRPr="000C7489">
        <w:rPr>
          <w:lang w:eastAsia="de-DE" w:bidi="de-DE"/>
        </w:rPr>
        <w:t>GZFT’si</w:t>
      </w:r>
      <w:proofErr w:type="spellEnd"/>
      <w:r w:rsidRPr="000C7489">
        <w:rPr>
          <w:lang w:eastAsia="de-DE" w:bidi="de-DE"/>
        </w:rPr>
        <w:t xml:space="preserve"> Eğitime Erişim, Eğitimde Kalite ve Kurumsal Kapasite temalarına</w:t>
      </w:r>
      <w:r w:rsidRPr="00FA38ED">
        <w:rPr>
          <w:lang w:eastAsia="de-DE" w:bidi="de-DE"/>
        </w:rPr>
        <w:t xml:space="preserve"> göre gruplandırılmıştır.</w:t>
      </w:r>
    </w:p>
    <w:p w:rsidR="001E3DC4" w:rsidRPr="00FA38ED" w:rsidRDefault="001E3DC4" w:rsidP="00D64EBF">
      <w:pPr>
        <w:spacing w:after="0"/>
        <w:ind w:firstLine="708"/>
        <w:jc w:val="both"/>
        <w:rPr>
          <w:lang w:eastAsia="de-DE" w:bidi="de-DE"/>
        </w:rPr>
      </w:pPr>
      <w:r w:rsidRPr="00FA38ED">
        <w:rPr>
          <w:lang w:eastAsia="de-DE" w:bidi="de-DE"/>
        </w:rPr>
        <w:t xml:space="preserve">2010-2014 Stratejik Planına GZFT Analizi ’ne göre kurum içi unsurlardan güçlü yönlerimiz daha da artmış ve gelişmiştir. </w:t>
      </w:r>
    </w:p>
    <w:p w:rsidR="001E3DC4" w:rsidRPr="00FA38ED" w:rsidRDefault="001E3DC4" w:rsidP="00D64EBF">
      <w:pPr>
        <w:spacing w:after="0"/>
        <w:ind w:firstLine="708"/>
        <w:jc w:val="both"/>
        <w:rPr>
          <w:lang w:eastAsia="de-DE" w:bidi="de-DE"/>
        </w:rPr>
      </w:pPr>
      <w:r w:rsidRPr="00FA38ED">
        <w:rPr>
          <w:lang w:eastAsia="de-DE" w:bidi="de-DE"/>
        </w:rPr>
        <w:t>Önceki stratejik plandaki zayıf yönlerden birçoğunun giderildiği, ancak günün şart ve ihtiyaçlarına göre de yeni zayıf yönlerin ortaya çıktığı görülmüştür. Güçlü yön haline gelen zayıf yönlerimiz:</w:t>
      </w:r>
    </w:p>
    <w:p w:rsidR="004C714B" w:rsidRPr="00FA38ED" w:rsidRDefault="001E3DC4" w:rsidP="00D64EBF">
      <w:pPr>
        <w:autoSpaceDE w:val="0"/>
        <w:autoSpaceDN w:val="0"/>
        <w:adjustRightInd w:val="0"/>
        <w:spacing w:after="0" w:line="240" w:lineRule="auto"/>
        <w:ind w:firstLine="708"/>
        <w:jc w:val="both"/>
      </w:pPr>
      <w:r w:rsidRPr="00FA38ED">
        <w:t>Bilgi iletişim teknolojilerinin eğitimin her alanında yaygın ve etkin olarak kullanılmaması, zayıf yön iken şimdi güçlü bir yön olmuştur.</w:t>
      </w:r>
    </w:p>
    <w:p w:rsidR="001E3DC4" w:rsidRPr="00FA38ED" w:rsidRDefault="004C714B" w:rsidP="00D64EBF">
      <w:pPr>
        <w:autoSpaceDE w:val="0"/>
        <w:autoSpaceDN w:val="0"/>
        <w:adjustRightInd w:val="0"/>
        <w:spacing w:after="0" w:line="240" w:lineRule="auto"/>
        <w:ind w:firstLine="708"/>
        <w:jc w:val="both"/>
      </w:pPr>
      <w:r w:rsidRPr="00FA38ED">
        <w:t xml:space="preserve">İlçemize </w:t>
      </w:r>
      <w:r w:rsidR="000C7489">
        <w:t>ayrılan eğitim ödeneğin</w:t>
      </w:r>
      <w:r w:rsidR="001E3DC4" w:rsidRPr="00FA38ED">
        <w:t xml:space="preserve"> yetersiz oluşu, zayıf yön iken şimdi güçlü yöndür.</w:t>
      </w:r>
    </w:p>
    <w:p w:rsidR="001E3DC4" w:rsidRPr="00FA38ED" w:rsidRDefault="001E3DC4" w:rsidP="00D64EBF">
      <w:pPr>
        <w:autoSpaceDE w:val="0"/>
        <w:autoSpaceDN w:val="0"/>
        <w:adjustRightInd w:val="0"/>
        <w:spacing w:after="0" w:line="240" w:lineRule="auto"/>
        <w:ind w:firstLine="708"/>
        <w:jc w:val="both"/>
      </w:pPr>
      <w:r w:rsidRPr="00FA38ED">
        <w:t>Yardımcı hizmetler sınıfı personelinin yetersiz olması, İş-Kur ile olan işbirliği sonucunda zayıf yön olmaktan çıkmıştır.</w:t>
      </w:r>
    </w:p>
    <w:p w:rsidR="001E3DC4" w:rsidRPr="00FA38ED" w:rsidRDefault="0086413B" w:rsidP="00D64EBF">
      <w:pPr>
        <w:autoSpaceDE w:val="0"/>
        <w:autoSpaceDN w:val="0"/>
        <w:adjustRightInd w:val="0"/>
        <w:spacing w:after="0" w:line="240" w:lineRule="auto"/>
        <w:ind w:firstLine="708"/>
        <w:jc w:val="both"/>
      </w:pPr>
      <w:r w:rsidRPr="00FA38ED">
        <w:t>İlçemizde pansiyonlu müstakil okul olmaması halen zayıf yönün devam etmesini sağlamaktadır.</w:t>
      </w:r>
      <w:r w:rsidR="001E3DC4" w:rsidRPr="00FA38ED">
        <w:t xml:space="preserve"> pansiyon sorunu, müstakil okul sorunu gibi zayıf yönler güçlü yöne dönmüştür.</w:t>
      </w:r>
    </w:p>
    <w:p w:rsidR="001E3DC4" w:rsidRPr="00FA38ED" w:rsidRDefault="001E3DC4" w:rsidP="00D64EBF">
      <w:pPr>
        <w:spacing w:after="0"/>
        <w:ind w:firstLine="708"/>
        <w:jc w:val="both"/>
        <w:rPr>
          <w:lang w:eastAsia="de-DE" w:bidi="de-DE"/>
        </w:rPr>
      </w:pPr>
      <w:r w:rsidRPr="00FA38ED">
        <w:rPr>
          <w:lang w:eastAsia="de-DE" w:bidi="de-DE"/>
        </w:rPr>
        <w:t xml:space="preserve">Kurum dışı etken olan fırsatlar önceki stratejik plan döneminde olduğu gibi devam ettiği gibi yeni fırsatlar oluşmuştur. </w:t>
      </w:r>
    </w:p>
    <w:p w:rsidR="001E3DC4" w:rsidRPr="00FA38ED" w:rsidRDefault="001E3DC4" w:rsidP="00D64EBF">
      <w:pPr>
        <w:spacing w:after="0"/>
        <w:ind w:firstLine="708"/>
        <w:jc w:val="both"/>
        <w:rPr>
          <w:lang w:eastAsia="de-DE" w:bidi="de-DE"/>
        </w:rPr>
      </w:pPr>
      <w:r w:rsidRPr="00FA38ED">
        <w:rPr>
          <w:lang w:eastAsia="de-DE" w:bidi="de-DE"/>
        </w:rPr>
        <w:t>Kurum dışı etkenlerden olan tehditlerin, önceki dönem stratejik planında olduğu gibi birçoğunun h</w:t>
      </w:r>
      <w:r w:rsidRPr="00FA38ED">
        <w:rPr>
          <w:lang w:eastAsia="de-DE" w:bidi="de-DE"/>
        </w:rPr>
        <w:t>a</w:t>
      </w:r>
      <w:r w:rsidRPr="00FA38ED">
        <w:rPr>
          <w:lang w:eastAsia="de-DE" w:bidi="de-DE"/>
        </w:rPr>
        <w:t>len de geçerliliğini koruduğu görülmüştür. Bunun yanında kurum için tehdit olabilecek yeni etkenlerin olu</w:t>
      </w:r>
      <w:r w:rsidRPr="00FA38ED">
        <w:rPr>
          <w:lang w:eastAsia="de-DE" w:bidi="de-DE"/>
        </w:rPr>
        <w:t>ş</w:t>
      </w:r>
      <w:r w:rsidRPr="00FA38ED">
        <w:rPr>
          <w:lang w:eastAsia="de-DE" w:bidi="de-DE"/>
        </w:rPr>
        <w:t>tuğu görülmüştür.</w:t>
      </w:r>
    </w:p>
    <w:p w:rsidR="000C7489" w:rsidRDefault="001E3DC4" w:rsidP="00D16BAE">
      <w:pPr>
        <w:spacing w:after="0"/>
        <w:ind w:firstLine="708"/>
        <w:jc w:val="both"/>
        <w:rPr>
          <w:lang w:eastAsia="de-DE" w:bidi="de-DE"/>
        </w:rPr>
      </w:pPr>
      <w:r w:rsidRPr="00FA38ED">
        <w:rPr>
          <w:lang w:eastAsia="de-DE" w:bidi="de-DE"/>
        </w:rPr>
        <w:t>Velilerin ilgisizliği, kırsaldaki okulların teknolojik alt yapı yetersizliği, taşıma sisteminin zorluğu, yatırım ve bütçe oranının düşüklüğü, yönetici atama mevzuatının getirdiği zorluklar gibi tehditlerin yok o</w:t>
      </w:r>
      <w:r w:rsidRPr="00FA38ED">
        <w:rPr>
          <w:lang w:eastAsia="de-DE" w:bidi="de-DE"/>
        </w:rPr>
        <w:t>l</w:t>
      </w:r>
      <w:r w:rsidRPr="00FA38ED">
        <w:rPr>
          <w:lang w:eastAsia="de-DE" w:bidi="de-DE"/>
        </w:rPr>
        <w:t>duğu görülmüştür.</w:t>
      </w: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Default="00417E69" w:rsidP="00D16BAE">
      <w:pPr>
        <w:spacing w:after="0"/>
        <w:ind w:firstLine="708"/>
        <w:jc w:val="both"/>
        <w:rPr>
          <w:lang w:eastAsia="de-DE" w:bidi="de-DE"/>
        </w:rPr>
      </w:pPr>
    </w:p>
    <w:p w:rsidR="00417E69" w:rsidRPr="00FA38ED" w:rsidRDefault="00417E69" w:rsidP="00D16BAE">
      <w:pPr>
        <w:spacing w:after="0"/>
        <w:ind w:firstLine="708"/>
        <w:jc w:val="both"/>
        <w:rPr>
          <w:lang w:eastAsia="de-DE" w:bidi="de-DE"/>
        </w:rPr>
      </w:pPr>
    </w:p>
    <w:p w:rsidR="008C5FB0" w:rsidRDefault="0086413B" w:rsidP="000C7489">
      <w:pPr>
        <w:rPr>
          <w:lang w:eastAsia="de-DE" w:bidi="de-DE"/>
        </w:rPr>
      </w:pPr>
      <w:r w:rsidRPr="0063628D">
        <w:rPr>
          <w:b/>
          <w:lang w:eastAsia="de-DE" w:bidi="de-DE"/>
        </w:rPr>
        <w:lastRenderedPageBreak/>
        <w:t>Başyayla İlçe Milli Eğitim Müdürlüğü</w:t>
      </w:r>
      <w:r w:rsidR="001E3DC4" w:rsidRPr="0063628D">
        <w:rPr>
          <w:b/>
          <w:lang w:eastAsia="de-DE" w:bidi="de-DE"/>
        </w:rPr>
        <w:t xml:space="preserve">’nün </w:t>
      </w:r>
      <w:proofErr w:type="spellStart"/>
      <w:r w:rsidR="001E3DC4" w:rsidRPr="0063628D">
        <w:rPr>
          <w:b/>
          <w:lang w:eastAsia="de-DE" w:bidi="de-DE"/>
        </w:rPr>
        <w:t>GZFT’si</w:t>
      </w:r>
      <w:proofErr w:type="spellEnd"/>
      <w:r w:rsidR="001E3DC4" w:rsidRPr="0063628D">
        <w:rPr>
          <w:b/>
          <w:lang w:eastAsia="de-DE" w:bidi="de-DE"/>
        </w:rPr>
        <w:t xml:space="preserve"> şöyledir:</w:t>
      </w:r>
    </w:p>
    <w:p w:rsidR="007B6009" w:rsidRPr="008C5FB0" w:rsidRDefault="009105A8" w:rsidP="008C5FB0">
      <w:pPr>
        <w:pStyle w:val="ResimYazs"/>
        <w:shd w:val="clear" w:color="auto" w:fill="960000"/>
        <w:ind w:left="142"/>
        <w:rPr>
          <w:rFonts w:ascii="Times New Roman" w:hAnsi="Times New Roman"/>
          <w:sz w:val="22"/>
          <w:szCs w:val="22"/>
        </w:rPr>
      </w:pPr>
      <w:bookmarkStart w:id="114" w:name="_Toc426527816"/>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22</w:t>
      </w:r>
      <w:r w:rsidR="00102AEE" w:rsidRPr="00FA38ED">
        <w:rPr>
          <w:rFonts w:ascii="Times New Roman" w:hAnsi="Times New Roman"/>
          <w:noProof/>
          <w:sz w:val="22"/>
          <w:szCs w:val="22"/>
        </w:rPr>
        <w:fldChar w:fldCharType="end"/>
      </w:r>
      <w:r w:rsidRPr="00FA38ED">
        <w:rPr>
          <w:rFonts w:ascii="Times New Roman" w:hAnsi="Times New Roman"/>
          <w:sz w:val="22"/>
          <w:szCs w:val="22"/>
        </w:rPr>
        <w:t>: GZFT Tablosu</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2"/>
        <w:gridCol w:w="3352"/>
        <w:gridCol w:w="3110"/>
      </w:tblGrid>
      <w:tr w:rsidR="007B6009" w:rsidRPr="008C5FB0" w:rsidTr="008B6A39">
        <w:trPr>
          <w:trHeight w:val="425"/>
        </w:trPr>
        <w:tc>
          <w:tcPr>
            <w:tcW w:w="5000" w:type="pct"/>
            <w:gridSpan w:val="3"/>
            <w:shd w:val="clear" w:color="auto" w:fill="E5DFEC"/>
            <w:vAlign w:val="center"/>
          </w:tcPr>
          <w:tbl>
            <w:tblPr>
              <w:tblpPr w:leftFromText="141" w:rightFromText="141" w:vertAnchor="text" w:horzAnchor="margin" w:tblpY="229"/>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6"/>
              <w:gridCol w:w="3288"/>
              <w:gridCol w:w="3279"/>
            </w:tblGrid>
            <w:tr w:rsidR="008B6A39" w:rsidRPr="008C5FB0" w:rsidTr="008B6A39">
              <w:trPr>
                <w:trHeight w:val="367"/>
              </w:trPr>
              <w:tc>
                <w:tcPr>
                  <w:tcW w:w="5000" w:type="pct"/>
                  <w:gridSpan w:val="3"/>
                  <w:shd w:val="clear" w:color="auto" w:fill="D9D9D9"/>
                  <w:vAlign w:val="center"/>
                </w:tcPr>
                <w:p w:rsidR="008B6A39" w:rsidRPr="004020D1" w:rsidRDefault="008B6A39" w:rsidP="008B6A39">
                  <w:pPr>
                    <w:pStyle w:val="ListeParagraf"/>
                    <w:spacing w:after="0" w:line="240" w:lineRule="auto"/>
                    <w:ind w:left="0"/>
                    <w:jc w:val="center"/>
                    <w:rPr>
                      <w:rFonts w:ascii="Arial" w:hAnsi="Arial" w:cs="Arial"/>
                      <w:b/>
                      <w:sz w:val="18"/>
                      <w:szCs w:val="20"/>
                    </w:rPr>
                  </w:pPr>
                  <w:r w:rsidRPr="004020D1">
                    <w:rPr>
                      <w:rFonts w:ascii="Arial" w:hAnsi="Arial" w:cs="Arial"/>
                      <w:sz w:val="18"/>
                    </w:rPr>
                    <w:br w:type="page"/>
                  </w:r>
                  <w:r w:rsidRPr="004020D1">
                    <w:rPr>
                      <w:rFonts w:ascii="Arial" w:hAnsi="Arial" w:cs="Arial"/>
                      <w:b/>
                      <w:sz w:val="18"/>
                      <w:szCs w:val="20"/>
                    </w:rPr>
                    <w:t>ZAYIF TARAFLAR</w:t>
                  </w:r>
                </w:p>
              </w:tc>
            </w:tr>
            <w:tr w:rsidR="008B6A39" w:rsidRPr="008C5FB0" w:rsidTr="008B6A39">
              <w:trPr>
                <w:trHeight w:val="367"/>
              </w:trPr>
              <w:tc>
                <w:tcPr>
                  <w:tcW w:w="1681" w:type="pct"/>
                  <w:shd w:val="clear" w:color="auto" w:fill="76923C"/>
                  <w:vAlign w:val="center"/>
                </w:tcPr>
                <w:p w:rsidR="008B6A39" w:rsidRPr="004020D1" w:rsidRDefault="008B6A39" w:rsidP="008B6A39">
                  <w:pPr>
                    <w:pStyle w:val="ListeParagraf"/>
                    <w:spacing w:after="0" w:line="240" w:lineRule="auto"/>
                    <w:ind w:left="0"/>
                    <w:contextualSpacing w:val="0"/>
                    <w:rPr>
                      <w:rFonts w:ascii="Arial" w:hAnsi="Arial" w:cs="Arial"/>
                      <w:b/>
                      <w:sz w:val="18"/>
                      <w:szCs w:val="20"/>
                    </w:rPr>
                  </w:pPr>
                  <w:r w:rsidRPr="004020D1">
                    <w:rPr>
                      <w:rFonts w:ascii="Arial" w:hAnsi="Arial" w:cs="Arial"/>
                      <w:b/>
                      <w:sz w:val="18"/>
                      <w:szCs w:val="20"/>
                    </w:rPr>
                    <w:t>Eğitim ve Öğretime Erişim</w:t>
                  </w:r>
                </w:p>
              </w:tc>
              <w:tc>
                <w:tcPr>
                  <w:tcW w:w="1662" w:type="pct"/>
                  <w:shd w:val="clear" w:color="auto" w:fill="31849B"/>
                  <w:vAlign w:val="center"/>
                </w:tcPr>
                <w:p w:rsidR="008B6A39" w:rsidRPr="004020D1" w:rsidRDefault="008B6A39" w:rsidP="008B6A39">
                  <w:pPr>
                    <w:pStyle w:val="ListeParagraf"/>
                    <w:spacing w:after="0" w:line="240" w:lineRule="auto"/>
                    <w:ind w:left="0"/>
                    <w:contextualSpacing w:val="0"/>
                    <w:rPr>
                      <w:rFonts w:ascii="Arial" w:hAnsi="Arial" w:cs="Arial"/>
                      <w:b/>
                      <w:sz w:val="18"/>
                      <w:szCs w:val="20"/>
                    </w:rPr>
                  </w:pPr>
                  <w:r w:rsidRPr="004020D1">
                    <w:rPr>
                      <w:rFonts w:ascii="Arial" w:hAnsi="Arial" w:cs="Arial"/>
                      <w:b/>
                      <w:sz w:val="18"/>
                      <w:szCs w:val="20"/>
                    </w:rPr>
                    <w:t>Eğitim ve Öğretimde Kalite</w:t>
                  </w:r>
                </w:p>
              </w:tc>
              <w:tc>
                <w:tcPr>
                  <w:tcW w:w="1657" w:type="pct"/>
                  <w:shd w:val="clear" w:color="auto" w:fill="943634"/>
                  <w:vAlign w:val="center"/>
                </w:tcPr>
                <w:p w:rsidR="008B6A39" w:rsidRPr="004020D1" w:rsidRDefault="008B6A39" w:rsidP="008B6A39">
                  <w:pPr>
                    <w:pStyle w:val="ListeParagraf"/>
                    <w:spacing w:after="0" w:line="240" w:lineRule="auto"/>
                    <w:ind w:left="0"/>
                    <w:contextualSpacing w:val="0"/>
                    <w:rPr>
                      <w:rFonts w:ascii="Arial" w:hAnsi="Arial" w:cs="Arial"/>
                      <w:b/>
                      <w:sz w:val="18"/>
                      <w:szCs w:val="20"/>
                    </w:rPr>
                  </w:pPr>
                  <w:r w:rsidRPr="004020D1">
                    <w:rPr>
                      <w:rFonts w:ascii="Arial" w:hAnsi="Arial" w:cs="Arial"/>
                      <w:b/>
                      <w:sz w:val="18"/>
                      <w:szCs w:val="20"/>
                    </w:rPr>
                    <w:t>Kurumsal Kapasite</w:t>
                  </w:r>
                </w:p>
              </w:tc>
            </w:tr>
            <w:tr w:rsidR="008B6A39" w:rsidRPr="008C5FB0" w:rsidTr="00417E69">
              <w:trPr>
                <w:trHeight w:val="554"/>
              </w:trPr>
              <w:tc>
                <w:tcPr>
                  <w:tcW w:w="1681" w:type="pct"/>
                </w:tcPr>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İlçe Milli Eğitim Müdürlüğünde personel eksikliği</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İlçemizde eğitim kurumu yönetic</w:t>
                  </w:r>
                  <w:r w:rsidRPr="008C5FB0">
                    <w:rPr>
                      <w:rFonts w:ascii="Arial" w:hAnsi="Arial" w:cs="Arial"/>
                      <w:sz w:val="18"/>
                      <w:szCs w:val="20"/>
                    </w:rPr>
                    <w:t>i</w:t>
                  </w:r>
                  <w:r w:rsidRPr="008C5FB0">
                    <w:rPr>
                      <w:rFonts w:ascii="Arial" w:hAnsi="Arial" w:cs="Arial"/>
                      <w:sz w:val="18"/>
                      <w:szCs w:val="20"/>
                    </w:rPr>
                    <w:t>liklerinin büyük çoğunluğunun v</w:t>
                  </w:r>
                  <w:r w:rsidRPr="008C5FB0">
                    <w:rPr>
                      <w:rFonts w:ascii="Arial" w:hAnsi="Arial" w:cs="Arial"/>
                      <w:sz w:val="18"/>
                      <w:szCs w:val="20"/>
                    </w:rPr>
                    <w:t>e</w:t>
                  </w:r>
                  <w:r w:rsidRPr="008C5FB0">
                    <w:rPr>
                      <w:rFonts w:ascii="Arial" w:hAnsi="Arial" w:cs="Arial"/>
                      <w:sz w:val="18"/>
                      <w:szCs w:val="20"/>
                    </w:rPr>
                    <w:t>kâleten yürütülmesi</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İlçede Halk Kütüphanesinin olm</w:t>
                  </w:r>
                  <w:r w:rsidRPr="008C5FB0">
                    <w:rPr>
                      <w:rFonts w:ascii="Arial" w:hAnsi="Arial" w:cs="Arial"/>
                      <w:sz w:val="18"/>
                      <w:szCs w:val="20"/>
                    </w:rPr>
                    <w:t>a</w:t>
                  </w:r>
                  <w:r w:rsidRPr="008C5FB0">
                    <w:rPr>
                      <w:rFonts w:ascii="Arial" w:hAnsi="Arial" w:cs="Arial"/>
                      <w:sz w:val="18"/>
                      <w:szCs w:val="20"/>
                    </w:rPr>
                    <w:t>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Öğrencilerin Okuma Alışkanlığı becerisinin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 xml:space="preserve">Personelin </w:t>
                  </w:r>
                  <w:proofErr w:type="spellStart"/>
                  <w:r w:rsidRPr="008C5FB0">
                    <w:rPr>
                      <w:rFonts w:ascii="Arial" w:hAnsi="Arial" w:cs="Arial"/>
                      <w:sz w:val="18"/>
                      <w:szCs w:val="20"/>
                    </w:rPr>
                    <w:t>hizmetiçi</w:t>
                  </w:r>
                  <w:proofErr w:type="spellEnd"/>
                  <w:r w:rsidRPr="008C5FB0">
                    <w:rPr>
                      <w:rFonts w:ascii="Arial" w:hAnsi="Arial" w:cs="Arial"/>
                      <w:sz w:val="18"/>
                      <w:szCs w:val="20"/>
                    </w:rPr>
                    <w:t xml:space="preserve"> eğitimlerinin sürekli hale getirilmemiş olması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Öğretmenlerin rahat kalabilecekleri lojmanların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İlçede öğretmenlerin boş zamanl</w:t>
                  </w:r>
                  <w:r w:rsidRPr="008C5FB0">
                    <w:rPr>
                      <w:rFonts w:ascii="Arial" w:hAnsi="Arial" w:cs="Arial"/>
                      <w:sz w:val="18"/>
                      <w:szCs w:val="20"/>
                    </w:rPr>
                    <w:t>a</w:t>
                  </w:r>
                  <w:r w:rsidRPr="008C5FB0">
                    <w:rPr>
                      <w:rFonts w:ascii="Arial" w:hAnsi="Arial" w:cs="Arial"/>
                      <w:sz w:val="18"/>
                      <w:szCs w:val="20"/>
                    </w:rPr>
                    <w:t>rını geçirebilecekleri (Öğretmenevi’nin )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Halk Eğitim Merkezi Müdürlüğünün kendisine ait binanın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Yöneticilik görevini üstlenecek tecrübeli kadronun bulunmaması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Çalışanların dinlenebileceği, moral ve isteklerini arttıracak etkinliklerin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 xml:space="preserve">Öğretmen ve idarecilerin sık </w:t>
                  </w:r>
                  <w:proofErr w:type="spellStart"/>
                  <w:r w:rsidRPr="008C5FB0">
                    <w:rPr>
                      <w:rFonts w:ascii="Arial" w:hAnsi="Arial" w:cs="Arial"/>
                      <w:sz w:val="18"/>
                      <w:szCs w:val="20"/>
                    </w:rPr>
                    <w:t>sık</w:t>
                  </w:r>
                  <w:proofErr w:type="spellEnd"/>
                  <w:r w:rsidRPr="008C5FB0">
                    <w:rPr>
                      <w:rFonts w:ascii="Arial" w:hAnsi="Arial" w:cs="Arial"/>
                      <w:sz w:val="18"/>
                      <w:szCs w:val="20"/>
                    </w:rPr>
                    <w:t xml:space="preserve"> yer değişikliği yapması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Planlama anlayışının ve hedef koyma alışkanlığının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Velilerin eğitim düzeyinin düşük olması, eğitime gerekli önemi ve</w:t>
                  </w:r>
                  <w:r w:rsidRPr="008C5FB0">
                    <w:rPr>
                      <w:rFonts w:ascii="Arial" w:hAnsi="Arial" w:cs="Arial"/>
                      <w:sz w:val="18"/>
                      <w:szCs w:val="20"/>
                    </w:rPr>
                    <w:t>r</w:t>
                  </w:r>
                  <w:r w:rsidRPr="008C5FB0">
                    <w:rPr>
                      <w:rFonts w:ascii="Arial" w:hAnsi="Arial" w:cs="Arial"/>
                      <w:sz w:val="18"/>
                      <w:szCs w:val="20"/>
                    </w:rPr>
                    <w:t>memeleri</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Mahalli düzeyde yapılan hizmet içi eğitim çalışmalarının verimliliğin değerlendirilmemesi</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Okullarda yardımcı hizmetler ka</w:t>
                  </w:r>
                  <w:r w:rsidRPr="008C5FB0">
                    <w:rPr>
                      <w:rFonts w:ascii="Arial" w:hAnsi="Arial" w:cs="Arial"/>
                      <w:sz w:val="18"/>
                      <w:szCs w:val="20"/>
                    </w:rPr>
                    <w:t>d</w:t>
                  </w:r>
                  <w:r w:rsidRPr="008C5FB0">
                    <w:rPr>
                      <w:rFonts w:ascii="Arial" w:hAnsi="Arial" w:cs="Arial"/>
                      <w:sz w:val="18"/>
                      <w:szCs w:val="20"/>
                    </w:rPr>
                    <w:t>rosunun yetersiz olması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İlçenin İl Merkezine uzak olması ve ulaşım sorunu</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Rehber öğretmen yetersizliği</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Mesleki teknik eğitimde öğrenim gören öğrencilerin sınıf tekrarının yüksek olması.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Hayat boyu öğrenmede açılan kurs sayısının az olması.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Okullarımızın sosyal ve kültürel faaliyetler için kullanabilecekleri uygun salonun olmaması</w:t>
                  </w:r>
                </w:p>
                <w:p w:rsidR="008B6A39" w:rsidRPr="008C5FB0"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t>Çok programlı liselerde elektrik atölyesinin olmaması</w:t>
                  </w:r>
                </w:p>
                <w:p w:rsidR="008B6A39" w:rsidRPr="004020D1" w:rsidRDefault="008B6A39" w:rsidP="00D130C5">
                  <w:pPr>
                    <w:pStyle w:val="ListeParagraf"/>
                    <w:numPr>
                      <w:ilvl w:val="0"/>
                      <w:numId w:val="54"/>
                    </w:numPr>
                    <w:spacing w:before="40" w:afterLines="40" w:line="240" w:lineRule="exact"/>
                    <w:ind w:left="284" w:hanging="284"/>
                    <w:rPr>
                      <w:rFonts w:ascii="Arial" w:hAnsi="Arial" w:cs="Arial"/>
                      <w:sz w:val="18"/>
                      <w:szCs w:val="20"/>
                    </w:rPr>
                  </w:pPr>
                  <w:r w:rsidRPr="008C5FB0">
                    <w:rPr>
                      <w:rFonts w:ascii="Arial" w:hAnsi="Arial" w:cs="Arial"/>
                      <w:sz w:val="18"/>
                      <w:szCs w:val="20"/>
                    </w:rPr>
                    <w:lastRenderedPageBreak/>
                    <w:t xml:space="preserve">Temel eğitim okullarında fen </w:t>
                  </w:r>
                  <w:r w:rsidR="00417E69" w:rsidRPr="008C5FB0">
                    <w:rPr>
                      <w:rFonts w:ascii="Arial" w:hAnsi="Arial" w:cs="Arial"/>
                      <w:sz w:val="18"/>
                      <w:szCs w:val="20"/>
                    </w:rPr>
                    <w:t>lab</w:t>
                  </w:r>
                  <w:r w:rsidR="00417E69" w:rsidRPr="008C5FB0">
                    <w:rPr>
                      <w:rFonts w:ascii="Arial" w:hAnsi="Arial" w:cs="Arial"/>
                      <w:sz w:val="18"/>
                      <w:szCs w:val="20"/>
                    </w:rPr>
                    <w:t>o</w:t>
                  </w:r>
                  <w:r w:rsidR="00417E69" w:rsidRPr="008C5FB0">
                    <w:rPr>
                      <w:rFonts w:ascii="Arial" w:hAnsi="Arial" w:cs="Arial"/>
                      <w:sz w:val="18"/>
                      <w:szCs w:val="20"/>
                    </w:rPr>
                    <w:t>ratuarların</w:t>
                  </w:r>
                  <w:r w:rsidRPr="008C5FB0">
                    <w:rPr>
                      <w:rFonts w:ascii="Arial" w:hAnsi="Arial" w:cs="Arial"/>
                      <w:sz w:val="18"/>
                      <w:szCs w:val="20"/>
                    </w:rPr>
                    <w:t xml:space="preserve"> olmaması </w:t>
                  </w:r>
                </w:p>
              </w:tc>
              <w:tc>
                <w:tcPr>
                  <w:tcW w:w="1662" w:type="pct"/>
                </w:tcPr>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lastRenderedPageBreak/>
                    <w:t>Okullarımızın sınıf kitaplıklarında kitap sayısının az olması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Eğitim öğretim personelinin den</w:t>
                  </w:r>
                  <w:r w:rsidRPr="008C5FB0">
                    <w:rPr>
                      <w:rFonts w:ascii="Arial" w:hAnsi="Arial" w:cs="Arial"/>
                      <w:sz w:val="18"/>
                      <w:szCs w:val="20"/>
                    </w:rPr>
                    <w:t>e</w:t>
                  </w:r>
                  <w:r w:rsidRPr="008C5FB0">
                    <w:rPr>
                      <w:rFonts w:ascii="Arial" w:hAnsi="Arial" w:cs="Arial"/>
                      <w:sz w:val="18"/>
                      <w:szCs w:val="20"/>
                    </w:rPr>
                    <w:t xml:space="preserve">yimli, enerjik ve verimli olmaması </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Temel Eğitimden Orta Öğretime Geçiş sınavında yerleşimlerin s</w:t>
                  </w:r>
                  <w:r w:rsidRPr="008C5FB0">
                    <w:rPr>
                      <w:rFonts w:ascii="Arial" w:hAnsi="Arial" w:cs="Arial"/>
                      <w:sz w:val="18"/>
                      <w:szCs w:val="20"/>
                    </w:rPr>
                    <w:t>a</w:t>
                  </w:r>
                  <w:r w:rsidRPr="008C5FB0">
                    <w:rPr>
                      <w:rFonts w:ascii="Arial" w:hAnsi="Arial" w:cs="Arial"/>
                      <w:sz w:val="18"/>
                      <w:szCs w:val="20"/>
                    </w:rPr>
                    <w:t>yısının düşük olması.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proofErr w:type="spellStart"/>
                  <w:r w:rsidRPr="008C5FB0">
                    <w:rPr>
                      <w:rFonts w:ascii="Arial" w:hAnsi="Arial" w:cs="Arial"/>
                      <w:sz w:val="18"/>
                      <w:szCs w:val="20"/>
                    </w:rPr>
                    <w:t>Hizmetiçi</w:t>
                  </w:r>
                  <w:proofErr w:type="spellEnd"/>
                  <w:r w:rsidRPr="008C5FB0">
                    <w:rPr>
                      <w:rFonts w:ascii="Arial" w:hAnsi="Arial" w:cs="Arial"/>
                      <w:sz w:val="18"/>
                      <w:szCs w:val="20"/>
                    </w:rPr>
                    <w:t xml:space="preserve"> eğitime katılan kursiyer sayısının çok az olması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Sosyal ve sportif etkinliklerde parasal desteğin yeterli düzeyde olmaması.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Okullardaki rehberlik hizmetlerinin etkin ve yetkin olmaması.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Din öğretimi ve ortaöğretimde  burslu olan öğrenci sayısı oranının düşük olması.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Velilerin eğitim düzeyinin düşük olması, eğitime gerekli önemi ve</w:t>
                  </w:r>
                  <w:r w:rsidRPr="008C5FB0">
                    <w:rPr>
                      <w:rFonts w:ascii="Arial" w:hAnsi="Arial" w:cs="Arial"/>
                      <w:sz w:val="18"/>
                      <w:szCs w:val="20"/>
                    </w:rPr>
                    <w:t>r</w:t>
                  </w:r>
                  <w:r w:rsidRPr="008C5FB0">
                    <w:rPr>
                      <w:rFonts w:ascii="Arial" w:hAnsi="Arial" w:cs="Arial"/>
                      <w:sz w:val="18"/>
                      <w:szCs w:val="20"/>
                    </w:rPr>
                    <w:t>memeleri</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Öğrencilerin sosyal medya orga</w:t>
                  </w:r>
                  <w:r w:rsidRPr="008C5FB0">
                    <w:rPr>
                      <w:rFonts w:ascii="Arial" w:hAnsi="Arial" w:cs="Arial"/>
                      <w:sz w:val="18"/>
                      <w:szCs w:val="20"/>
                    </w:rPr>
                    <w:t>n</w:t>
                  </w:r>
                  <w:r w:rsidRPr="008C5FB0">
                    <w:rPr>
                      <w:rFonts w:ascii="Arial" w:hAnsi="Arial" w:cs="Arial"/>
                      <w:sz w:val="18"/>
                      <w:szCs w:val="20"/>
                    </w:rPr>
                    <w:t>ları ve iletişim araçlarını amacına uygun kullanmamaları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Öğrencilerin zararlı alışkanlıkları ve şiddete yönelimlerin hızla ar</w:t>
                  </w:r>
                  <w:r w:rsidRPr="008C5FB0">
                    <w:rPr>
                      <w:rFonts w:ascii="Arial" w:hAnsi="Arial" w:cs="Arial"/>
                      <w:sz w:val="18"/>
                      <w:szCs w:val="20"/>
                    </w:rPr>
                    <w:t>t</w:t>
                  </w:r>
                  <w:r w:rsidRPr="008C5FB0">
                    <w:rPr>
                      <w:rFonts w:ascii="Arial" w:hAnsi="Arial" w:cs="Arial"/>
                      <w:sz w:val="18"/>
                      <w:szCs w:val="20"/>
                    </w:rPr>
                    <w:t>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Liselerde zorunlu eğitim nedeniyle okumak istemeyen öğrencilerin okula aile baskısı ile gelmeleri</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Meslek Liselerine başarının An</w:t>
                  </w:r>
                  <w:r w:rsidRPr="008C5FB0">
                    <w:rPr>
                      <w:rFonts w:ascii="Arial" w:hAnsi="Arial" w:cs="Arial"/>
                      <w:sz w:val="18"/>
                      <w:szCs w:val="20"/>
                    </w:rPr>
                    <w:t>a</w:t>
                  </w:r>
                  <w:r w:rsidRPr="008C5FB0">
                    <w:rPr>
                      <w:rFonts w:ascii="Arial" w:hAnsi="Arial" w:cs="Arial"/>
                      <w:sz w:val="18"/>
                      <w:szCs w:val="20"/>
                    </w:rPr>
                    <w:t>dolu Liselerine göre düşük oranda olması.</w:t>
                  </w:r>
                </w:p>
                <w:p w:rsidR="008B6A39" w:rsidRPr="008C5FB0"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Uzaktan eğitim yönteminin kull</w:t>
                  </w:r>
                  <w:r w:rsidRPr="008C5FB0">
                    <w:rPr>
                      <w:rFonts w:ascii="Arial" w:hAnsi="Arial" w:cs="Arial"/>
                      <w:sz w:val="18"/>
                      <w:szCs w:val="20"/>
                    </w:rPr>
                    <w:t>a</w:t>
                  </w:r>
                  <w:r w:rsidRPr="008C5FB0">
                    <w:rPr>
                      <w:rFonts w:ascii="Arial" w:hAnsi="Arial" w:cs="Arial"/>
                      <w:sz w:val="18"/>
                      <w:szCs w:val="20"/>
                    </w:rPr>
                    <w:t>nılmaması</w:t>
                  </w:r>
                </w:p>
                <w:p w:rsidR="008B6A39" w:rsidRPr="004020D1" w:rsidRDefault="008B6A39" w:rsidP="00D130C5">
                  <w:pPr>
                    <w:pStyle w:val="ListeParagraf"/>
                    <w:numPr>
                      <w:ilvl w:val="0"/>
                      <w:numId w:val="55"/>
                    </w:numPr>
                    <w:spacing w:before="40" w:afterLines="40" w:line="240" w:lineRule="exact"/>
                    <w:ind w:left="279" w:hanging="283"/>
                    <w:rPr>
                      <w:rFonts w:ascii="Arial" w:hAnsi="Arial" w:cs="Arial"/>
                      <w:sz w:val="18"/>
                      <w:szCs w:val="20"/>
                    </w:rPr>
                  </w:pPr>
                  <w:r w:rsidRPr="008C5FB0">
                    <w:rPr>
                      <w:rFonts w:ascii="Arial" w:hAnsi="Arial" w:cs="Arial"/>
                      <w:sz w:val="18"/>
                      <w:szCs w:val="20"/>
                    </w:rPr>
                    <w:t>İlçemizde öğrencilerin yatılı kalab</w:t>
                  </w:r>
                  <w:r w:rsidRPr="008C5FB0">
                    <w:rPr>
                      <w:rFonts w:ascii="Arial" w:hAnsi="Arial" w:cs="Arial"/>
                      <w:sz w:val="18"/>
                      <w:szCs w:val="20"/>
                    </w:rPr>
                    <w:t>i</w:t>
                  </w:r>
                  <w:r w:rsidRPr="008C5FB0">
                    <w:rPr>
                      <w:rFonts w:ascii="Arial" w:hAnsi="Arial" w:cs="Arial"/>
                      <w:sz w:val="18"/>
                      <w:szCs w:val="20"/>
                    </w:rPr>
                    <w:t xml:space="preserve">leceği okulun olmaması </w:t>
                  </w:r>
                </w:p>
              </w:tc>
              <w:tc>
                <w:tcPr>
                  <w:tcW w:w="1657" w:type="pct"/>
                </w:tcPr>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Temel Eğitim ve Ortaöğretimde görev yapan öğretmenlerimizin % 39’nin tecrübe eksikliğinin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İmam Hatip Ortaokulu binasının ve bahçesinin yetersiz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Okul ve kurumlarımızla yazışm</w:t>
                  </w:r>
                  <w:r w:rsidRPr="008C5FB0">
                    <w:rPr>
                      <w:rFonts w:ascii="Arial" w:hAnsi="Arial" w:cs="Arial"/>
                      <w:sz w:val="18"/>
                      <w:szCs w:val="20"/>
                    </w:rPr>
                    <w:t>a</w:t>
                  </w:r>
                  <w:r>
                    <w:rPr>
                      <w:rFonts w:ascii="Arial" w:hAnsi="Arial" w:cs="Arial"/>
                      <w:sz w:val="18"/>
                      <w:szCs w:val="20"/>
                    </w:rPr>
                    <w:t>da elektronik yazışman</w:t>
                  </w:r>
                  <w:r w:rsidRPr="008C5FB0">
                    <w:rPr>
                      <w:rFonts w:ascii="Arial" w:hAnsi="Arial" w:cs="Arial"/>
                      <w:sz w:val="18"/>
                      <w:szCs w:val="20"/>
                    </w:rPr>
                    <w:t>ın yapı</w:t>
                  </w:r>
                  <w:r w:rsidRPr="008C5FB0">
                    <w:rPr>
                      <w:rFonts w:ascii="Arial" w:hAnsi="Arial" w:cs="Arial"/>
                      <w:sz w:val="18"/>
                      <w:szCs w:val="20"/>
                    </w:rPr>
                    <w:t>l</w:t>
                  </w:r>
                  <w:r w:rsidRPr="008C5FB0">
                    <w:rPr>
                      <w:rFonts w:ascii="Arial" w:hAnsi="Arial" w:cs="Arial"/>
                      <w:sz w:val="18"/>
                      <w:szCs w:val="20"/>
                    </w:rPr>
                    <w:t>maması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Müdürlük hizmet memnuniyet oranlarının iyileştirmeye ve geli</w:t>
                  </w:r>
                  <w:r w:rsidRPr="008C5FB0">
                    <w:rPr>
                      <w:rFonts w:ascii="Arial" w:hAnsi="Arial" w:cs="Arial"/>
                      <w:sz w:val="18"/>
                      <w:szCs w:val="20"/>
                    </w:rPr>
                    <w:t>ş</w:t>
                  </w:r>
                  <w:r w:rsidRPr="008C5FB0">
                    <w:rPr>
                      <w:rFonts w:ascii="Arial" w:hAnsi="Arial" w:cs="Arial"/>
                      <w:sz w:val="18"/>
                      <w:szCs w:val="20"/>
                    </w:rPr>
                    <w:t>tirmeye açık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Fatih Projesinin etkin ve verimli kullanılmaması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 xml:space="preserve">Personele yönelik </w:t>
                  </w:r>
                  <w:proofErr w:type="spellStart"/>
                  <w:r w:rsidRPr="008C5FB0">
                    <w:rPr>
                      <w:rFonts w:ascii="Arial" w:hAnsi="Arial" w:cs="Arial"/>
                      <w:sz w:val="18"/>
                      <w:szCs w:val="20"/>
                    </w:rPr>
                    <w:t>sosyo</w:t>
                  </w:r>
                  <w:proofErr w:type="spellEnd"/>
                  <w:r w:rsidRPr="008C5FB0">
                    <w:rPr>
                      <w:rFonts w:ascii="Arial" w:hAnsi="Arial" w:cs="Arial"/>
                      <w:sz w:val="18"/>
                      <w:szCs w:val="20"/>
                    </w:rPr>
                    <w:t>-kültürel etkinliklerin az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Yönetici atamalarında bazı ada</w:t>
                  </w:r>
                  <w:r w:rsidRPr="008C5FB0">
                    <w:rPr>
                      <w:rFonts w:ascii="Arial" w:hAnsi="Arial" w:cs="Arial"/>
                      <w:sz w:val="18"/>
                      <w:szCs w:val="20"/>
                    </w:rPr>
                    <w:t>y</w:t>
                  </w:r>
                  <w:r w:rsidRPr="008C5FB0">
                    <w:rPr>
                      <w:rFonts w:ascii="Arial" w:hAnsi="Arial" w:cs="Arial"/>
                      <w:sz w:val="18"/>
                      <w:szCs w:val="20"/>
                    </w:rPr>
                    <w:t>ların sendikal ve siyasi etki  ve yetki kullanması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Beton ömrünü tamamlamış okul sayısının çok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Yüksek lisans ve doktora yapmış öğretmen sayısının genel öğre</w:t>
                  </w:r>
                  <w:r w:rsidRPr="008C5FB0">
                    <w:rPr>
                      <w:rFonts w:ascii="Arial" w:hAnsi="Arial" w:cs="Arial"/>
                      <w:sz w:val="18"/>
                      <w:szCs w:val="20"/>
                    </w:rPr>
                    <w:t>t</w:t>
                  </w:r>
                  <w:r w:rsidRPr="008C5FB0">
                    <w:rPr>
                      <w:rFonts w:ascii="Arial" w:hAnsi="Arial" w:cs="Arial"/>
                      <w:sz w:val="18"/>
                      <w:szCs w:val="20"/>
                    </w:rPr>
                    <w:t>men sayısına göre düşük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İlçemizde öğretmen hareketliliğ</w:t>
                  </w:r>
                  <w:r w:rsidRPr="008C5FB0">
                    <w:rPr>
                      <w:rFonts w:ascii="Arial" w:hAnsi="Arial" w:cs="Arial"/>
                      <w:sz w:val="18"/>
                      <w:szCs w:val="20"/>
                    </w:rPr>
                    <w:t>i</w:t>
                  </w:r>
                  <w:r w:rsidRPr="008C5FB0">
                    <w:rPr>
                      <w:rFonts w:ascii="Arial" w:hAnsi="Arial" w:cs="Arial"/>
                      <w:sz w:val="18"/>
                      <w:szCs w:val="20"/>
                    </w:rPr>
                    <w:t>nin yüksek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Öğretmenlerin çalışma perfo</w:t>
                  </w:r>
                  <w:r w:rsidRPr="008C5FB0">
                    <w:rPr>
                      <w:rFonts w:ascii="Arial" w:hAnsi="Arial" w:cs="Arial"/>
                      <w:sz w:val="18"/>
                      <w:szCs w:val="20"/>
                    </w:rPr>
                    <w:t>r</w:t>
                  </w:r>
                  <w:r w:rsidRPr="008C5FB0">
                    <w:rPr>
                      <w:rFonts w:ascii="Arial" w:hAnsi="Arial" w:cs="Arial"/>
                      <w:sz w:val="18"/>
                      <w:szCs w:val="20"/>
                    </w:rPr>
                    <w:t>mansına göre ücretlendirme yap</w:t>
                  </w:r>
                  <w:r w:rsidRPr="008C5FB0">
                    <w:rPr>
                      <w:rFonts w:ascii="Arial" w:hAnsi="Arial" w:cs="Arial"/>
                      <w:sz w:val="18"/>
                      <w:szCs w:val="20"/>
                    </w:rPr>
                    <w:t>ı</w:t>
                  </w:r>
                  <w:r w:rsidRPr="008C5FB0">
                    <w:rPr>
                      <w:rFonts w:ascii="Arial" w:hAnsi="Arial" w:cs="Arial"/>
                      <w:sz w:val="18"/>
                      <w:szCs w:val="20"/>
                    </w:rPr>
                    <w:t>lamaması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Öğretmen ve personelin gelişime ve yenilenme konusunda isteksiz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Okul ve çevresinde güvenlik te</w:t>
                  </w:r>
                  <w:r w:rsidRPr="008C5FB0">
                    <w:rPr>
                      <w:rFonts w:ascii="Arial" w:hAnsi="Arial" w:cs="Arial"/>
                      <w:sz w:val="18"/>
                      <w:szCs w:val="20"/>
                    </w:rPr>
                    <w:t>d</w:t>
                  </w:r>
                  <w:r w:rsidRPr="008C5FB0">
                    <w:rPr>
                      <w:rFonts w:ascii="Arial" w:hAnsi="Arial" w:cs="Arial"/>
                      <w:sz w:val="18"/>
                      <w:szCs w:val="20"/>
                    </w:rPr>
                    <w:t xml:space="preserve">birlerinin yetersiz olması </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Meslek lisesi öğrencilerin ilçemi</w:t>
                  </w:r>
                  <w:r w:rsidRPr="008C5FB0">
                    <w:rPr>
                      <w:rFonts w:ascii="Arial" w:hAnsi="Arial" w:cs="Arial"/>
                      <w:sz w:val="18"/>
                      <w:szCs w:val="20"/>
                    </w:rPr>
                    <w:t>z</w:t>
                  </w:r>
                  <w:r w:rsidRPr="008C5FB0">
                    <w:rPr>
                      <w:rFonts w:ascii="Arial" w:hAnsi="Arial" w:cs="Arial"/>
                      <w:sz w:val="18"/>
                      <w:szCs w:val="20"/>
                    </w:rPr>
                    <w:t>de staj yapma imkânlarının olm</w:t>
                  </w:r>
                  <w:r w:rsidRPr="008C5FB0">
                    <w:rPr>
                      <w:rFonts w:ascii="Arial" w:hAnsi="Arial" w:cs="Arial"/>
                      <w:sz w:val="18"/>
                      <w:szCs w:val="20"/>
                    </w:rPr>
                    <w:t>a</w:t>
                  </w:r>
                  <w:r w:rsidRPr="008C5FB0">
                    <w:rPr>
                      <w:rFonts w:ascii="Arial" w:hAnsi="Arial" w:cs="Arial"/>
                      <w:sz w:val="18"/>
                      <w:szCs w:val="20"/>
                    </w:rPr>
                    <w:t>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proofErr w:type="spellStart"/>
                  <w:r w:rsidRPr="008C5FB0">
                    <w:rPr>
                      <w:rFonts w:ascii="Arial" w:hAnsi="Arial" w:cs="Arial"/>
                      <w:sz w:val="18"/>
                      <w:szCs w:val="20"/>
                    </w:rPr>
                    <w:t>Hizmetiçi</w:t>
                  </w:r>
                  <w:proofErr w:type="spellEnd"/>
                  <w:r w:rsidRPr="008C5FB0">
                    <w:rPr>
                      <w:rFonts w:ascii="Arial" w:hAnsi="Arial" w:cs="Arial"/>
                      <w:sz w:val="18"/>
                      <w:szCs w:val="20"/>
                    </w:rPr>
                    <w:t xml:space="preserve"> eğitim kurslarına katıl</w:t>
                  </w:r>
                  <w:r w:rsidRPr="008C5FB0">
                    <w:rPr>
                      <w:rFonts w:ascii="Arial" w:hAnsi="Arial" w:cs="Arial"/>
                      <w:sz w:val="18"/>
                      <w:szCs w:val="20"/>
                    </w:rPr>
                    <w:t>ı</w:t>
                  </w:r>
                  <w:r w:rsidRPr="008C5FB0">
                    <w:rPr>
                      <w:rFonts w:ascii="Arial" w:hAnsi="Arial" w:cs="Arial"/>
                      <w:sz w:val="18"/>
                      <w:szCs w:val="20"/>
                    </w:rPr>
                    <w:t xml:space="preserve">mın düşük olması, </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İlçemizde sektör çeşitliliğinin az olması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İlçemizde iş imkânın az olması, istihdam yetersizliği</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Ulusal ve uluslararası hibe fonl</w:t>
                  </w:r>
                  <w:r w:rsidRPr="008C5FB0">
                    <w:rPr>
                      <w:rFonts w:ascii="Arial" w:hAnsi="Arial" w:cs="Arial"/>
                      <w:sz w:val="18"/>
                      <w:szCs w:val="20"/>
                    </w:rPr>
                    <w:t>a</w:t>
                  </w:r>
                  <w:r w:rsidRPr="008C5FB0">
                    <w:rPr>
                      <w:rFonts w:ascii="Arial" w:hAnsi="Arial" w:cs="Arial"/>
                      <w:sz w:val="18"/>
                      <w:szCs w:val="20"/>
                    </w:rPr>
                    <w:t>rından yeteri kadar faydalanılm</w:t>
                  </w:r>
                  <w:r w:rsidRPr="008C5FB0">
                    <w:rPr>
                      <w:rFonts w:ascii="Arial" w:hAnsi="Arial" w:cs="Arial"/>
                      <w:sz w:val="18"/>
                      <w:szCs w:val="20"/>
                    </w:rPr>
                    <w:t>a</w:t>
                  </w:r>
                  <w:r w:rsidRPr="008C5FB0">
                    <w:rPr>
                      <w:rFonts w:ascii="Arial" w:hAnsi="Arial" w:cs="Arial"/>
                      <w:sz w:val="18"/>
                      <w:szCs w:val="20"/>
                    </w:rPr>
                    <w:t>ması</w:t>
                  </w:r>
                </w:p>
                <w:p w:rsidR="008B6A39" w:rsidRPr="008C5FB0"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Veli ev ziyaretlerinin yeteri kadar yapılamaması</w:t>
                  </w:r>
                </w:p>
                <w:p w:rsidR="008B6A39" w:rsidRPr="00417E69" w:rsidRDefault="008B6A39" w:rsidP="00D130C5">
                  <w:pPr>
                    <w:pStyle w:val="ListeParagraf"/>
                    <w:numPr>
                      <w:ilvl w:val="0"/>
                      <w:numId w:val="56"/>
                    </w:numPr>
                    <w:spacing w:before="40" w:afterLines="40" w:line="240" w:lineRule="exact"/>
                    <w:ind w:left="311" w:hanging="284"/>
                    <w:rPr>
                      <w:rFonts w:ascii="Arial" w:hAnsi="Arial" w:cs="Arial"/>
                      <w:sz w:val="18"/>
                      <w:szCs w:val="20"/>
                    </w:rPr>
                  </w:pPr>
                  <w:r w:rsidRPr="008C5FB0">
                    <w:rPr>
                      <w:rFonts w:ascii="Arial" w:hAnsi="Arial" w:cs="Arial"/>
                      <w:sz w:val="18"/>
                      <w:szCs w:val="20"/>
                    </w:rPr>
                    <w:t xml:space="preserve">Okullarımızda çok amaçlı salon, </w:t>
                  </w:r>
                  <w:r w:rsidRPr="008C5FB0">
                    <w:rPr>
                      <w:rFonts w:ascii="Arial" w:hAnsi="Arial" w:cs="Arial"/>
                      <w:sz w:val="18"/>
                      <w:szCs w:val="20"/>
                    </w:rPr>
                    <w:lastRenderedPageBreak/>
                    <w:t>kütüphane, sportif alanların b</w:t>
                  </w:r>
                  <w:r w:rsidRPr="008C5FB0">
                    <w:rPr>
                      <w:rFonts w:ascii="Arial" w:hAnsi="Arial" w:cs="Arial"/>
                      <w:sz w:val="18"/>
                      <w:szCs w:val="20"/>
                    </w:rPr>
                    <w:t>u</w:t>
                  </w:r>
                  <w:r w:rsidRPr="008C5FB0">
                    <w:rPr>
                      <w:rFonts w:ascii="Arial" w:hAnsi="Arial" w:cs="Arial"/>
                      <w:sz w:val="18"/>
                      <w:szCs w:val="20"/>
                    </w:rPr>
                    <w:t>lunmaması</w:t>
                  </w:r>
                </w:p>
              </w:tc>
            </w:tr>
            <w:tr w:rsidR="008B6A39" w:rsidRPr="008C5FB0" w:rsidTr="00417E69">
              <w:trPr>
                <w:trHeight w:val="251"/>
              </w:trPr>
              <w:tc>
                <w:tcPr>
                  <w:tcW w:w="5000" w:type="pct"/>
                  <w:gridSpan w:val="3"/>
                  <w:shd w:val="clear" w:color="auto" w:fill="D9D9D9"/>
                  <w:vAlign w:val="center"/>
                </w:tcPr>
                <w:p w:rsidR="008B6A39" w:rsidRPr="00417E69" w:rsidRDefault="008B6A39" w:rsidP="008B6A39">
                  <w:pPr>
                    <w:spacing w:after="0" w:line="240" w:lineRule="auto"/>
                    <w:jc w:val="center"/>
                    <w:rPr>
                      <w:rFonts w:ascii="Arial" w:hAnsi="Arial" w:cs="Arial"/>
                      <w:sz w:val="16"/>
                      <w:szCs w:val="20"/>
                    </w:rPr>
                  </w:pPr>
                  <w:r w:rsidRPr="008C5FB0">
                    <w:rPr>
                      <w:rFonts w:ascii="Arial" w:hAnsi="Arial" w:cs="Arial"/>
                      <w:sz w:val="16"/>
                    </w:rPr>
                    <w:lastRenderedPageBreak/>
                    <w:br w:type="page"/>
                  </w:r>
                  <w:r w:rsidRPr="008C5FB0">
                    <w:rPr>
                      <w:rFonts w:ascii="Arial" w:hAnsi="Arial" w:cs="Arial"/>
                      <w:sz w:val="16"/>
                      <w:szCs w:val="20"/>
                    </w:rPr>
                    <w:br w:type="page"/>
                  </w:r>
                  <w:r w:rsidRPr="008C5FB0">
                    <w:rPr>
                      <w:rFonts w:ascii="Arial" w:hAnsi="Arial" w:cs="Arial"/>
                      <w:b/>
                      <w:sz w:val="16"/>
                      <w:szCs w:val="20"/>
                    </w:rPr>
                    <w:t>Fırsatlar</w:t>
                  </w:r>
                </w:p>
              </w:tc>
            </w:tr>
            <w:tr w:rsidR="008B6A39" w:rsidRPr="008C5FB0" w:rsidTr="00417E69">
              <w:trPr>
                <w:trHeight w:val="60"/>
              </w:trPr>
              <w:tc>
                <w:tcPr>
                  <w:tcW w:w="1681" w:type="pct"/>
                  <w:shd w:val="clear" w:color="auto" w:fill="76923C"/>
                  <w:vAlign w:val="center"/>
                </w:tcPr>
                <w:p w:rsidR="008B6A39" w:rsidRPr="008C5FB0" w:rsidRDefault="008B6A39" w:rsidP="008B6A39">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t>Eğitim ve Öğretime Erişim</w:t>
                  </w:r>
                </w:p>
              </w:tc>
              <w:tc>
                <w:tcPr>
                  <w:tcW w:w="1662" w:type="pct"/>
                  <w:shd w:val="clear" w:color="auto" w:fill="31849B"/>
                  <w:vAlign w:val="center"/>
                </w:tcPr>
                <w:p w:rsidR="008B6A39" w:rsidRPr="008C5FB0" w:rsidRDefault="008B6A39" w:rsidP="008B6A39">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t>Eğitim ve Öğretimde Kalite</w:t>
                  </w:r>
                </w:p>
              </w:tc>
              <w:tc>
                <w:tcPr>
                  <w:tcW w:w="1657" w:type="pct"/>
                  <w:shd w:val="clear" w:color="auto" w:fill="943634"/>
                  <w:vAlign w:val="center"/>
                </w:tcPr>
                <w:p w:rsidR="008B6A39" w:rsidRPr="008C5FB0" w:rsidRDefault="008B6A39" w:rsidP="008B6A39">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t>Kurumsal Kapasite</w:t>
                  </w:r>
                </w:p>
              </w:tc>
            </w:tr>
            <w:tr w:rsidR="008B6A39" w:rsidRPr="008C5FB0" w:rsidTr="00417E69">
              <w:trPr>
                <w:trHeight w:val="6466"/>
              </w:trPr>
              <w:tc>
                <w:tcPr>
                  <w:tcW w:w="1681" w:type="pct"/>
                </w:tcPr>
                <w:p w:rsidR="008B6A39" w:rsidRPr="008C5FB0" w:rsidRDefault="008B6A39" w:rsidP="00D130C5">
                  <w:pPr>
                    <w:pStyle w:val="ListeParagraf"/>
                    <w:numPr>
                      <w:ilvl w:val="0"/>
                      <w:numId w:val="57"/>
                    </w:numPr>
                    <w:tabs>
                      <w:tab w:val="left" w:pos="284"/>
                    </w:tabs>
                    <w:spacing w:before="40" w:afterLines="40" w:line="240" w:lineRule="exact"/>
                    <w:ind w:left="284" w:hanging="284"/>
                    <w:rPr>
                      <w:rFonts w:ascii="Arial" w:hAnsi="Arial" w:cs="Arial"/>
                      <w:sz w:val="16"/>
                      <w:szCs w:val="20"/>
                    </w:rPr>
                  </w:pPr>
                  <w:r w:rsidRPr="008C5FB0">
                    <w:rPr>
                      <w:rFonts w:ascii="Arial" w:hAnsi="Arial" w:cs="Arial"/>
                      <w:sz w:val="16"/>
                      <w:szCs w:val="20"/>
                    </w:rPr>
                    <w:t>Yerel yönetimin eğitime katkıda bulu</w:t>
                  </w:r>
                  <w:r w:rsidRPr="008C5FB0">
                    <w:rPr>
                      <w:rFonts w:ascii="Arial" w:hAnsi="Arial" w:cs="Arial"/>
                      <w:sz w:val="16"/>
                      <w:szCs w:val="20"/>
                    </w:rPr>
                    <w:t>n</w:t>
                  </w:r>
                  <w:r w:rsidRPr="008C5FB0">
                    <w:rPr>
                      <w:rFonts w:ascii="Arial" w:hAnsi="Arial" w:cs="Arial"/>
                      <w:sz w:val="16"/>
                      <w:szCs w:val="20"/>
                    </w:rPr>
                    <w:t>ması ilgili olmaları</w:t>
                  </w:r>
                </w:p>
                <w:p w:rsidR="008B6A39" w:rsidRPr="008C5FB0" w:rsidRDefault="008B6A39" w:rsidP="00D130C5">
                  <w:pPr>
                    <w:pStyle w:val="ListeParagraf"/>
                    <w:numPr>
                      <w:ilvl w:val="0"/>
                      <w:numId w:val="57"/>
                    </w:numPr>
                    <w:tabs>
                      <w:tab w:val="left" w:pos="284"/>
                    </w:tabs>
                    <w:spacing w:before="40" w:afterLines="40" w:line="240" w:lineRule="exact"/>
                    <w:ind w:left="284" w:hanging="284"/>
                    <w:rPr>
                      <w:rFonts w:ascii="Arial" w:hAnsi="Arial" w:cs="Arial"/>
                      <w:sz w:val="16"/>
                      <w:szCs w:val="20"/>
                    </w:rPr>
                  </w:pPr>
                  <w:r w:rsidRPr="008C5FB0">
                    <w:rPr>
                      <w:rFonts w:ascii="Arial" w:hAnsi="Arial" w:cs="Arial"/>
                      <w:sz w:val="16"/>
                      <w:szCs w:val="20"/>
                    </w:rPr>
                    <w:t>Belediyenin  eğitime katkılarının iyi olması</w:t>
                  </w:r>
                </w:p>
                <w:p w:rsidR="008B6A39" w:rsidRPr="008C5FB0" w:rsidRDefault="008B6A39" w:rsidP="00D130C5">
                  <w:pPr>
                    <w:pStyle w:val="ListeParagraf"/>
                    <w:numPr>
                      <w:ilvl w:val="0"/>
                      <w:numId w:val="57"/>
                    </w:numPr>
                    <w:tabs>
                      <w:tab w:val="left" w:pos="284"/>
                    </w:tabs>
                    <w:spacing w:before="40" w:afterLines="40" w:line="240" w:lineRule="exact"/>
                    <w:ind w:left="284" w:hanging="284"/>
                    <w:rPr>
                      <w:rFonts w:ascii="Arial" w:hAnsi="Arial" w:cs="Arial"/>
                      <w:sz w:val="16"/>
                      <w:szCs w:val="20"/>
                    </w:rPr>
                  </w:pPr>
                  <w:r w:rsidRPr="008C5FB0">
                    <w:rPr>
                      <w:rFonts w:ascii="Arial" w:hAnsi="Arial" w:cs="Arial"/>
                      <w:sz w:val="16"/>
                      <w:szCs w:val="20"/>
                    </w:rPr>
                    <w:t>Derslik başına düşen öğrenci sayısının ortalamaya uygun olması</w:t>
                  </w:r>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Hayat boyu öğrenmeyi destekleyen politikaların varlığı</w:t>
                  </w:r>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Eğitimin sürdürülebilir ekonomik ka</w:t>
                  </w:r>
                  <w:r w:rsidRPr="008C5FB0">
                    <w:rPr>
                      <w:rFonts w:ascii="Arial" w:hAnsi="Arial" w:cs="Arial"/>
                      <w:sz w:val="16"/>
                      <w:szCs w:val="20"/>
                    </w:rPr>
                    <w:t>l</w:t>
                  </w:r>
                  <w:r w:rsidRPr="008C5FB0">
                    <w:rPr>
                      <w:rFonts w:ascii="Arial" w:hAnsi="Arial" w:cs="Arial"/>
                      <w:sz w:val="16"/>
                      <w:szCs w:val="20"/>
                    </w:rPr>
                    <w:t xml:space="preserve">kınmadaki işlevi konusunda toplumsal </w:t>
                  </w:r>
                  <w:proofErr w:type="spellStart"/>
                  <w:r w:rsidRPr="008C5FB0">
                    <w:rPr>
                      <w:rFonts w:ascii="Arial" w:hAnsi="Arial" w:cs="Arial"/>
                      <w:sz w:val="16"/>
                      <w:szCs w:val="20"/>
                    </w:rPr>
                    <w:t>farkındalık</w:t>
                  </w:r>
                  <w:proofErr w:type="spellEnd"/>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Eğitim ve öğretime yönelik talebin giderek artması</w:t>
                  </w:r>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Ulaşım ağının gelişmesi</w:t>
                  </w:r>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Özel eğitimi destekleyen politikaların varlığı</w:t>
                  </w:r>
                </w:p>
                <w:p w:rsidR="008B6A39" w:rsidRPr="008C5FB0" w:rsidRDefault="008B6A39" w:rsidP="00D130C5">
                  <w:pPr>
                    <w:pStyle w:val="ListeParagraf"/>
                    <w:numPr>
                      <w:ilvl w:val="0"/>
                      <w:numId w:val="57"/>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Eğitim ve öğretime yönelik teşviklerin varlığı</w:t>
                  </w:r>
                </w:p>
                <w:p w:rsidR="008B6A39" w:rsidRPr="008C5FB0" w:rsidRDefault="008B6A39" w:rsidP="00D130C5">
                  <w:pPr>
                    <w:pStyle w:val="ListeParagraf"/>
                    <w:spacing w:before="40" w:afterLines="40" w:line="240" w:lineRule="exact"/>
                    <w:contextualSpacing w:val="0"/>
                    <w:rPr>
                      <w:rFonts w:ascii="Arial" w:hAnsi="Arial" w:cs="Arial"/>
                      <w:sz w:val="16"/>
                      <w:szCs w:val="20"/>
                    </w:rPr>
                  </w:pPr>
                </w:p>
                <w:p w:rsidR="008B6A39" w:rsidRPr="008C5FB0" w:rsidRDefault="008B6A39" w:rsidP="00D130C5">
                  <w:pPr>
                    <w:spacing w:before="40" w:afterLines="40" w:line="240" w:lineRule="exact"/>
                    <w:rPr>
                      <w:rFonts w:ascii="Arial" w:hAnsi="Arial" w:cs="Arial"/>
                      <w:sz w:val="16"/>
                      <w:szCs w:val="20"/>
                    </w:rPr>
                  </w:pPr>
                </w:p>
              </w:tc>
              <w:tc>
                <w:tcPr>
                  <w:tcW w:w="1662" w:type="pct"/>
                </w:tcPr>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Mesleki Teknik Eğitim ve İmam Hatip Liselerine Anadolu statüsü verilmesi</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Hayırsever vatandaşlarının eğitime destek vermeleri</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Eğitimde başarının sayısal değerlerle ölçülmesinin yanında sosyal kültürel faaliyetlerle de ölçülüyor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e-okul ve MEBBİS gibi sistemlerin eğitim öğretim ve bürokratik işlemlerde kolaylık sağlaması.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 xml:space="preserve">Kişi başına düşen </w:t>
                  </w:r>
                  <w:proofErr w:type="spellStart"/>
                  <w:r w:rsidRPr="008C5FB0">
                    <w:rPr>
                      <w:rFonts w:ascii="Arial" w:hAnsi="Arial" w:cs="Arial"/>
                      <w:sz w:val="16"/>
                      <w:szCs w:val="20"/>
                    </w:rPr>
                    <w:t>GSMH’nin</w:t>
                  </w:r>
                  <w:proofErr w:type="spellEnd"/>
                  <w:r w:rsidRPr="008C5FB0">
                    <w:rPr>
                      <w:rFonts w:ascii="Arial" w:hAnsi="Arial" w:cs="Arial"/>
                      <w:sz w:val="16"/>
                      <w:szCs w:val="20"/>
                    </w:rPr>
                    <w:t xml:space="preserve"> yüksek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Yöre halkı kendi imkânlarıyla (ekip-biçme) ile aile ekonomisine katkıda b</w:t>
                  </w:r>
                  <w:r w:rsidRPr="008C5FB0">
                    <w:rPr>
                      <w:rFonts w:ascii="Arial" w:hAnsi="Arial" w:cs="Arial"/>
                      <w:sz w:val="16"/>
                      <w:szCs w:val="20"/>
                    </w:rPr>
                    <w:t>u</w:t>
                  </w:r>
                  <w:r w:rsidRPr="008C5FB0">
                    <w:rPr>
                      <w:rFonts w:ascii="Arial" w:hAnsi="Arial" w:cs="Arial"/>
                      <w:sz w:val="16"/>
                      <w:szCs w:val="20"/>
                    </w:rPr>
                    <w:t>lunması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Eğitim hizmetlerindeki harcamaların ilimizde yüksek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Başyayla’nın tarihi ve turizm açısından önemli yerleşim yeri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Ülkemizin en fazla güneş olan yerleri</w:t>
                  </w:r>
                  <w:r w:rsidRPr="008C5FB0">
                    <w:rPr>
                      <w:rFonts w:ascii="Arial" w:hAnsi="Arial" w:cs="Arial"/>
                      <w:sz w:val="16"/>
                      <w:szCs w:val="20"/>
                    </w:rPr>
                    <w:t>n</w:t>
                  </w:r>
                  <w:r w:rsidRPr="008C5FB0">
                    <w:rPr>
                      <w:rFonts w:ascii="Arial" w:hAnsi="Arial" w:cs="Arial"/>
                      <w:sz w:val="16"/>
                      <w:szCs w:val="20"/>
                    </w:rPr>
                    <w:t>den biri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 xml:space="preserve">İlimiz Karaman’ın tarihi bir kent olması ve anadilimiz Türkçe için </w:t>
                  </w:r>
                  <w:proofErr w:type="spellStart"/>
                  <w:r w:rsidRPr="008C5FB0">
                    <w:rPr>
                      <w:rFonts w:ascii="Arial" w:hAnsi="Arial" w:cs="Arial"/>
                      <w:sz w:val="16"/>
                      <w:szCs w:val="20"/>
                    </w:rPr>
                    <w:t>farkındalık</w:t>
                  </w:r>
                  <w:proofErr w:type="spellEnd"/>
                  <w:r w:rsidRPr="008C5FB0">
                    <w:rPr>
                      <w:rFonts w:ascii="Arial" w:hAnsi="Arial" w:cs="Arial"/>
                      <w:sz w:val="16"/>
                      <w:szCs w:val="20"/>
                    </w:rPr>
                    <w:t xml:space="preserve"> olması.</w:t>
                  </w:r>
                </w:p>
                <w:p w:rsidR="008B6A39" w:rsidRPr="008C5FB0" w:rsidRDefault="008B6A39" w:rsidP="00D130C5">
                  <w:pPr>
                    <w:pStyle w:val="ListeParagraf"/>
                    <w:numPr>
                      <w:ilvl w:val="0"/>
                      <w:numId w:val="58"/>
                    </w:numPr>
                    <w:spacing w:before="40" w:afterLines="40" w:line="240" w:lineRule="exact"/>
                    <w:ind w:left="279" w:hanging="283"/>
                    <w:rPr>
                      <w:rFonts w:ascii="Arial" w:hAnsi="Arial" w:cs="Arial"/>
                      <w:sz w:val="16"/>
                      <w:szCs w:val="20"/>
                    </w:rPr>
                  </w:pPr>
                  <w:r w:rsidRPr="008C5FB0">
                    <w:rPr>
                      <w:rFonts w:ascii="Arial" w:hAnsi="Arial" w:cs="Arial"/>
                      <w:sz w:val="16"/>
                      <w:szCs w:val="20"/>
                    </w:rPr>
                    <w:t>Başyayla’nın ulaşım ve altyapının gittikçe iyileşmesi</w:t>
                  </w:r>
                </w:p>
                <w:p w:rsidR="008B6A39" w:rsidRPr="008C5FB0" w:rsidRDefault="008B6A39" w:rsidP="00D130C5">
                  <w:pPr>
                    <w:pStyle w:val="ListeParagraf"/>
                    <w:spacing w:before="40" w:afterLines="40" w:line="240" w:lineRule="exact"/>
                    <w:ind w:left="284"/>
                    <w:contextualSpacing w:val="0"/>
                    <w:rPr>
                      <w:rFonts w:ascii="Arial" w:hAnsi="Arial" w:cs="Arial"/>
                      <w:sz w:val="16"/>
                      <w:szCs w:val="20"/>
                    </w:rPr>
                  </w:pPr>
                </w:p>
              </w:tc>
              <w:tc>
                <w:tcPr>
                  <w:tcW w:w="1657" w:type="pct"/>
                </w:tcPr>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Üst politika belgelerinde eğitimin önc</w:t>
                  </w:r>
                  <w:r w:rsidRPr="008C5FB0">
                    <w:rPr>
                      <w:rFonts w:ascii="Arial" w:hAnsi="Arial" w:cs="Arial"/>
                      <w:sz w:val="16"/>
                      <w:szCs w:val="20"/>
                    </w:rPr>
                    <w:t>e</w:t>
                  </w:r>
                  <w:r w:rsidRPr="008C5FB0">
                    <w:rPr>
                      <w:rFonts w:ascii="Arial" w:hAnsi="Arial" w:cs="Arial"/>
                      <w:sz w:val="16"/>
                      <w:szCs w:val="20"/>
                    </w:rPr>
                    <w:t xml:space="preserve">likli alan olarak yer alması </w:t>
                  </w:r>
                </w:p>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Merkezi yönetim bütçesinden eğitime ayrılan payın artış eğiliminde olması</w:t>
                  </w:r>
                </w:p>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Hayırseverlerin eğitim ve öğretime katkı sağlaması</w:t>
                  </w:r>
                </w:p>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Öğretmen atamalarının merkezi sınav sonuçlarına göre yapılması</w:t>
                  </w:r>
                </w:p>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Öğretmen arzının yeterli olması</w:t>
                  </w:r>
                </w:p>
                <w:p w:rsidR="008B6A39" w:rsidRPr="008C5FB0" w:rsidRDefault="008B6A39" w:rsidP="00D130C5">
                  <w:pPr>
                    <w:pStyle w:val="ListeParagraf"/>
                    <w:numPr>
                      <w:ilvl w:val="0"/>
                      <w:numId w:val="59"/>
                    </w:numPr>
                    <w:spacing w:before="40" w:afterLines="40" w:line="240" w:lineRule="exact"/>
                    <w:ind w:left="284" w:hanging="284"/>
                    <w:contextualSpacing w:val="0"/>
                    <w:rPr>
                      <w:rFonts w:ascii="Arial" w:hAnsi="Arial" w:cs="Arial"/>
                      <w:sz w:val="16"/>
                      <w:szCs w:val="20"/>
                    </w:rPr>
                  </w:pPr>
                  <w:r w:rsidRPr="008C5FB0">
                    <w:rPr>
                      <w:rFonts w:ascii="Arial" w:hAnsi="Arial" w:cs="Arial"/>
                      <w:sz w:val="16"/>
                      <w:szCs w:val="20"/>
                    </w:rPr>
                    <w:t>Sosyal medyanın geniş kitlelerce kullanılıyor olması</w:t>
                  </w:r>
                </w:p>
                <w:p w:rsidR="008B6A39" w:rsidRPr="008C5FB0" w:rsidRDefault="008B6A39" w:rsidP="00D130C5">
                  <w:pPr>
                    <w:pStyle w:val="ListeParagraf"/>
                    <w:spacing w:before="40" w:afterLines="40" w:line="240" w:lineRule="exact"/>
                    <w:ind w:left="284"/>
                    <w:contextualSpacing w:val="0"/>
                    <w:rPr>
                      <w:rFonts w:ascii="Arial" w:hAnsi="Arial" w:cs="Arial"/>
                      <w:sz w:val="16"/>
                      <w:szCs w:val="20"/>
                    </w:rPr>
                  </w:pPr>
                </w:p>
              </w:tc>
            </w:tr>
          </w:tbl>
          <w:p w:rsidR="007B6009" w:rsidRPr="008C5FB0" w:rsidRDefault="007B6009" w:rsidP="000C01F3">
            <w:pPr>
              <w:pStyle w:val="ListeParagraf"/>
              <w:spacing w:after="0"/>
              <w:ind w:left="0"/>
              <w:jc w:val="center"/>
              <w:rPr>
                <w:rFonts w:ascii="Arial" w:hAnsi="Arial" w:cs="Arial"/>
                <w:b/>
                <w:sz w:val="16"/>
                <w:szCs w:val="20"/>
              </w:rPr>
            </w:pPr>
            <w:r w:rsidRPr="008C5FB0">
              <w:rPr>
                <w:rFonts w:ascii="Arial" w:hAnsi="Arial" w:cs="Arial"/>
                <w:b/>
                <w:sz w:val="16"/>
                <w:szCs w:val="20"/>
              </w:rPr>
              <w:t>Güçlü Taraflar</w:t>
            </w:r>
          </w:p>
        </w:tc>
      </w:tr>
      <w:tr w:rsidR="007B6009" w:rsidRPr="008C5FB0" w:rsidTr="008B6A39">
        <w:trPr>
          <w:trHeight w:val="425"/>
        </w:trPr>
        <w:tc>
          <w:tcPr>
            <w:tcW w:w="1721" w:type="pct"/>
            <w:shd w:val="clear" w:color="auto" w:fill="76923C"/>
            <w:vAlign w:val="center"/>
          </w:tcPr>
          <w:p w:rsidR="007B6009" w:rsidRPr="008C5FB0" w:rsidRDefault="007B6009" w:rsidP="000C01F3">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lastRenderedPageBreak/>
              <w:t>Eğitim ve Öğretime Erişim</w:t>
            </w:r>
          </w:p>
        </w:tc>
        <w:tc>
          <w:tcPr>
            <w:tcW w:w="1701" w:type="pct"/>
            <w:shd w:val="clear" w:color="auto" w:fill="31849B"/>
            <w:vAlign w:val="center"/>
          </w:tcPr>
          <w:p w:rsidR="007B6009" w:rsidRPr="008C5FB0" w:rsidRDefault="007B6009" w:rsidP="000C01F3">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t>Eğitim ve Öğretimde Kalite</w:t>
            </w:r>
          </w:p>
        </w:tc>
        <w:tc>
          <w:tcPr>
            <w:tcW w:w="1578" w:type="pct"/>
            <w:shd w:val="clear" w:color="auto" w:fill="943634"/>
            <w:vAlign w:val="center"/>
          </w:tcPr>
          <w:p w:rsidR="007B6009" w:rsidRPr="008C5FB0" w:rsidRDefault="007B6009" w:rsidP="000C01F3">
            <w:pPr>
              <w:pStyle w:val="ListeParagraf"/>
              <w:spacing w:after="0" w:line="240" w:lineRule="auto"/>
              <w:ind w:left="0"/>
              <w:contextualSpacing w:val="0"/>
              <w:rPr>
                <w:rFonts w:ascii="Arial" w:hAnsi="Arial" w:cs="Arial"/>
                <w:b/>
                <w:sz w:val="16"/>
                <w:szCs w:val="20"/>
              </w:rPr>
            </w:pPr>
            <w:r w:rsidRPr="008C5FB0">
              <w:rPr>
                <w:rFonts w:ascii="Arial" w:hAnsi="Arial" w:cs="Arial"/>
                <w:b/>
                <w:sz w:val="16"/>
                <w:szCs w:val="20"/>
              </w:rPr>
              <w:t>Kurumsal Kapasite</w:t>
            </w:r>
          </w:p>
        </w:tc>
      </w:tr>
      <w:tr w:rsidR="007B6009" w:rsidRPr="008C5FB0" w:rsidTr="00417E69">
        <w:trPr>
          <w:trHeight w:val="3707"/>
        </w:trPr>
        <w:tc>
          <w:tcPr>
            <w:tcW w:w="1721" w:type="pct"/>
          </w:tcPr>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 xml:space="preserve">Derslik başına düşen öğrenci sayısının standartlara uygun olması. </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İlçe Kaymakamlığının başarılı öğrencil</w:t>
            </w:r>
            <w:r w:rsidRPr="008C5FB0">
              <w:rPr>
                <w:rFonts w:ascii="Arial" w:hAnsi="Arial" w:cs="Arial"/>
                <w:sz w:val="16"/>
                <w:szCs w:val="20"/>
              </w:rPr>
              <w:t>e</w:t>
            </w:r>
            <w:r w:rsidRPr="008C5FB0">
              <w:rPr>
                <w:rFonts w:ascii="Arial" w:hAnsi="Arial" w:cs="Arial"/>
                <w:sz w:val="16"/>
                <w:szCs w:val="20"/>
              </w:rPr>
              <w:t>re verdiği destek  çalışmaları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Dış paydaşlarımızla kurumumuz arası</w:t>
            </w:r>
            <w:r w:rsidRPr="008C5FB0">
              <w:rPr>
                <w:rFonts w:ascii="Arial" w:hAnsi="Arial" w:cs="Arial"/>
                <w:sz w:val="16"/>
                <w:szCs w:val="20"/>
              </w:rPr>
              <w:t>n</w:t>
            </w:r>
            <w:r w:rsidRPr="008C5FB0">
              <w:rPr>
                <w:rFonts w:ascii="Arial" w:hAnsi="Arial" w:cs="Arial"/>
                <w:sz w:val="16"/>
                <w:szCs w:val="20"/>
              </w:rPr>
              <w:t xml:space="preserve">daki yapıcı </w:t>
            </w:r>
            <w:proofErr w:type="spellStart"/>
            <w:r w:rsidRPr="008C5FB0">
              <w:rPr>
                <w:rFonts w:ascii="Arial" w:hAnsi="Arial" w:cs="Arial"/>
                <w:sz w:val="16"/>
                <w:szCs w:val="20"/>
              </w:rPr>
              <w:t>diyaloğun</w:t>
            </w:r>
            <w:proofErr w:type="spellEnd"/>
            <w:r w:rsidRPr="008C5FB0">
              <w:rPr>
                <w:rFonts w:ascii="Arial" w:hAnsi="Arial" w:cs="Arial"/>
                <w:sz w:val="16"/>
                <w:szCs w:val="20"/>
              </w:rPr>
              <w:t xml:space="preserve"> eğitime olumlu katkısı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Yaygın eğitimde açılan kurs ve kursiyer sayısı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Okulların fiziki alt yapı ders araç-gereç bakımından yeterliliği.</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Halk Eğitim Programları düzenlenmesi ve yürütülmesi</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Hizmet içi eğitim faaliyetlerine giderek önem verilmesi; etkin personel eğitim faaliyetlerinin gerçekleştirilmesi</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Okul Öncesi Eğitimde okullaşma oran</w:t>
            </w:r>
            <w:r w:rsidRPr="008C5FB0">
              <w:rPr>
                <w:rFonts w:ascii="Arial" w:hAnsi="Arial" w:cs="Arial"/>
                <w:sz w:val="16"/>
                <w:szCs w:val="20"/>
              </w:rPr>
              <w:t>ı</w:t>
            </w:r>
            <w:r w:rsidRPr="008C5FB0">
              <w:rPr>
                <w:rFonts w:ascii="Arial" w:hAnsi="Arial" w:cs="Arial"/>
                <w:sz w:val="16"/>
                <w:szCs w:val="20"/>
              </w:rPr>
              <w:t>nın Türkiye geneline göre yüksek olm</w:t>
            </w:r>
            <w:r w:rsidRPr="008C5FB0">
              <w:rPr>
                <w:rFonts w:ascii="Arial" w:hAnsi="Arial" w:cs="Arial"/>
                <w:sz w:val="16"/>
                <w:szCs w:val="20"/>
              </w:rPr>
              <w:t>a</w:t>
            </w:r>
            <w:r w:rsidRPr="008C5FB0">
              <w:rPr>
                <w:rFonts w:ascii="Arial" w:hAnsi="Arial" w:cs="Arial"/>
                <w:sz w:val="16"/>
                <w:szCs w:val="20"/>
              </w:rPr>
              <w:t>sı(%100 olması)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İlköğretimdeki okullaşma oranının üst düzeyde olması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 xml:space="preserve">Öğretmen ihtiyacının büyük kısmının </w:t>
            </w:r>
            <w:r w:rsidRPr="008C5FB0">
              <w:rPr>
                <w:rFonts w:ascii="Arial" w:hAnsi="Arial" w:cs="Arial"/>
                <w:sz w:val="16"/>
                <w:szCs w:val="20"/>
              </w:rPr>
              <w:lastRenderedPageBreak/>
              <w:t>kadrolu öğretmenlerce karşılanıyor o</w:t>
            </w:r>
            <w:r w:rsidRPr="008C5FB0">
              <w:rPr>
                <w:rFonts w:ascii="Arial" w:hAnsi="Arial" w:cs="Arial"/>
                <w:sz w:val="16"/>
                <w:szCs w:val="20"/>
              </w:rPr>
              <w:t>l</w:t>
            </w:r>
            <w:r w:rsidRPr="008C5FB0">
              <w:rPr>
                <w:rFonts w:ascii="Arial" w:hAnsi="Arial" w:cs="Arial"/>
                <w:sz w:val="16"/>
                <w:szCs w:val="20"/>
              </w:rPr>
              <w:t>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İlçemiz  kız erkek okullaşma oranı ar</w:t>
            </w:r>
            <w:r w:rsidRPr="008C5FB0">
              <w:rPr>
                <w:rFonts w:ascii="Arial" w:hAnsi="Arial" w:cs="Arial"/>
                <w:sz w:val="16"/>
                <w:szCs w:val="20"/>
              </w:rPr>
              <w:t>a</w:t>
            </w:r>
            <w:r w:rsidRPr="008C5FB0">
              <w:rPr>
                <w:rFonts w:ascii="Arial" w:hAnsi="Arial" w:cs="Arial"/>
                <w:sz w:val="16"/>
                <w:szCs w:val="20"/>
              </w:rPr>
              <w:t>sında fark olmaması.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Din öğretimindeki öğrenci oranının yüksek olması.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İlçemizde  okuma yazma bilmeyen kişi sayısının çok az olması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Kademeli eğitim sisteminde geçişte sorunların olmaması.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Taşıma merkezi okullarda müstakil sınıflarda eğitim öğretim yapılması.</w:t>
            </w:r>
          </w:p>
          <w:p w:rsidR="007B6009" w:rsidRPr="008C5FB0" w:rsidRDefault="007B6009"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Tüm okulların Normal eğitim yapması</w:t>
            </w:r>
          </w:p>
          <w:p w:rsidR="007B6009" w:rsidRPr="008C5FB0" w:rsidRDefault="002C016F" w:rsidP="00D130C5">
            <w:pPr>
              <w:pStyle w:val="ListeParagraf"/>
              <w:numPr>
                <w:ilvl w:val="0"/>
                <w:numId w:val="51"/>
              </w:numPr>
              <w:spacing w:before="40" w:afterLines="40" w:line="240" w:lineRule="exact"/>
              <w:ind w:left="284" w:hanging="284"/>
              <w:rPr>
                <w:rFonts w:ascii="Arial" w:hAnsi="Arial" w:cs="Arial"/>
                <w:sz w:val="16"/>
                <w:szCs w:val="20"/>
              </w:rPr>
            </w:pPr>
            <w:r w:rsidRPr="008C5FB0">
              <w:rPr>
                <w:rFonts w:ascii="Arial" w:hAnsi="Arial" w:cs="Arial"/>
                <w:sz w:val="16"/>
                <w:szCs w:val="20"/>
              </w:rPr>
              <w:t>İlçemizin mülki</w:t>
            </w:r>
            <w:r w:rsidR="007B6009" w:rsidRPr="008C5FB0">
              <w:rPr>
                <w:rFonts w:ascii="Arial" w:hAnsi="Arial" w:cs="Arial"/>
                <w:sz w:val="16"/>
                <w:szCs w:val="20"/>
              </w:rPr>
              <w:t xml:space="preserve"> amirlerinin eğitimle çok yakından ilgilenmeleri</w:t>
            </w:r>
          </w:p>
          <w:p w:rsidR="007B6009" w:rsidRPr="008C5FB0" w:rsidRDefault="007B6009" w:rsidP="00D130C5">
            <w:pPr>
              <w:spacing w:before="40" w:afterLines="40" w:line="240" w:lineRule="exact"/>
              <w:rPr>
                <w:rFonts w:ascii="Arial" w:hAnsi="Arial" w:cs="Arial"/>
                <w:b/>
                <w:bCs/>
                <w:sz w:val="16"/>
                <w:szCs w:val="20"/>
              </w:rPr>
            </w:pPr>
          </w:p>
        </w:tc>
        <w:tc>
          <w:tcPr>
            <w:tcW w:w="1701" w:type="pct"/>
          </w:tcPr>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lastRenderedPageBreak/>
              <w:t>Ortaokul ve ortaöğretimde burslu öğrencilerimizin sayısının artarak d</w:t>
            </w:r>
            <w:r w:rsidRPr="008C5FB0">
              <w:rPr>
                <w:rFonts w:ascii="Arial" w:hAnsi="Arial" w:cs="Arial"/>
                <w:sz w:val="16"/>
                <w:szCs w:val="20"/>
              </w:rPr>
              <w:t>e</w:t>
            </w:r>
            <w:r w:rsidRPr="008C5FB0">
              <w:rPr>
                <w:rFonts w:ascii="Arial" w:hAnsi="Arial" w:cs="Arial"/>
                <w:sz w:val="16"/>
                <w:szCs w:val="20"/>
              </w:rPr>
              <w:t>vam etmesi</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Temel eğitimden orta öğretime sınavla geçiş oranın yüksek olması.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Orta öğretimden Yükseköğretime geç</w:t>
            </w:r>
            <w:r w:rsidR="000C7489">
              <w:rPr>
                <w:rFonts w:ascii="Arial" w:hAnsi="Arial" w:cs="Arial"/>
                <w:sz w:val="16"/>
                <w:szCs w:val="20"/>
              </w:rPr>
              <w:t>iş oranının artması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İlçemizde Devlet Parasız Yatılı ve Bursluluk Sınavının yapılması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Okulların fiziki alt yapı ders araç gereç bakımından yeterliliği.</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Personelimizin yenilikleri ve teknolojik gelişmeleri  benimseyen bir yapıya s</w:t>
            </w:r>
            <w:r w:rsidRPr="008C5FB0">
              <w:rPr>
                <w:rFonts w:ascii="Arial" w:hAnsi="Arial" w:cs="Arial"/>
                <w:sz w:val="16"/>
                <w:szCs w:val="20"/>
              </w:rPr>
              <w:t>a</w:t>
            </w:r>
            <w:r w:rsidRPr="008C5FB0">
              <w:rPr>
                <w:rFonts w:ascii="Arial" w:hAnsi="Arial" w:cs="Arial"/>
                <w:sz w:val="16"/>
                <w:szCs w:val="20"/>
              </w:rPr>
              <w:t>hip olması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Kendini geliştirmeye yönelik girişimle</w:t>
            </w:r>
            <w:r w:rsidRPr="008C5FB0">
              <w:rPr>
                <w:rFonts w:ascii="Arial" w:hAnsi="Arial" w:cs="Arial"/>
                <w:sz w:val="16"/>
                <w:szCs w:val="20"/>
              </w:rPr>
              <w:t>r</w:t>
            </w:r>
            <w:r w:rsidRPr="008C5FB0">
              <w:rPr>
                <w:rFonts w:ascii="Arial" w:hAnsi="Arial" w:cs="Arial"/>
                <w:sz w:val="16"/>
                <w:szCs w:val="20"/>
              </w:rPr>
              <w:t>de bulunan genç bir kadromuzun o</w:t>
            </w:r>
            <w:r w:rsidRPr="008C5FB0">
              <w:rPr>
                <w:rFonts w:ascii="Arial" w:hAnsi="Arial" w:cs="Arial"/>
                <w:sz w:val="16"/>
                <w:szCs w:val="20"/>
              </w:rPr>
              <w:t>l</w:t>
            </w:r>
            <w:r w:rsidRPr="008C5FB0">
              <w:rPr>
                <w:rFonts w:ascii="Arial" w:hAnsi="Arial" w:cs="Arial"/>
                <w:sz w:val="16"/>
                <w:szCs w:val="20"/>
              </w:rPr>
              <w:t>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Personelimizin teknolojik altyapıyı verimli bir şekilde kullanması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Okulların genel anlamda güvenlik problemlerinin bulunmaması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 xml:space="preserve">Ortaöğretimdeki  okullaşma oranının </w:t>
            </w:r>
            <w:r w:rsidRPr="008C5FB0">
              <w:rPr>
                <w:rFonts w:ascii="Arial" w:hAnsi="Arial" w:cs="Arial"/>
                <w:sz w:val="16"/>
                <w:szCs w:val="20"/>
              </w:rPr>
              <w:lastRenderedPageBreak/>
              <w:t>sürekli artış göstermesi</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İlçemizde açık liseye yönelim oranının düşük olması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Okul öncesi eğitimde okullaşma oran</w:t>
            </w:r>
            <w:r w:rsidRPr="008C5FB0">
              <w:rPr>
                <w:rFonts w:ascii="Arial" w:hAnsi="Arial" w:cs="Arial"/>
                <w:sz w:val="16"/>
                <w:szCs w:val="20"/>
              </w:rPr>
              <w:t>ı</w:t>
            </w:r>
            <w:r w:rsidRPr="008C5FB0">
              <w:rPr>
                <w:rFonts w:ascii="Arial" w:hAnsi="Arial" w:cs="Arial"/>
                <w:sz w:val="16"/>
                <w:szCs w:val="20"/>
              </w:rPr>
              <w:t>nın yüksek olması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Hafta sonu Destekleme ve Yetiştirme Kurslarının yapılması</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proofErr w:type="spellStart"/>
            <w:r w:rsidRPr="008C5FB0">
              <w:rPr>
                <w:rFonts w:ascii="Arial" w:hAnsi="Arial" w:cs="Arial"/>
                <w:sz w:val="16"/>
                <w:szCs w:val="20"/>
              </w:rPr>
              <w:t>Sosyo</w:t>
            </w:r>
            <w:proofErr w:type="spellEnd"/>
            <w:r w:rsidRPr="008C5FB0">
              <w:rPr>
                <w:rFonts w:ascii="Arial" w:hAnsi="Arial" w:cs="Arial"/>
                <w:sz w:val="16"/>
                <w:szCs w:val="20"/>
              </w:rPr>
              <w:t xml:space="preserve"> Kültürel ve Sportif etkinliklere katılımın artması </w:t>
            </w:r>
          </w:p>
          <w:p w:rsidR="007B6009" w:rsidRPr="008C5FB0" w:rsidRDefault="007B6009"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Müdürlüğümüz hizmetlerinde paydaş memnuniyet oranın yüksek olması</w:t>
            </w:r>
          </w:p>
          <w:p w:rsidR="007B6009" w:rsidRPr="008C5FB0" w:rsidRDefault="009E7EF3" w:rsidP="00D130C5">
            <w:pPr>
              <w:pStyle w:val="ListeParagraf"/>
              <w:numPr>
                <w:ilvl w:val="0"/>
                <w:numId w:val="52"/>
              </w:numPr>
              <w:spacing w:before="40" w:afterLines="40" w:line="240" w:lineRule="exact"/>
              <w:ind w:left="361" w:hanging="361"/>
              <w:rPr>
                <w:rFonts w:ascii="Arial" w:hAnsi="Arial" w:cs="Arial"/>
                <w:sz w:val="16"/>
                <w:szCs w:val="20"/>
              </w:rPr>
            </w:pPr>
            <w:r w:rsidRPr="008C5FB0">
              <w:rPr>
                <w:rFonts w:ascii="Arial" w:hAnsi="Arial" w:cs="Arial"/>
                <w:sz w:val="16"/>
                <w:szCs w:val="20"/>
              </w:rPr>
              <w:t>Ortaöğretimdeki okullaşma</w:t>
            </w:r>
            <w:r w:rsidR="007B6009" w:rsidRPr="008C5FB0">
              <w:rPr>
                <w:rFonts w:ascii="Arial" w:hAnsi="Arial" w:cs="Arial"/>
                <w:sz w:val="16"/>
                <w:szCs w:val="20"/>
              </w:rPr>
              <w:t xml:space="preserve"> oranının sürekli artış göstermesi;</w:t>
            </w:r>
          </w:p>
          <w:p w:rsidR="007B6009" w:rsidRPr="008C5FB0" w:rsidRDefault="007B6009" w:rsidP="00D130C5">
            <w:pPr>
              <w:pStyle w:val="ListeParagraf"/>
              <w:spacing w:before="40" w:afterLines="40" w:line="240" w:lineRule="exact"/>
              <w:ind w:left="361"/>
              <w:rPr>
                <w:rFonts w:ascii="Arial" w:hAnsi="Arial" w:cs="Arial"/>
                <w:sz w:val="16"/>
                <w:szCs w:val="20"/>
              </w:rPr>
            </w:pPr>
          </w:p>
        </w:tc>
        <w:tc>
          <w:tcPr>
            <w:tcW w:w="1578" w:type="pct"/>
          </w:tcPr>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lastRenderedPageBreak/>
              <w:t>Ücretli  ve ön lisans mezunu öğre</w:t>
            </w:r>
            <w:r w:rsidRPr="008C5FB0">
              <w:rPr>
                <w:rFonts w:ascii="Arial" w:hAnsi="Arial" w:cs="Arial"/>
                <w:sz w:val="16"/>
                <w:szCs w:val="20"/>
              </w:rPr>
              <w:t>t</w:t>
            </w:r>
            <w:r w:rsidRPr="008C5FB0">
              <w:rPr>
                <w:rFonts w:ascii="Arial" w:hAnsi="Arial" w:cs="Arial"/>
                <w:sz w:val="16"/>
                <w:szCs w:val="20"/>
              </w:rPr>
              <w:t>men oranımızın az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İlçe merkezine yakın köylerden öğrencilerin  taşıma merkezi okull</w:t>
            </w:r>
            <w:r w:rsidRPr="008C5FB0">
              <w:rPr>
                <w:rFonts w:ascii="Arial" w:hAnsi="Arial" w:cs="Arial"/>
                <w:sz w:val="16"/>
                <w:szCs w:val="20"/>
              </w:rPr>
              <w:t>a</w:t>
            </w:r>
            <w:r w:rsidRPr="008C5FB0">
              <w:rPr>
                <w:rFonts w:ascii="Arial" w:hAnsi="Arial" w:cs="Arial"/>
                <w:sz w:val="16"/>
                <w:szCs w:val="20"/>
              </w:rPr>
              <w:t>ra alınması.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Birleştirilmiş sınıflarda eğitim gören öğrenci oranının düşük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Temel Eğitim’de ilkokul ve ortaokul bina dönüşümlerinin tamamen bit</w:t>
            </w:r>
            <w:r w:rsidRPr="008C5FB0">
              <w:rPr>
                <w:rFonts w:ascii="Arial" w:hAnsi="Arial" w:cs="Arial"/>
                <w:sz w:val="16"/>
                <w:szCs w:val="20"/>
              </w:rPr>
              <w:t>i</w:t>
            </w:r>
            <w:r w:rsidRPr="008C5FB0">
              <w:rPr>
                <w:rFonts w:ascii="Arial" w:hAnsi="Arial" w:cs="Arial"/>
                <w:sz w:val="16"/>
                <w:szCs w:val="20"/>
              </w:rPr>
              <w:t>rilmiş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Okullarımızda rehberlik servislerinin kurulmuş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Özel eğitim sınıflarının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Sınıflarda derslik başına düşen öğrenci sayısının ideal seviyede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Eğitim öğretim personelinin den</w:t>
            </w:r>
            <w:r w:rsidRPr="008C5FB0">
              <w:rPr>
                <w:rFonts w:ascii="Arial" w:hAnsi="Arial" w:cs="Arial"/>
                <w:sz w:val="16"/>
                <w:szCs w:val="20"/>
              </w:rPr>
              <w:t>e</w:t>
            </w:r>
            <w:r w:rsidRPr="008C5FB0">
              <w:rPr>
                <w:rFonts w:ascii="Arial" w:hAnsi="Arial" w:cs="Arial"/>
                <w:sz w:val="16"/>
                <w:szCs w:val="20"/>
              </w:rPr>
              <w:t>yimli, enerjik ve verimli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Taşıma merkezlerinin oluşturulmuş olması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İkili eğitim yapan okulun olmaması</w:t>
            </w:r>
          </w:p>
          <w:p w:rsidR="002C016F" w:rsidRPr="008C5FB0" w:rsidRDefault="002C016F" w:rsidP="00D130C5">
            <w:pPr>
              <w:pStyle w:val="ListeParagraf"/>
              <w:numPr>
                <w:ilvl w:val="0"/>
                <w:numId w:val="53"/>
              </w:numPr>
              <w:spacing w:before="40" w:afterLines="40" w:line="240" w:lineRule="exact"/>
              <w:ind w:left="333" w:hanging="333"/>
              <w:rPr>
                <w:rFonts w:ascii="Arial" w:hAnsi="Arial" w:cs="Arial"/>
                <w:sz w:val="16"/>
                <w:szCs w:val="20"/>
              </w:rPr>
            </w:pPr>
            <w:r w:rsidRPr="008C5FB0">
              <w:rPr>
                <w:rFonts w:ascii="Arial" w:hAnsi="Arial" w:cs="Arial"/>
                <w:sz w:val="16"/>
                <w:szCs w:val="20"/>
              </w:rPr>
              <w:t xml:space="preserve">Yardımı hizmetler sınıfında çalışan </w:t>
            </w:r>
            <w:r w:rsidRPr="008C5FB0">
              <w:rPr>
                <w:rFonts w:ascii="Arial" w:hAnsi="Arial" w:cs="Arial"/>
                <w:sz w:val="16"/>
                <w:szCs w:val="20"/>
              </w:rPr>
              <w:lastRenderedPageBreak/>
              <w:t>eksiğinin İş-Kur yolu ile karşılanır olması.</w:t>
            </w:r>
          </w:p>
          <w:p w:rsidR="007B6009" w:rsidRPr="008C5FB0" w:rsidRDefault="007B6009" w:rsidP="00D130C5">
            <w:pPr>
              <w:spacing w:before="40" w:afterLines="40" w:line="240" w:lineRule="exact"/>
              <w:rPr>
                <w:rFonts w:ascii="Arial" w:hAnsi="Arial" w:cs="Arial"/>
                <w:sz w:val="16"/>
                <w:szCs w:val="20"/>
              </w:rPr>
            </w:pPr>
          </w:p>
        </w:tc>
      </w:tr>
    </w:tbl>
    <w:p w:rsidR="007B6009" w:rsidRPr="008C5FB0" w:rsidRDefault="007B6009" w:rsidP="007B6009">
      <w:pPr>
        <w:rPr>
          <w:sz w:val="18"/>
          <w:lang w:eastAsia="tr-TR"/>
        </w:rPr>
      </w:pPr>
    </w:p>
    <w:tbl>
      <w:tblPr>
        <w:tblpPr w:leftFromText="141" w:rightFromText="141" w:vertAnchor="page" w:horzAnchor="margin" w:tblpY="7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3275"/>
        <w:gridCol w:w="3266"/>
      </w:tblGrid>
      <w:tr w:rsidR="00417E69" w:rsidRPr="008C5FB0" w:rsidTr="00417E69">
        <w:trPr>
          <w:trHeight w:val="413"/>
        </w:trPr>
        <w:tc>
          <w:tcPr>
            <w:tcW w:w="5000" w:type="pct"/>
            <w:gridSpan w:val="3"/>
            <w:shd w:val="clear" w:color="auto" w:fill="D9D9D9"/>
            <w:vAlign w:val="center"/>
          </w:tcPr>
          <w:p w:rsidR="00417E69" w:rsidRPr="00D64EBF" w:rsidRDefault="00417E69" w:rsidP="00417E69">
            <w:pPr>
              <w:spacing w:after="0" w:line="240" w:lineRule="auto"/>
              <w:jc w:val="center"/>
              <w:rPr>
                <w:rFonts w:ascii="Arial" w:hAnsi="Arial" w:cs="Arial"/>
                <w:b/>
                <w:sz w:val="18"/>
                <w:szCs w:val="20"/>
              </w:rPr>
            </w:pPr>
            <w:r w:rsidRPr="00D64EBF">
              <w:rPr>
                <w:rFonts w:ascii="Arial" w:hAnsi="Arial" w:cs="Arial"/>
                <w:b/>
                <w:sz w:val="18"/>
                <w:szCs w:val="20"/>
              </w:rPr>
              <w:t>Tehditler</w:t>
            </w:r>
          </w:p>
        </w:tc>
      </w:tr>
      <w:tr w:rsidR="00417E69" w:rsidRPr="008C5FB0" w:rsidTr="00417E69">
        <w:trPr>
          <w:trHeight w:val="340"/>
        </w:trPr>
        <w:tc>
          <w:tcPr>
            <w:tcW w:w="1681" w:type="pct"/>
            <w:shd w:val="clear" w:color="auto" w:fill="76923C"/>
            <w:vAlign w:val="center"/>
          </w:tcPr>
          <w:p w:rsidR="00417E69" w:rsidRPr="008C5FB0" w:rsidRDefault="00417E69" w:rsidP="00417E69">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Eğitim ve Öğretime Erişim</w:t>
            </w:r>
          </w:p>
        </w:tc>
        <w:tc>
          <w:tcPr>
            <w:tcW w:w="1662" w:type="pct"/>
            <w:shd w:val="clear" w:color="auto" w:fill="31849B"/>
            <w:vAlign w:val="center"/>
          </w:tcPr>
          <w:p w:rsidR="00417E69" w:rsidRPr="008C5FB0" w:rsidRDefault="00417E69" w:rsidP="00417E69">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Eğitim ve Öğretimde Kalite</w:t>
            </w:r>
          </w:p>
        </w:tc>
        <w:tc>
          <w:tcPr>
            <w:tcW w:w="1657" w:type="pct"/>
            <w:shd w:val="clear" w:color="auto" w:fill="943634"/>
            <w:vAlign w:val="center"/>
          </w:tcPr>
          <w:p w:rsidR="00417E69" w:rsidRPr="008C5FB0" w:rsidRDefault="00417E69" w:rsidP="00417E69">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Kurumsal Kapasite</w:t>
            </w:r>
          </w:p>
        </w:tc>
      </w:tr>
      <w:tr w:rsidR="00417E69" w:rsidRPr="008C5FB0" w:rsidTr="00417E69">
        <w:trPr>
          <w:trHeight w:val="5819"/>
        </w:trPr>
        <w:tc>
          <w:tcPr>
            <w:tcW w:w="1681" w:type="pct"/>
          </w:tcPr>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Tarımla geçimini sağlayan anne ve babaların çocuklarına yeterince vakit ayıramaması.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İlçe Merkezi ve Köylerdeki nüfus oranının düşmesi.</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İlçemizden başka yerleşim yerler</w:t>
            </w:r>
            <w:r w:rsidRPr="008C5FB0">
              <w:rPr>
                <w:rFonts w:ascii="Arial" w:hAnsi="Arial" w:cs="Arial"/>
                <w:sz w:val="18"/>
                <w:szCs w:val="20"/>
              </w:rPr>
              <w:t>i</w:t>
            </w:r>
            <w:r w:rsidRPr="008C5FB0">
              <w:rPr>
                <w:rFonts w:ascii="Arial" w:hAnsi="Arial" w:cs="Arial"/>
                <w:sz w:val="18"/>
                <w:szCs w:val="20"/>
              </w:rPr>
              <w:t>ne göç  olması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İlçemizde sağlık hizmetlerinin yetersiz olması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Asgari ücretle çalışan ailelerin çoğunlukta olması.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İlçelerimizin dağlık ve ulaşımın zor olması.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Öğrencilerin zararlı alışkanlıklara eğilimlerin hızla artması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İlçemizin yerleşimin dağınık olması ve uygun yerlerde okul arsalarının bulunamaması</w:t>
            </w:r>
          </w:p>
          <w:p w:rsidR="00417E69" w:rsidRPr="008C5FB0" w:rsidRDefault="00417E69" w:rsidP="00D130C5">
            <w:pPr>
              <w:pStyle w:val="ListeParagraf"/>
              <w:numPr>
                <w:ilvl w:val="0"/>
                <w:numId w:val="60"/>
              </w:numPr>
              <w:spacing w:before="40" w:afterLines="40" w:line="240" w:lineRule="exact"/>
              <w:ind w:left="284" w:hanging="284"/>
              <w:rPr>
                <w:rFonts w:ascii="Arial" w:hAnsi="Arial" w:cs="Arial"/>
                <w:sz w:val="18"/>
                <w:szCs w:val="20"/>
              </w:rPr>
            </w:pPr>
            <w:r w:rsidRPr="008C5FB0">
              <w:rPr>
                <w:rFonts w:ascii="Arial" w:hAnsi="Arial" w:cs="Arial"/>
                <w:sz w:val="18"/>
                <w:szCs w:val="20"/>
              </w:rPr>
              <w:t>Kitle iletişim araçları ve teknolojik gereçler yolu ile toplumun ve ö</w:t>
            </w:r>
            <w:r w:rsidRPr="008C5FB0">
              <w:rPr>
                <w:rFonts w:ascii="Arial" w:hAnsi="Arial" w:cs="Arial"/>
                <w:sz w:val="18"/>
                <w:szCs w:val="20"/>
              </w:rPr>
              <w:t>ğ</w:t>
            </w:r>
            <w:r w:rsidRPr="008C5FB0">
              <w:rPr>
                <w:rFonts w:ascii="Arial" w:hAnsi="Arial" w:cs="Arial"/>
                <w:sz w:val="18"/>
                <w:szCs w:val="20"/>
              </w:rPr>
              <w:t xml:space="preserve">rencilerin </w:t>
            </w:r>
            <w:proofErr w:type="spellStart"/>
            <w:r w:rsidRPr="008C5FB0">
              <w:rPr>
                <w:rFonts w:ascii="Arial" w:hAnsi="Arial" w:cs="Arial"/>
                <w:sz w:val="18"/>
                <w:szCs w:val="20"/>
              </w:rPr>
              <w:t>sosyo</w:t>
            </w:r>
            <w:proofErr w:type="spellEnd"/>
            <w:r w:rsidRPr="008C5FB0">
              <w:rPr>
                <w:rFonts w:ascii="Arial" w:hAnsi="Arial" w:cs="Arial"/>
                <w:sz w:val="18"/>
                <w:szCs w:val="20"/>
              </w:rPr>
              <w:t>-kültüre dejenera</w:t>
            </w:r>
            <w:r w:rsidRPr="008C5FB0">
              <w:rPr>
                <w:rFonts w:ascii="Arial" w:hAnsi="Arial" w:cs="Arial"/>
                <w:sz w:val="18"/>
                <w:szCs w:val="20"/>
              </w:rPr>
              <w:t>s</w:t>
            </w:r>
            <w:r w:rsidRPr="008C5FB0">
              <w:rPr>
                <w:rFonts w:ascii="Arial" w:hAnsi="Arial" w:cs="Arial"/>
                <w:sz w:val="18"/>
                <w:szCs w:val="20"/>
              </w:rPr>
              <w:t>yona uğraması.</w:t>
            </w:r>
          </w:p>
          <w:p w:rsidR="00417E69" w:rsidRPr="008C5FB0" w:rsidRDefault="00417E69" w:rsidP="00D130C5">
            <w:pPr>
              <w:spacing w:before="40" w:afterLines="40" w:line="240" w:lineRule="exact"/>
              <w:ind w:left="284"/>
              <w:rPr>
                <w:rFonts w:ascii="Arial" w:hAnsi="Arial" w:cs="Arial"/>
                <w:sz w:val="18"/>
                <w:szCs w:val="20"/>
              </w:rPr>
            </w:pPr>
          </w:p>
        </w:tc>
        <w:tc>
          <w:tcPr>
            <w:tcW w:w="1662" w:type="pct"/>
          </w:tcPr>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İlimizdeki öğretmenlerin % 39’inin mesleğe yeni başlayan öğretme</w:t>
            </w:r>
            <w:r w:rsidRPr="008C5FB0">
              <w:rPr>
                <w:rFonts w:ascii="Arial" w:hAnsi="Arial" w:cs="Arial"/>
                <w:sz w:val="18"/>
                <w:szCs w:val="20"/>
              </w:rPr>
              <w:t>n</w:t>
            </w:r>
            <w:r w:rsidRPr="008C5FB0">
              <w:rPr>
                <w:rFonts w:ascii="Arial" w:hAnsi="Arial" w:cs="Arial"/>
                <w:sz w:val="18"/>
                <w:szCs w:val="20"/>
              </w:rPr>
              <w:t>lerden oluşması.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Bilinçsiz internet ve sosyal medya kullanım oranının artması.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Genel bütçeden,  Ortaöğretime sosyal ve kültürel faaliyetler için mali kaynak ayrılmaması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Ortaöğretim öğrencilerinin dış çevreden olumsuz etkilenmesi.</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Cep telefonu kullanımının öğrenc</w:t>
            </w:r>
            <w:r w:rsidRPr="008C5FB0">
              <w:rPr>
                <w:rFonts w:ascii="Arial" w:hAnsi="Arial" w:cs="Arial"/>
                <w:sz w:val="18"/>
                <w:szCs w:val="20"/>
              </w:rPr>
              <w:t>i</w:t>
            </w:r>
            <w:r w:rsidRPr="008C5FB0">
              <w:rPr>
                <w:rFonts w:ascii="Arial" w:hAnsi="Arial" w:cs="Arial"/>
                <w:sz w:val="18"/>
                <w:szCs w:val="20"/>
              </w:rPr>
              <w:t>ler arasında yaygınlaşması.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Özellikle Temel Eğitimde ders kitapları içeriğinin zayıf, görsellik ve baskı kalitesinin düşük olması.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Haftalık ders programlarının yoğun olması.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Öğrenciler arasında teknoloji b</w:t>
            </w:r>
            <w:r w:rsidRPr="008C5FB0">
              <w:rPr>
                <w:rFonts w:ascii="Arial" w:hAnsi="Arial" w:cs="Arial"/>
                <w:sz w:val="18"/>
                <w:szCs w:val="20"/>
              </w:rPr>
              <w:t>a</w:t>
            </w:r>
            <w:r w:rsidRPr="008C5FB0">
              <w:rPr>
                <w:rFonts w:ascii="Arial" w:hAnsi="Arial" w:cs="Arial"/>
                <w:sz w:val="18"/>
                <w:szCs w:val="20"/>
              </w:rPr>
              <w:t>ğımlılığının yüksek olması.</w:t>
            </w:r>
          </w:p>
          <w:p w:rsidR="00417E69" w:rsidRPr="008C5FB0" w:rsidRDefault="00417E69" w:rsidP="00D130C5">
            <w:pPr>
              <w:pStyle w:val="ListeParagraf"/>
              <w:numPr>
                <w:ilvl w:val="0"/>
                <w:numId w:val="61"/>
              </w:numPr>
              <w:spacing w:before="40" w:afterLines="40" w:line="240" w:lineRule="exact"/>
              <w:ind w:left="279" w:hanging="283"/>
              <w:rPr>
                <w:rFonts w:ascii="Arial" w:hAnsi="Arial" w:cs="Arial"/>
                <w:sz w:val="18"/>
                <w:szCs w:val="20"/>
              </w:rPr>
            </w:pPr>
            <w:r w:rsidRPr="008C5FB0">
              <w:rPr>
                <w:rFonts w:ascii="Arial" w:hAnsi="Arial" w:cs="Arial"/>
                <w:sz w:val="18"/>
                <w:szCs w:val="20"/>
              </w:rPr>
              <w:t>Öğretmenlere veli vb. dış kaynaklı çok müdahalede bulunulması.</w:t>
            </w:r>
          </w:p>
          <w:p w:rsidR="00417E69" w:rsidRPr="008C5FB0" w:rsidRDefault="00417E69" w:rsidP="00D130C5">
            <w:pPr>
              <w:pStyle w:val="ListeParagraf"/>
              <w:spacing w:before="40" w:afterLines="40" w:line="240" w:lineRule="exact"/>
              <w:ind w:left="284"/>
              <w:rPr>
                <w:rFonts w:ascii="Arial" w:hAnsi="Arial" w:cs="Arial"/>
                <w:sz w:val="18"/>
                <w:szCs w:val="20"/>
              </w:rPr>
            </w:pPr>
          </w:p>
        </w:tc>
        <w:tc>
          <w:tcPr>
            <w:tcW w:w="1657" w:type="pct"/>
          </w:tcPr>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Türkçe,İngilizce, Türk Dili ve Ed</w:t>
            </w:r>
            <w:r w:rsidRPr="008C5FB0">
              <w:rPr>
                <w:rFonts w:ascii="Arial" w:hAnsi="Arial" w:cs="Arial"/>
                <w:sz w:val="18"/>
                <w:szCs w:val="20"/>
              </w:rPr>
              <w:t>e</w:t>
            </w:r>
            <w:r w:rsidRPr="008C5FB0">
              <w:rPr>
                <w:rFonts w:ascii="Arial" w:hAnsi="Arial" w:cs="Arial"/>
                <w:sz w:val="18"/>
                <w:szCs w:val="20"/>
              </w:rPr>
              <w:t>biyatı, Din Kültürü ve Ahlak Bilgisi, Sınıf öğretmeni , Görsel Sanatlar ve Müzik  branşlarında öğretmen iht</w:t>
            </w:r>
            <w:r w:rsidRPr="008C5FB0">
              <w:rPr>
                <w:rFonts w:ascii="Arial" w:hAnsi="Arial" w:cs="Arial"/>
                <w:sz w:val="18"/>
                <w:szCs w:val="20"/>
              </w:rPr>
              <w:t>i</w:t>
            </w:r>
            <w:r w:rsidRPr="008C5FB0">
              <w:rPr>
                <w:rFonts w:ascii="Arial" w:hAnsi="Arial" w:cs="Arial"/>
                <w:sz w:val="18"/>
                <w:szCs w:val="20"/>
              </w:rPr>
              <w:t>yacımızın bulunması.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Okul ve kurumlarımızda güvenlik personelinin bulunmaması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Ödeneklerin zamanında serbest bırakılmaması.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Temel eğitim kurumlarının cari harcamaları için bakanlığımızın y</w:t>
            </w:r>
            <w:r w:rsidRPr="008C5FB0">
              <w:rPr>
                <w:rFonts w:ascii="Arial" w:hAnsi="Arial" w:cs="Arial"/>
                <w:sz w:val="18"/>
                <w:szCs w:val="20"/>
              </w:rPr>
              <w:t>e</w:t>
            </w:r>
            <w:r w:rsidRPr="008C5FB0">
              <w:rPr>
                <w:rFonts w:ascii="Arial" w:hAnsi="Arial" w:cs="Arial"/>
                <w:sz w:val="18"/>
                <w:szCs w:val="20"/>
              </w:rPr>
              <w:t>terli ödenek göndermemesi.</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KİK Kamu İhale Kanunundan kaynaklanan gecikmeler nedeni ile okul inşaat ve tamiratlarının zam</w:t>
            </w:r>
            <w:r w:rsidRPr="008C5FB0">
              <w:rPr>
                <w:rFonts w:ascii="Arial" w:hAnsi="Arial" w:cs="Arial"/>
                <w:sz w:val="18"/>
                <w:szCs w:val="20"/>
              </w:rPr>
              <w:t>a</w:t>
            </w:r>
            <w:r w:rsidRPr="008C5FB0">
              <w:rPr>
                <w:rFonts w:ascii="Arial" w:hAnsi="Arial" w:cs="Arial"/>
                <w:sz w:val="18"/>
                <w:szCs w:val="20"/>
              </w:rPr>
              <w:t>nında bitirilememesi.</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Öğretmen atamalarının eğitim-öğretim yılı içine sarkması.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Mesleki ve teknik eğitim liseleri mezunlarının istihdam sıkıntısı n</w:t>
            </w:r>
            <w:r w:rsidRPr="008C5FB0">
              <w:rPr>
                <w:rFonts w:ascii="Arial" w:hAnsi="Arial" w:cs="Arial"/>
                <w:sz w:val="18"/>
                <w:szCs w:val="20"/>
              </w:rPr>
              <w:t>e</w:t>
            </w:r>
            <w:r w:rsidRPr="008C5FB0">
              <w:rPr>
                <w:rFonts w:ascii="Arial" w:hAnsi="Arial" w:cs="Arial"/>
                <w:sz w:val="18"/>
                <w:szCs w:val="20"/>
              </w:rPr>
              <w:t>deni ile mesleki ve teknik eğitim l</w:t>
            </w:r>
            <w:r w:rsidRPr="008C5FB0">
              <w:rPr>
                <w:rFonts w:ascii="Arial" w:hAnsi="Arial" w:cs="Arial"/>
                <w:sz w:val="18"/>
                <w:szCs w:val="20"/>
              </w:rPr>
              <w:t>i</w:t>
            </w:r>
            <w:r w:rsidRPr="008C5FB0">
              <w:rPr>
                <w:rFonts w:ascii="Arial" w:hAnsi="Arial" w:cs="Arial"/>
                <w:sz w:val="18"/>
                <w:szCs w:val="20"/>
              </w:rPr>
              <w:t>selerine ilginin düşük olması.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Alo  147 ve BİMER gibi d</w:t>
            </w:r>
            <w:r w:rsidRPr="008C5FB0">
              <w:rPr>
                <w:rFonts w:ascii="Arial" w:hAnsi="Arial" w:cs="Arial"/>
                <w:sz w:val="18"/>
                <w:szCs w:val="20"/>
              </w:rPr>
              <w:t>i</w:t>
            </w:r>
            <w:r w:rsidRPr="008C5FB0">
              <w:rPr>
                <w:rFonts w:ascii="Arial" w:hAnsi="Arial" w:cs="Arial"/>
                <w:sz w:val="18"/>
                <w:szCs w:val="20"/>
              </w:rPr>
              <w:t>lek/şikayet kanallarının gereksiz y</w:t>
            </w:r>
            <w:r w:rsidRPr="008C5FB0">
              <w:rPr>
                <w:rFonts w:ascii="Arial" w:hAnsi="Arial" w:cs="Arial"/>
                <w:sz w:val="18"/>
                <w:szCs w:val="20"/>
              </w:rPr>
              <w:t>e</w:t>
            </w:r>
            <w:r w:rsidRPr="008C5FB0">
              <w:rPr>
                <w:rFonts w:ascii="Arial" w:hAnsi="Arial" w:cs="Arial"/>
                <w:sz w:val="18"/>
                <w:szCs w:val="20"/>
              </w:rPr>
              <w:t>re işletilmesi, yöneticilerin burada çok zaman harcaması.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Okulların gelir kalemlerinin olm</w:t>
            </w:r>
            <w:r w:rsidRPr="008C5FB0">
              <w:rPr>
                <w:rFonts w:ascii="Arial" w:hAnsi="Arial" w:cs="Arial"/>
                <w:sz w:val="18"/>
                <w:szCs w:val="20"/>
              </w:rPr>
              <w:t>a</w:t>
            </w:r>
            <w:r w:rsidRPr="008C5FB0">
              <w:rPr>
                <w:rFonts w:ascii="Arial" w:hAnsi="Arial" w:cs="Arial"/>
                <w:sz w:val="18"/>
                <w:szCs w:val="20"/>
              </w:rPr>
              <w:t>ması ve genel bütçeden  yoksun olmaları.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Kariyer ve performans sistemi olmadığından personelin motiva</w:t>
            </w:r>
            <w:r w:rsidRPr="008C5FB0">
              <w:rPr>
                <w:rFonts w:ascii="Arial" w:hAnsi="Arial" w:cs="Arial"/>
                <w:sz w:val="18"/>
                <w:szCs w:val="20"/>
              </w:rPr>
              <w:t>s</w:t>
            </w:r>
            <w:r w:rsidRPr="008C5FB0">
              <w:rPr>
                <w:rFonts w:ascii="Arial" w:hAnsi="Arial" w:cs="Arial"/>
                <w:sz w:val="18"/>
                <w:szCs w:val="20"/>
              </w:rPr>
              <w:t>yon düşüklüğü yaşaması.</w:t>
            </w:r>
          </w:p>
          <w:p w:rsidR="00417E69" w:rsidRPr="008C5FB0" w:rsidRDefault="00417E69" w:rsidP="00D130C5">
            <w:pPr>
              <w:pStyle w:val="ListeParagraf"/>
              <w:numPr>
                <w:ilvl w:val="0"/>
                <w:numId w:val="62"/>
              </w:numPr>
              <w:tabs>
                <w:tab w:val="left" w:pos="169"/>
                <w:tab w:val="left" w:pos="311"/>
              </w:tabs>
              <w:spacing w:before="40" w:afterLines="40" w:line="240" w:lineRule="exact"/>
              <w:ind w:left="169" w:hanging="142"/>
              <w:rPr>
                <w:rFonts w:ascii="Arial" w:hAnsi="Arial" w:cs="Arial"/>
                <w:sz w:val="18"/>
                <w:szCs w:val="20"/>
              </w:rPr>
            </w:pPr>
            <w:r w:rsidRPr="008C5FB0">
              <w:rPr>
                <w:rFonts w:ascii="Arial" w:hAnsi="Arial" w:cs="Arial"/>
                <w:sz w:val="18"/>
                <w:szCs w:val="20"/>
              </w:rPr>
              <w:t>Zararlı alışkanlık kazandıran maddelere ulaşımının kolay olması</w:t>
            </w:r>
          </w:p>
        </w:tc>
      </w:tr>
    </w:tbl>
    <w:p w:rsidR="00AE5AFC" w:rsidRPr="008C5FB0" w:rsidRDefault="00AE5AFC" w:rsidP="007B6009">
      <w:pPr>
        <w:rPr>
          <w:rFonts w:ascii="Arial" w:hAnsi="Arial" w:cs="Arial"/>
          <w:sz w:val="20"/>
          <w:lang w:eastAsia="tr-TR"/>
        </w:rPr>
      </w:pPr>
    </w:p>
    <w:p w:rsidR="00AE5AFC" w:rsidRPr="008C5FB0" w:rsidRDefault="00AE5AFC" w:rsidP="007B6009">
      <w:pPr>
        <w:rPr>
          <w:rFonts w:ascii="Arial" w:hAnsi="Arial" w:cs="Arial"/>
          <w:sz w:val="20"/>
          <w:lang w:eastAsia="tr-TR"/>
        </w:rPr>
      </w:pPr>
    </w:p>
    <w:p w:rsidR="008C5FB0" w:rsidRPr="007B6009" w:rsidRDefault="008C5FB0" w:rsidP="007B6009">
      <w:pPr>
        <w:rPr>
          <w:lang w:eastAsia="tr-TR"/>
        </w:rPr>
      </w:pPr>
    </w:p>
    <w:p w:rsidR="001E3DC4" w:rsidRPr="00FA38ED" w:rsidRDefault="001E3DC4" w:rsidP="001E3DC4">
      <w:pPr>
        <w:pStyle w:val="Balk3"/>
        <w:ind w:left="0"/>
        <w:rPr>
          <w:rFonts w:ascii="Times New Roman" w:hAnsi="Times New Roman"/>
          <w:b/>
          <w:bCs/>
          <w:i w:val="0"/>
          <w:iCs w:val="0"/>
          <w:color w:val="002060"/>
          <w:sz w:val="22"/>
          <w:szCs w:val="22"/>
          <w:lang w:eastAsia="de-DE" w:bidi="de-DE"/>
        </w:rPr>
      </w:pPr>
      <w:bookmarkStart w:id="115" w:name="_Toc414351946"/>
      <w:bookmarkStart w:id="116" w:name="_Toc441128854"/>
      <w:r w:rsidRPr="00FA38ED">
        <w:rPr>
          <w:rFonts w:ascii="Times New Roman" w:hAnsi="Times New Roman"/>
          <w:b/>
          <w:bCs/>
          <w:i w:val="0"/>
          <w:iCs w:val="0"/>
          <w:color w:val="002060"/>
          <w:sz w:val="22"/>
          <w:szCs w:val="22"/>
          <w:lang w:eastAsia="de-DE" w:bidi="de-DE"/>
        </w:rPr>
        <w:lastRenderedPageBreak/>
        <w:t>SORUN GELİŞİM ALANLARI</w:t>
      </w:r>
      <w:bookmarkEnd w:id="115"/>
      <w:bookmarkEnd w:id="116"/>
    </w:p>
    <w:p w:rsidR="001E3DC4" w:rsidRPr="00FA38ED" w:rsidRDefault="00A538EA" w:rsidP="001E3DC4">
      <w:pPr>
        <w:spacing w:before="120"/>
        <w:ind w:firstLine="708"/>
        <w:jc w:val="both"/>
      </w:pPr>
      <w:r w:rsidRPr="00FA38ED">
        <w:t>Başyayla İlçe</w:t>
      </w:r>
      <w:r w:rsidR="001E3DC4" w:rsidRPr="00FA38ED">
        <w:t xml:space="preserve"> Milli Eğitim Müdürlüğü</w:t>
      </w:r>
      <w:r w:rsidRPr="00FA38ED">
        <w:t>’</w:t>
      </w:r>
      <w:r w:rsidR="001E3DC4" w:rsidRPr="00FA38ED">
        <w:t>nün sorun ve gelişim alanlarını tespit etmek için durum anal</w:t>
      </w:r>
      <w:r w:rsidR="001E3DC4" w:rsidRPr="00FA38ED">
        <w:t>i</w:t>
      </w:r>
      <w:r w:rsidR="001E3DC4" w:rsidRPr="00FA38ED">
        <w:t xml:space="preserve">zi bölümünde tespit edilen güçlü zayıf yönler ile fırsat ve zayıflıklar incelenmiştir. Buradan ulaşılan sonuçlar gelecek kısmına temel teşkil edecek şekilde gruplanmıştır. </w:t>
      </w:r>
    </w:p>
    <w:p w:rsidR="001E3DC4" w:rsidRPr="00FA38ED" w:rsidRDefault="001E3DC4" w:rsidP="001E3DC4">
      <w:pPr>
        <w:spacing w:before="120"/>
        <w:ind w:firstLine="708"/>
        <w:jc w:val="both"/>
      </w:pPr>
      <w:r w:rsidRPr="00FA38ED">
        <w:t xml:space="preserve">Elde ettiğimiz sonuçlar ile </w:t>
      </w:r>
      <w:r w:rsidR="004669C3" w:rsidRPr="00FA38ED">
        <w:t xml:space="preserve">Başyayla İlçe Milli Eğitim Müdürlüğü </w:t>
      </w:r>
      <w:r w:rsidRPr="00FA38ED">
        <w:t xml:space="preserve">SP Temel Yapısı kurgulanmıştır. Karaman Milli Eğitim Müdürlüğü sorun gelişim alanları listesi aşağıdaki şekildedir: </w:t>
      </w:r>
    </w:p>
    <w:p w:rsidR="001E3DC4" w:rsidRPr="00FA38ED" w:rsidRDefault="001E3DC4" w:rsidP="001E3DC4">
      <w:pPr>
        <w:rPr>
          <w:b/>
          <w:bCs/>
        </w:rPr>
      </w:pPr>
      <w:r w:rsidRPr="00FA38ED">
        <w:rPr>
          <w:b/>
          <w:bCs/>
        </w:rPr>
        <w:t>GELİŞİM/SORUN ALANLARI</w:t>
      </w:r>
    </w:p>
    <w:p w:rsidR="001E3DC4" w:rsidRPr="00FA38ED" w:rsidRDefault="001E3DC4" w:rsidP="001E3DC4">
      <w:pPr>
        <w:numPr>
          <w:ilvl w:val="0"/>
          <w:numId w:val="9"/>
        </w:numPr>
        <w:tabs>
          <w:tab w:val="left" w:pos="426"/>
        </w:tabs>
        <w:spacing w:after="0" w:line="276" w:lineRule="auto"/>
      </w:pPr>
      <w:r w:rsidRPr="00FA38ED">
        <w:t>Eğitim ve Öğretime Erişimde</w:t>
      </w:r>
      <w:r w:rsidR="00D64EBF">
        <w:t xml:space="preserve">   </w:t>
      </w:r>
      <w:r w:rsidR="00A538EA" w:rsidRPr="00FA38ED">
        <w:t>36</w:t>
      </w:r>
      <w:r w:rsidRPr="00FA38ED">
        <w:t>,</w:t>
      </w:r>
    </w:p>
    <w:p w:rsidR="001E3DC4" w:rsidRPr="00FA38ED" w:rsidRDefault="001E3DC4" w:rsidP="001E3DC4">
      <w:pPr>
        <w:numPr>
          <w:ilvl w:val="0"/>
          <w:numId w:val="9"/>
        </w:numPr>
        <w:tabs>
          <w:tab w:val="left" w:pos="426"/>
        </w:tabs>
        <w:spacing w:after="0" w:line="276" w:lineRule="auto"/>
      </w:pPr>
      <w:r w:rsidRPr="00FA38ED">
        <w:t>Eğitim ve Öğretimde Kalitede 30,</w:t>
      </w:r>
    </w:p>
    <w:p w:rsidR="00D64EBF" w:rsidRDefault="001E3DC4" w:rsidP="001E3DC4">
      <w:pPr>
        <w:numPr>
          <w:ilvl w:val="0"/>
          <w:numId w:val="9"/>
        </w:numPr>
        <w:tabs>
          <w:tab w:val="left" w:pos="426"/>
        </w:tabs>
        <w:spacing w:after="0" w:line="276" w:lineRule="auto"/>
      </w:pPr>
      <w:r w:rsidRPr="00FA38ED">
        <w:t xml:space="preserve">Kurumsal Kapasitede </w:t>
      </w:r>
      <w:r w:rsidR="00D64EBF">
        <w:t xml:space="preserve">              </w:t>
      </w:r>
      <w:r w:rsidR="004669C3" w:rsidRPr="00FA38ED">
        <w:t>42</w:t>
      </w:r>
      <w:r w:rsidRPr="00FA38ED">
        <w:t xml:space="preserve"> </w:t>
      </w:r>
      <w:r w:rsidR="00D64EBF">
        <w:t>,</w:t>
      </w:r>
    </w:p>
    <w:p w:rsidR="001E3DC4" w:rsidRPr="00FA38ED" w:rsidRDefault="00D64EBF" w:rsidP="00D64EBF">
      <w:pPr>
        <w:tabs>
          <w:tab w:val="left" w:pos="426"/>
        </w:tabs>
        <w:spacing w:after="0" w:line="276" w:lineRule="auto"/>
      </w:pPr>
      <w:r>
        <w:t xml:space="preserve">       olmak üzere toplam 108</w:t>
      </w:r>
      <w:r w:rsidR="001E3DC4" w:rsidRPr="00FA38ED">
        <w:t xml:space="preserve"> sorun/gelişim alanı tespit edilmiştir.</w:t>
      </w:r>
    </w:p>
    <w:p w:rsidR="0088410D" w:rsidRPr="008802AB" w:rsidRDefault="0088410D" w:rsidP="0088410D">
      <w:pPr>
        <w:pStyle w:val="Balk2"/>
        <w:keepNext/>
        <w:keepLines/>
        <w:numPr>
          <w:ilvl w:val="0"/>
          <w:numId w:val="4"/>
        </w:numPr>
        <w:spacing w:before="360" w:after="120" w:line="276" w:lineRule="auto"/>
        <w:ind w:left="720" w:hanging="360"/>
      </w:pPr>
      <w:bookmarkStart w:id="117" w:name="_Toc420072191"/>
      <w:bookmarkStart w:id="118" w:name="_Toc441128855"/>
      <w:r w:rsidRPr="008802AB">
        <w:t>EĞİTİM VE ÖĞRETİM SİSTEMİNİN SORUN VE GELİŞİM ALANLARI</w:t>
      </w:r>
      <w:bookmarkEnd w:id="117"/>
      <w:bookmarkEnd w:id="118"/>
    </w:p>
    <w:p w:rsidR="0088410D" w:rsidRPr="008802AB" w:rsidRDefault="0088410D" w:rsidP="0088410D">
      <w:pPr>
        <w:tabs>
          <w:tab w:val="left" w:pos="426"/>
        </w:tabs>
        <w:spacing w:after="120"/>
        <w:rPr>
          <w:rFonts w:ascii="Book Antiqua" w:hAnsi="Book Antiqua"/>
        </w:rPr>
      </w:pPr>
      <w:r w:rsidRPr="008802AB">
        <w:rPr>
          <w:rFonts w:ascii="Book Antiqua" w:hAnsi="Book Antiqua"/>
        </w:rPr>
        <w:t>Paydaş analizi, kurum içi ve dışı analiz sonucunda Bakanlığın faaliyetlerine ilişkin gelişim ve s</w:t>
      </w:r>
      <w:r w:rsidRPr="008802AB">
        <w:rPr>
          <w:rFonts w:ascii="Book Antiqua" w:hAnsi="Book Antiqua"/>
        </w:rPr>
        <w:t>o</w:t>
      </w:r>
      <w:r w:rsidRPr="008802AB">
        <w:rPr>
          <w:rFonts w:ascii="Book Antiqua" w:hAnsi="Book Antiqua"/>
        </w:rPr>
        <w:t>run alanları tespit edilmiştir. Belirlenen gelişim ve sorun alanları üç tema altında gruplandırılarak plan mimarisinin oluşturulmasında temel alınmıştır.</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9"/>
        <w:gridCol w:w="3286"/>
        <w:gridCol w:w="3284"/>
      </w:tblGrid>
      <w:tr w:rsidR="0088410D" w:rsidRPr="008C5FB0" w:rsidTr="000C01F3">
        <w:trPr>
          <w:trHeight w:val="340"/>
        </w:trPr>
        <w:tc>
          <w:tcPr>
            <w:tcW w:w="5000" w:type="pct"/>
            <w:gridSpan w:val="3"/>
            <w:shd w:val="clear" w:color="auto" w:fill="D9D9D9"/>
            <w:vAlign w:val="center"/>
          </w:tcPr>
          <w:p w:rsidR="0088410D" w:rsidRPr="008C5FB0" w:rsidRDefault="0088410D" w:rsidP="000C01F3">
            <w:pPr>
              <w:spacing w:after="0" w:line="240" w:lineRule="auto"/>
              <w:jc w:val="center"/>
              <w:rPr>
                <w:rFonts w:ascii="Arial" w:hAnsi="Arial" w:cs="Arial"/>
                <w:b/>
                <w:sz w:val="18"/>
              </w:rPr>
            </w:pPr>
            <w:r w:rsidRPr="008C5FB0">
              <w:rPr>
                <w:rFonts w:ascii="Arial" w:hAnsi="Arial" w:cs="Arial"/>
                <w:b/>
                <w:sz w:val="18"/>
              </w:rPr>
              <w:t>Eğitim ve Öğretim Sisteminin Sorun ve Gelişim Alanları</w:t>
            </w:r>
          </w:p>
        </w:tc>
      </w:tr>
      <w:tr w:rsidR="0088410D" w:rsidRPr="008C5FB0" w:rsidTr="000C01F3">
        <w:trPr>
          <w:trHeight w:val="340"/>
        </w:trPr>
        <w:tc>
          <w:tcPr>
            <w:tcW w:w="1641" w:type="pct"/>
            <w:shd w:val="clear" w:color="auto" w:fill="76923C"/>
            <w:vAlign w:val="center"/>
          </w:tcPr>
          <w:p w:rsidR="0088410D" w:rsidRPr="008C5FB0" w:rsidRDefault="0088410D" w:rsidP="000C01F3">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Eğitim ve Öğretime Erişim</w:t>
            </w:r>
          </w:p>
        </w:tc>
        <w:tc>
          <w:tcPr>
            <w:tcW w:w="1680" w:type="pct"/>
            <w:shd w:val="clear" w:color="auto" w:fill="31849B"/>
            <w:vAlign w:val="center"/>
          </w:tcPr>
          <w:p w:rsidR="0088410D" w:rsidRPr="008C5FB0" w:rsidRDefault="0088410D" w:rsidP="000C01F3">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Eğitim ve Öğretimde Kalite</w:t>
            </w:r>
          </w:p>
        </w:tc>
        <w:tc>
          <w:tcPr>
            <w:tcW w:w="1680" w:type="pct"/>
            <w:shd w:val="clear" w:color="auto" w:fill="943634"/>
            <w:vAlign w:val="center"/>
          </w:tcPr>
          <w:p w:rsidR="0088410D" w:rsidRPr="008C5FB0" w:rsidRDefault="0088410D" w:rsidP="000C01F3">
            <w:pPr>
              <w:pStyle w:val="ListeParagraf"/>
              <w:spacing w:after="0" w:line="240" w:lineRule="auto"/>
              <w:ind w:left="0"/>
              <w:contextualSpacing w:val="0"/>
              <w:rPr>
                <w:rFonts w:ascii="Arial" w:hAnsi="Arial" w:cs="Arial"/>
                <w:b/>
                <w:sz w:val="18"/>
                <w:szCs w:val="20"/>
              </w:rPr>
            </w:pPr>
            <w:r w:rsidRPr="008C5FB0">
              <w:rPr>
                <w:rFonts w:ascii="Arial" w:hAnsi="Arial" w:cs="Arial"/>
                <w:b/>
                <w:sz w:val="18"/>
                <w:szCs w:val="20"/>
              </w:rPr>
              <w:t>Kurumsal Kapasite</w:t>
            </w:r>
          </w:p>
        </w:tc>
      </w:tr>
      <w:tr w:rsidR="0088410D" w:rsidRPr="008C5FB0" w:rsidTr="00564BA4">
        <w:trPr>
          <w:trHeight w:val="7277"/>
        </w:trPr>
        <w:tc>
          <w:tcPr>
            <w:tcW w:w="1641" w:type="pct"/>
          </w:tcPr>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Okul öncesi eğitimde okullaşma</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Ortaöğretimde okullaşma</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İlköğretimde devamsızlık</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Ortaöğretimde devamsızlık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Ortaöğretimde örgün eğitimin dışına çıkan öğrenciler</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Zorunlu eğitimden erken ayrılma</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Taşımalı eğitim</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Öğrenci bursları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Hayat boyu öğrenmeye katılım</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Hayat boyu öğrenmenin tanıtımı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Açık öğretim okullarındaki kaydı dondurulmuş öğrenciler</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Özel eğitime ihtiyaç duyan bire</w:t>
            </w:r>
            <w:r w:rsidRPr="008C5FB0">
              <w:rPr>
                <w:rFonts w:ascii="Arial" w:hAnsi="Arial" w:cs="Arial"/>
                <w:sz w:val="18"/>
              </w:rPr>
              <w:t>y</w:t>
            </w:r>
            <w:r w:rsidRPr="008C5FB0">
              <w:rPr>
                <w:rFonts w:ascii="Arial" w:hAnsi="Arial" w:cs="Arial"/>
                <w:sz w:val="18"/>
              </w:rPr>
              <w:t>lerin uygun eğitime erişimi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Kız çocukları başta olmak üzere özel politika gerektiren grupların eğitime erişimi</w:t>
            </w:r>
          </w:p>
          <w:p w:rsidR="0088410D" w:rsidRPr="008C5FB0" w:rsidRDefault="0088410D" w:rsidP="000C01F3">
            <w:pPr>
              <w:pStyle w:val="ListeParagraf"/>
              <w:spacing w:after="0"/>
              <w:ind w:left="284"/>
              <w:rPr>
                <w:rFonts w:ascii="Arial" w:hAnsi="Arial" w:cs="Arial"/>
                <w:sz w:val="18"/>
              </w:rPr>
            </w:pPr>
          </w:p>
          <w:p w:rsidR="0088410D" w:rsidRPr="008C5FB0" w:rsidRDefault="0088410D" w:rsidP="0088410D">
            <w:pPr>
              <w:pStyle w:val="ListeParagraf"/>
              <w:spacing w:after="0"/>
              <w:ind w:left="284"/>
              <w:rPr>
                <w:rFonts w:ascii="Arial" w:hAnsi="Arial" w:cs="Arial"/>
                <w:sz w:val="18"/>
              </w:rPr>
            </w:pPr>
          </w:p>
        </w:tc>
        <w:tc>
          <w:tcPr>
            <w:tcW w:w="1680" w:type="pct"/>
          </w:tcPr>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Bilimsel, kültürel, sanatsal ve spo</w:t>
            </w:r>
            <w:r w:rsidRPr="008C5FB0">
              <w:rPr>
                <w:rFonts w:ascii="Arial" w:hAnsi="Arial" w:cs="Arial"/>
                <w:sz w:val="18"/>
              </w:rPr>
              <w:t>r</w:t>
            </w:r>
            <w:r w:rsidRPr="008C5FB0">
              <w:rPr>
                <w:rFonts w:ascii="Arial" w:hAnsi="Arial" w:cs="Arial"/>
                <w:sz w:val="18"/>
              </w:rPr>
              <w:t>tif faaliyetler</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Okuma kültürü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Örgün ve yaygın eğitimi destekl</w:t>
            </w:r>
            <w:r w:rsidRPr="008C5FB0">
              <w:rPr>
                <w:rFonts w:ascii="Arial" w:hAnsi="Arial" w:cs="Arial"/>
                <w:sz w:val="18"/>
              </w:rPr>
              <w:t>e</w:t>
            </w:r>
            <w:r w:rsidRPr="008C5FB0">
              <w:rPr>
                <w:rFonts w:ascii="Arial" w:hAnsi="Arial" w:cs="Arial"/>
                <w:sz w:val="18"/>
              </w:rPr>
              <w:t>me ve yetiştirme kursları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Öğretmenlere yönelik </w:t>
            </w:r>
            <w:proofErr w:type="spellStart"/>
            <w:r w:rsidRPr="008C5FB0">
              <w:rPr>
                <w:rFonts w:ascii="Arial" w:hAnsi="Arial" w:cs="Arial"/>
                <w:sz w:val="18"/>
              </w:rPr>
              <w:t>hizmetiçi</w:t>
            </w:r>
            <w:proofErr w:type="spellEnd"/>
            <w:r w:rsidRPr="008C5FB0">
              <w:rPr>
                <w:rFonts w:ascii="Arial" w:hAnsi="Arial" w:cs="Arial"/>
                <w:sz w:val="18"/>
              </w:rPr>
              <w:t xml:space="preserve"> eğitimler ve öğretmen yeterlilikleri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Atölye ve </w:t>
            </w:r>
            <w:proofErr w:type="spellStart"/>
            <w:r w:rsidRPr="008C5FB0">
              <w:rPr>
                <w:rFonts w:ascii="Arial" w:hAnsi="Arial" w:cs="Arial"/>
                <w:sz w:val="18"/>
              </w:rPr>
              <w:t>laboratuvar</w:t>
            </w:r>
            <w:proofErr w:type="spellEnd"/>
            <w:r w:rsidRPr="008C5FB0">
              <w:rPr>
                <w:rFonts w:ascii="Arial" w:hAnsi="Arial" w:cs="Arial"/>
                <w:sz w:val="18"/>
              </w:rPr>
              <w:t xml:space="preserve"> öğretmenl</w:t>
            </w:r>
            <w:r w:rsidRPr="008C5FB0">
              <w:rPr>
                <w:rFonts w:ascii="Arial" w:hAnsi="Arial" w:cs="Arial"/>
                <w:sz w:val="18"/>
              </w:rPr>
              <w:t>e</w:t>
            </w:r>
            <w:r w:rsidRPr="008C5FB0">
              <w:rPr>
                <w:rFonts w:ascii="Arial" w:hAnsi="Arial" w:cs="Arial"/>
                <w:sz w:val="18"/>
              </w:rPr>
              <w:t>rinin özel alan yeterlilikleri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Öğretim programlarının Türkiye Yeterlilikler Çerçevesiyle uyumu</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Öğretim programı geliştirme süreci ve etki analizi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Haftalık ders çizelgeleri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Elektronik ders içerikleri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Eğitimde ve öğretim süreçlerinde bilgi ve iletişim teknolojilerinin ku</w:t>
            </w:r>
            <w:r w:rsidRPr="008C5FB0">
              <w:rPr>
                <w:rFonts w:ascii="Arial" w:hAnsi="Arial" w:cs="Arial"/>
                <w:sz w:val="18"/>
              </w:rPr>
              <w:t>l</w:t>
            </w:r>
            <w:r w:rsidRPr="008C5FB0">
              <w:rPr>
                <w:rFonts w:ascii="Arial" w:hAnsi="Arial" w:cs="Arial"/>
                <w:sz w:val="18"/>
              </w:rPr>
              <w:t>lanımı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Üstün yetenekli öğrencilere yönelik eğitim ve öğretim hizmetleri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Özel eğitime ihtiyacı olan bireylere sunulan eğitim ve öğretim hizme</w:t>
            </w:r>
            <w:r w:rsidRPr="008C5FB0">
              <w:rPr>
                <w:rFonts w:ascii="Arial" w:hAnsi="Arial" w:cs="Arial"/>
                <w:sz w:val="18"/>
              </w:rPr>
              <w:t>t</w:t>
            </w:r>
            <w:r w:rsidRPr="008C5FB0">
              <w:rPr>
                <w:rFonts w:ascii="Arial" w:hAnsi="Arial" w:cs="Arial"/>
                <w:sz w:val="18"/>
              </w:rPr>
              <w:t>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Okul güvenliği, sağlığı ve hijyen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Zararlı alışkanlıklar ve şiddet eğ</w:t>
            </w:r>
            <w:r w:rsidRPr="008C5FB0">
              <w:rPr>
                <w:rFonts w:ascii="Arial" w:hAnsi="Arial" w:cs="Arial"/>
                <w:sz w:val="18"/>
              </w:rPr>
              <w:t>i</w:t>
            </w:r>
            <w:r w:rsidRPr="008C5FB0">
              <w:rPr>
                <w:rFonts w:ascii="Arial" w:hAnsi="Arial" w:cs="Arial"/>
                <w:sz w:val="18"/>
              </w:rPr>
              <w:t>limi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Açık öğretim sisteminin niteliği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Eğitsel, mesleki ve kişisel rehberlik hizmetleri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Hayat boyu rehberlik hizmeti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lastRenderedPageBreak/>
              <w:t>Temel eğitimden ortaöğretime geçiş sistemi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Ortaöğretimden yükseköğretime geçiş sistemi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Sınav odaklı sistem ve öğrencilerin sınav kaygısı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Eğitsel değerlendirme ve tanılama</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Mesleki ve teknik eğitimin sektör ve iş gücü piyasasının taleplerine uyumu</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Mesleki ve teknik eğitimde Ar-</w:t>
            </w:r>
            <w:proofErr w:type="spellStart"/>
            <w:r w:rsidRPr="008C5FB0">
              <w:rPr>
                <w:rFonts w:ascii="Arial" w:hAnsi="Arial" w:cs="Arial"/>
                <w:sz w:val="18"/>
              </w:rPr>
              <w:t>Ge</w:t>
            </w:r>
            <w:proofErr w:type="spellEnd"/>
            <w:r w:rsidRPr="008C5FB0">
              <w:rPr>
                <w:rFonts w:ascii="Arial" w:hAnsi="Arial" w:cs="Arial"/>
                <w:sz w:val="18"/>
              </w:rPr>
              <w:t xml:space="preserve"> çalışmaları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İşyeri beceri eğitimi ve staj uyg</w:t>
            </w:r>
            <w:r w:rsidRPr="008C5FB0">
              <w:rPr>
                <w:rFonts w:ascii="Arial" w:hAnsi="Arial" w:cs="Arial"/>
                <w:sz w:val="18"/>
              </w:rPr>
              <w:t>u</w:t>
            </w:r>
            <w:r w:rsidRPr="008C5FB0">
              <w:rPr>
                <w:rFonts w:ascii="Arial" w:hAnsi="Arial" w:cs="Arial"/>
                <w:sz w:val="18"/>
              </w:rPr>
              <w:t>lamaları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Hayat boyu öğrenme kapsamında sunulan kursların çeşitliliği ve nit</w:t>
            </w:r>
            <w:r w:rsidRPr="008C5FB0">
              <w:rPr>
                <w:rFonts w:ascii="Arial" w:hAnsi="Arial" w:cs="Arial"/>
                <w:sz w:val="18"/>
              </w:rPr>
              <w:t>e</w:t>
            </w:r>
            <w:r w:rsidRPr="008C5FB0">
              <w:rPr>
                <w:rFonts w:ascii="Arial" w:hAnsi="Arial" w:cs="Arial"/>
                <w:sz w:val="18"/>
              </w:rPr>
              <w:t xml:space="preserve">liği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Mesleki eğitimde alan dal seçimi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Akreditasyon</w:t>
            </w:r>
          </w:p>
          <w:p w:rsidR="0088410D" w:rsidRPr="008C5FB0" w:rsidRDefault="0088410D" w:rsidP="000C01F3">
            <w:pPr>
              <w:pStyle w:val="ListeParagraf"/>
              <w:spacing w:after="0"/>
              <w:ind w:left="284"/>
              <w:rPr>
                <w:rFonts w:ascii="Arial" w:hAnsi="Arial" w:cs="Arial"/>
                <w:sz w:val="18"/>
              </w:rPr>
            </w:pPr>
          </w:p>
        </w:tc>
        <w:tc>
          <w:tcPr>
            <w:tcW w:w="1680" w:type="pct"/>
          </w:tcPr>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lastRenderedPageBreak/>
              <w:t>İnsan kaynakları planlaması ve istihdamı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Çalışanların ödüllendirilmesi, mot</w:t>
            </w:r>
            <w:r w:rsidRPr="008C5FB0">
              <w:rPr>
                <w:rFonts w:ascii="Arial" w:hAnsi="Arial" w:cs="Arial"/>
                <w:sz w:val="18"/>
              </w:rPr>
              <w:t>i</w:t>
            </w:r>
            <w:r w:rsidRPr="008C5FB0">
              <w:rPr>
                <w:rFonts w:ascii="Arial" w:hAnsi="Arial" w:cs="Arial"/>
                <w:sz w:val="18"/>
              </w:rPr>
              <w:t>vasyon ve kurumsal aidiyet</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Çalışanların genel ve mesleki yeterliliklerinin geliştirilmesi ve y</w:t>
            </w:r>
            <w:r w:rsidRPr="008C5FB0">
              <w:rPr>
                <w:rFonts w:ascii="Arial" w:hAnsi="Arial" w:cs="Arial"/>
                <w:sz w:val="18"/>
              </w:rPr>
              <w:t>a</w:t>
            </w:r>
            <w:r w:rsidRPr="008C5FB0">
              <w:rPr>
                <w:rFonts w:ascii="Arial" w:hAnsi="Arial" w:cs="Arial"/>
                <w:sz w:val="18"/>
              </w:rPr>
              <w:t>bancı dil becerileri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Hizmet içi eğitim kalitesi ve uza</w:t>
            </w:r>
            <w:r w:rsidRPr="008C5FB0">
              <w:rPr>
                <w:rFonts w:ascii="Arial" w:hAnsi="Arial" w:cs="Arial"/>
                <w:sz w:val="18"/>
              </w:rPr>
              <w:t>k</w:t>
            </w:r>
            <w:r w:rsidRPr="008C5FB0">
              <w:rPr>
                <w:rFonts w:ascii="Arial" w:hAnsi="Arial" w:cs="Arial"/>
                <w:sz w:val="18"/>
              </w:rPr>
              <w:t xml:space="preserve">tan </w:t>
            </w:r>
            <w:proofErr w:type="spellStart"/>
            <w:r w:rsidRPr="008C5FB0">
              <w:rPr>
                <w:rFonts w:ascii="Arial" w:hAnsi="Arial" w:cs="Arial"/>
                <w:sz w:val="18"/>
              </w:rPr>
              <w:t>hizmetiçi</w:t>
            </w:r>
            <w:proofErr w:type="spellEnd"/>
            <w:r w:rsidRPr="008C5FB0">
              <w:rPr>
                <w:rFonts w:ascii="Arial" w:hAnsi="Arial" w:cs="Arial"/>
                <w:sz w:val="18"/>
              </w:rPr>
              <w:t xml:space="preserve"> eğitim uygulamaları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Öğretmenlik mesleği adaylık eğ</w:t>
            </w:r>
            <w:r w:rsidRPr="008C5FB0">
              <w:rPr>
                <w:rFonts w:ascii="Arial" w:hAnsi="Arial" w:cs="Arial"/>
                <w:sz w:val="18"/>
              </w:rPr>
              <w:t>i</w:t>
            </w:r>
            <w:r w:rsidRPr="008C5FB0">
              <w:rPr>
                <w:rFonts w:ascii="Arial" w:hAnsi="Arial" w:cs="Arial"/>
                <w:sz w:val="18"/>
              </w:rPr>
              <w:t>timi süreci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Okul ve kurumların bütçeleme süreçlerindeki yetki ve sorumlulu</w:t>
            </w:r>
            <w:r w:rsidRPr="008C5FB0">
              <w:rPr>
                <w:rFonts w:ascii="Arial" w:hAnsi="Arial" w:cs="Arial"/>
                <w:sz w:val="18"/>
              </w:rPr>
              <w:t>k</w:t>
            </w:r>
            <w:r w:rsidRPr="008C5FB0">
              <w:rPr>
                <w:rFonts w:ascii="Arial" w:hAnsi="Arial" w:cs="Arial"/>
                <w:sz w:val="18"/>
              </w:rPr>
              <w:t>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Ödenek dağıtım kıstasları ve öd</w:t>
            </w:r>
            <w:r w:rsidRPr="008C5FB0">
              <w:rPr>
                <w:rFonts w:ascii="Arial" w:hAnsi="Arial" w:cs="Arial"/>
                <w:sz w:val="18"/>
              </w:rPr>
              <w:t>e</w:t>
            </w:r>
            <w:r w:rsidRPr="008C5FB0">
              <w:rPr>
                <w:rFonts w:ascii="Arial" w:hAnsi="Arial" w:cs="Arial"/>
                <w:sz w:val="18"/>
              </w:rPr>
              <w:t>neklerin etkin ve verimli kullanımı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Okul aile birlikleri ve ailelerin kat</w:t>
            </w:r>
            <w:r w:rsidRPr="008C5FB0">
              <w:rPr>
                <w:rFonts w:ascii="Arial" w:hAnsi="Arial" w:cs="Arial"/>
                <w:sz w:val="18"/>
              </w:rPr>
              <w:t>ı</w:t>
            </w:r>
            <w:r w:rsidRPr="008C5FB0">
              <w:rPr>
                <w:rFonts w:ascii="Arial" w:hAnsi="Arial" w:cs="Arial"/>
                <w:sz w:val="18"/>
              </w:rPr>
              <w:t>lımı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Okul ve kurumların fiziki ve tekn</w:t>
            </w:r>
            <w:r w:rsidRPr="008C5FB0">
              <w:rPr>
                <w:rFonts w:ascii="Arial" w:hAnsi="Arial" w:cs="Arial"/>
                <w:sz w:val="18"/>
              </w:rPr>
              <w:t>o</w:t>
            </w:r>
            <w:r w:rsidRPr="008C5FB0">
              <w:rPr>
                <w:rFonts w:ascii="Arial" w:hAnsi="Arial" w:cs="Arial"/>
                <w:sz w:val="18"/>
              </w:rPr>
              <w:t>lojik kapasitesi ve donatımı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Okul ve kurumların sosyal, kült</w:t>
            </w:r>
            <w:r w:rsidRPr="008C5FB0">
              <w:rPr>
                <w:rFonts w:ascii="Arial" w:hAnsi="Arial" w:cs="Arial"/>
                <w:sz w:val="18"/>
              </w:rPr>
              <w:t>ü</w:t>
            </w:r>
            <w:r w:rsidRPr="008C5FB0">
              <w:rPr>
                <w:rFonts w:ascii="Arial" w:hAnsi="Arial" w:cs="Arial"/>
                <w:sz w:val="18"/>
              </w:rPr>
              <w:t>rel, sanatsal ve sportif faaliyet alanlarının yetersizliği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Eğitim, çalışma ve sosyal hizmet ortamlarının kalitesi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Özel eğitime ihtiyacı olan öğrenc</w:t>
            </w:r>
            <w:r w:rsidRPr="008C5FB0">
              <w:rPr>
                <w:rFonts w:ascii="Arial" w:hAnsi="Arial" w:cs="Arial"/>
                <w:sz w:val="18"/>
              </w:rPr>
              <w:t>i</w:t>
            </w:r>
            <w:r w:rsidRPr="008C5FB0">
              <w:rPr>
                <w:rFonts w:ascii="Arial" w:hAnsi="Arial" w:cs="Arial"/>
                <w:sz w:val="18"/>
              </w:rPr>
              <w:t>lere uygun eğitim ve öğretim o</w:t>
            </w:r>
            <w:r w:rsidRPr="008C5FB0">
              <w:rPr>
                <w:rFonts w:ascii="Arial" w:hAnsi="Arial" w:cs="Arial"/>
                <w:sz w:val="18"/>
              </w:rPr>
              <w:t>r</w:t>
            </w:r>
            <w:r w:rsidRPr="008C5FB0">
              <w:rPr>
                <w:rFonts w:ascii="Arial" w:hAnsi="Arial" w:cs="Arial"/>
                <w:sz w:val="18"/>
              </w:rPr>
              <w:t>tamları</w:t>
            </w:r>
            <w:r w:rsidR="00F62D36" w:rsidRPr="008C5FB0">
              <w:rPr>
                <w:rFonts w:ascii="Arial" w:hAnsi="Arial" w:cs="Arial"/>
                <w:sz w:val="18"/>
              </w:rPr>
              <w:t xml:space="preserve"> </w:t>
            </w:r>
            <w:r w:rsidRPr="008C5FB0">
              <w:rPr>
                <w:rFonts w:ascii="Arial" w:hAnsi="Arial" w:cs="Arial"/>
                <w:sz w:val="18"/>
              </w:rPr>
              <w:t>ve yaygınlığı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Kamulaştırma, satın alma, kiral</w:t>
            </w:r>
            <w:r w:rsidRPr="008C5FB0">
              <w:rPr>
                <w:rFonts w:ascii="Arial" w:hAnsi="Arial" w:cs="Arial"/>
                <w:sz w:val="18"/>
              </w:rPr>
              <w:t>a</w:t>
            </w:r>
            <w:r w:rsidRPr="008C5FB0">
              <w:rPr>
                <w:rFonts w:ascii="Arial" w:hAnsi="Arial" w:cs="Arial"/>
                <w:sz w:val="18"/>
              </w:rPr>
              <w:t>ma, arsa temini vb. süreçler</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lastRenderedPageBreak/>
              <w:t>Mevzuatın sık değişimi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İş sağlığı ve güvenliği </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 xml:space="preserve">İç kontrol </w:t>
            </w:r>
            <w:proofErr w:type="spellStart"/>
            <w:r w:rsidRPr="008C5FB0">
              <w:rPr>
                <w:rFonts w:ascii="Arial" w:hAnsi="Arial" w:cs="Arial"/>
                <w:sz w:val="18"/>
              </w:rPr>
              <w:t>ilestratejik</w:t>
            </w:r>
            <w:proofErr w:type="spellEnd"/>
            <w:r w:rsidRPr="008C5FB0">
              <w:rPr>
                <w:rFonts w:ascii="Arial" w:hAnsi="Arial" w:cs="Arial"/>
                <w:sz w:val="18"/>
              </w:rPr>
              <w:t xml:space="preserve"> yönetim ve planlama sistemi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İş süreçleri ve görev tanımları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Projelerin etkililiği ve proje çıktıl</w:t>
            </w:r>
            <w:r w:rsidRPr="008C5FB0">
              <w:rPr>
                <w:rFonts w:ascii="Arial" w:hAnsi="Arial" w:cs="Arial"/>
                <w:sz w:val="18"/>
              </w:rPr>
              <w:t>a</w:t>
            </w:r>
            <w:r w:rsidRPr="008C5FB0">
              <w:rPr>
                <w:rFonts w:ascii="Arial" w:hAnsi="Arial" w:cs="Arial"/>
                <w:sz w:val="18"/>
              </w:rPr>
              <w:t>rın sürdürülebilirliği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Denetim anlayışından rehberlik anlayışına geçilemediği algısı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Denetim hizmetlerine ilişkin yetki karmaşası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Bütünsel bir izleme-değerlendirme sistemi</w:t>
            </w:r>
          </w:p>
          <w:p w:rsidR="0088410D" w:rsidRPr="008C5FB0" w:rsidRDefault="00F62D36"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K</w:t>
            </w:r>
            <w:r w:rsidR="0088410D" w:rsidRPr="008C5FB0">
              <w:rPr>
                <w:rFonts w:ascii="Arial" w:hAnsi="Arial" w:cs="Arial"/>
                <w:sz w:val="18"/>
              </w:rPr>
              <w:t>urum kuruluşlarla iş birliği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AB eğitim ve öğretim mükteseb</w:t>
            </w:r>
            <w:r w:rsidRPr="008C5FB0">
              <w:rPr>
                <w:rFonts w:ascii="Arial" w:hAnsi="Arial" w:cs="Arial"/>
                <w:sz w:val="18"/>
              </w:rPr>
              <w:t>a</w:t>
            </w:r>
            <w:r w:rsidRPr="008C5FB0">
              <w:rPr>
                <w:rFonts w:ascii="Arial" w:hAnsi="Arial" w:cs="Arial"/>
                <w:sz w:val="18"/>
              </w:rPr>
              <w:t>tına uyum</w:t>
            </w:r>
          </w:p>
          <w:p w:rsidR="0088410D" w:rsidRPr="008C5FB0" w:rsidRDefault="00F62D36"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İlçe Milli Eğitim</w:t>
            </w:r>
            <w:r w:rsidR="0088410D" w:rsidRPr="008C5FB0">
              <w:rPr>
                <w:rFonts w:ascii="Arial" w:hAnsi="Arial" w:cs="Arial"/>
                <w:sz w:val="18"/>
              </w:rPr>
              <w:t xml:space="preserve"> iç ve dış paydaşları ile etkin ve sürekli iletişim ile b</w:t>
            </w:r>
            <w:r w:rsidR="0088410D" w:rsidRPr="008C5FB0">
              <w:rPr>
                <w:rFonts w:ascii="Arial" w:hAnsi="Arial" w:cs="Arial"/>
                <w:sz w:val="18"/>
              </w:rPr>
              <w:t>a</w:t>
            </w:r>
            <w:r w:rsidR="0088410D" w:rsidRPr="008C5FB0">
              <w:rPr>
                <w:rFonts w:ascii="Arial" w:hAnsi="Arial" w:cs="Arial"/>
                <w:sz w:val="18"/>
              </w:rPr>
              <w:t>sım ve yayın faaliyetleri</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Hizmetlerin elektronik ortamda sunumu, mobil uygulamaların g</w:t>
            </w:r>
            <w:r w:rsidRPr="008C5FB0">
              <w:rPr>
                <w:rFonts w:ascii="Arial" w:hAnsi="Arial" w:cs="Arial"/>
                <w:sz w:val="18"/>
              </w:rPr>
              <w:t>e</w:t>
            </w:r>
            <w:r w:rsidRPr="008C5FB0">
              <w:rPr>
                <w:rFonts w:ascii="Arial" w:hAnsi="Arial" w:cs="Arial"/>
                <w:sz w:val="18"/>
              </w:rPr>
              <w:t>liştirilmesi ve yaygınlaştırılması</w:t>
            </w:r>
          </w:p>
          <w:p w:rsidR="0088410D" w:rsidRPr="008C5FB0" w:rsidRDefault="0088410D" w:rsidP="00FE0D2F">
            <w:pPr>
              <w:pStyle w:val="ListeParagraf"/>
              <w:numPr>
                <w:ilvl w:val="0"/>
                <w:numId w:val="63"/>
              </w:numPr>
              <w:spacing w:after="0"/>
              <w:ind w:left="284" w:hanging="284"/>
              <w:rPr>
                <w:rFonts w:ascii="Arial" w:hAnsi="Arial" w:cs="Arial"/>
                <w:sz w:val="18"/>
              </w:rPr>
            </w:pPr>
            <w:r w:rsidRPr="008C5FB0">
              <w:rPr>
                <w:rFonts w:ascii="Arial" w:hAnsi="Arial" w:cs="Arial"/>
                <w:sz w:val="18"/>
              </w:rPr>
              <w:t>Elektronik ağ ortamlarının etkinliği</w:t>
            </w:r>
          </w:p>
          <w:p w:rsidR="0088410D" w:rsidRPr="00564BA4" w:rsidRDefault="0088410D" w:rsidP="00FE0D2F">
            <w:pPr>
              <w:pStyle w:val="ListeParagraf"/>
              <w:numPr>
                <w:ilvl w:val="0"/>
                <w:numId w:val="63"/>
              </w:numPr>
              <w:spacing w:after="0"/>
              <w:ind w:left="284" w:hanging="284"/>
              <w:rPr>
                <w:rFonts w:ascii="Arial" w:hAnsi="Arial" w:cs="Arial"/>
                <w:color w:val="000000" w:themeColor="text1"/>
                <w:sz w:val="18"/>
              </w:rPr>
            </w:pPr>
            <w:r w:rsidRPr="00564BA4">
              <w:rPr>
                <w:rFonts w:ascii="Arial" w:hAnsi="Arial" w:cs="Arial"/>
                <w:color w:val="000000" w:themeColor="text1"/>
                <w:sz w:val="18"/>
              </w:rPr>
              <w:t>Arşiv yönetimi, istatistik ve bilgi temini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Okul-Aile Birlikleri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Bütçelemede illere yerel ihtiyaçları tam olarak hesaba katmadan me</w:t>
            </w:r>
            <w:r w:rsidRPr="008C5FB0">
              <w:rPr>
                <w:rFonts w:ascii="Arial" w:hAnsi="Arial" w:cs="Arial"/>
                <w:sz w:val="18"/>
              </w:rPr>
              <w:t>r</w:t>
            </w:r>
            <w:r w:rsidRPr="008C5FB0">
              <w:rPr>
                <w:rFonts w:ascii="Arial" w:hAnsi="Arial" w:cs="Arial"/>
                <w:sz w:val="18"/>
              </w:rPr>
              <w:t>kezi olarak para aktarılması</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Öğrenci burslarının dağıtımı ile ilgili mevzuatların yeniden gözden geç</w:t>
            </w:r>
            <w:r w:rsidRPr="008C5FB0">
              <w:rPr>
                <w:rFonts w:ascii="Arial" w:hAnsi="Arial" w:cs="Arial"/>
                <w:sz w:val="18"/>
              </w:rPr>
              <w:t>i</w:t>
            </w:r>
            <w:r w:rsidRPr="008C5FB0">
              <w:rPr>
                <w:rFonts w:ascii="Arial" w:hAnsi="Arial" w:cs="Arial"/>
                <w:sz w:val="18"/>
              </w:rPr>
              <w:t>rilmesi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Kurumsal aidiyet duygusunun geli</w:t>
            </w:r>
            <w:r w:rsidRPr="008C5FB0">
              <w:rPr>
                <w:rFonts w:ascii="Arial" w:hAnsi="Arial" w:cs="Arial"/>
                <w:sz w:val="18"/>
              </w:rPr>
              <w:t>ş</w:t>
            </w:r>
            <w:r w:rsidRPr="008C5FB0">
              <w:rPr>
                <w:rFonts w:ascii="Arial" w:hAnsi="Arial" w:cs="Arial"/>
                <w:sz w:val="18"/>
              </w:rPr>
              <w:t>tirilmemesi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Mevzuatın sık değişmesi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Kurumsallık düzeyinin yükseltilmesi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Kurumlarda stratejik yönetim anlay</w:t>
            </w:r>
            <w:r w:rsidRPr="008C5FB0">
              <w:rPr>
                <w:rFonts w:ascii="Arial" w:hAnsi="Arial" w:cs="Arial"/>
                <w:sz w:val="18"/>
              </w:rPr>
              <w:t>ı</w:t>
            </w:r>
            <w:r w:rsidRPr="008C5FB0">
              <w:rPr>
                <w:rFonts w:ascii="Arial" w:hAnsi="Arial" w:cs="Arial"/>
                <w:sz w:val="18"/>
              </w:rPr>
              <w:t>şının bütün unsurlarıyla hayata geç</w:t>
            </w:r>
            <w:r w:rsidRPr="008C5FB0">
              <w:rPr>
                <w:rFonts w:ascii="Arial" w:hAnsi="Arial" w:cs="Arial"/>
                <w:sz w:val="18"/>
              </w:rPr>
              <w:t>i</w:t>
            </w:r>
            <w:r w:rsidRPr="008C5FB0">
              <w:rPr>
                <w:rFonts w:ascii="Arial" w:hAnsi="Arial" w:cs="Arial"/>
                <w:sz w:val="18"/>
              </w:rPr>
              <w:t>rilmemiş olması</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Stratejik planların uygulanabilmesi için kurumlarda üst düzey sahiple</w:t>
            </w:r>
            <w:r w:rsidRPr="008C5FB0">
              <w:rPr>
                <w:rFonts w:ascii="Arial" w:hAnsi="Arial" w:cs="Arial"/>
                <w:sz w:val="18"/>
              </w:rPr>
              <w:t>n</w:t>
            </w:r>
            <w:r w:rsidRPr="008C5FB0">
              <w:rPr>
                <w:rFonts w:ascii="Arial" w:hAnsi="Arial" w:cs="Arial"/>
                <w:sz w:val="18"/>
              </w:rPr>
              <w:t>menin yetersiz olması</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Sendikal yapının eğitim üzerinde olumsuz etkisi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İstatistik ve bilgi temini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Hizmetlerin elektronik ortamda s</w:t>
            </w:r>
            <w:r w:rsidRPr="008C5FB0">
              <w:rPr>
                <w:rFonts w:ascii="Arial" w:hAnsi="Arial" w:cs="Arial"/>
                <w:sz w:val="18"/>
              </w:rPr>
              <w:t>u</w:t>
            </w:r>
            <w:r w:rsidRPr="008C5FB0">
              <w:rPr>
                <w:rFonts w:ascii="Arial" w:hAnsi="Arial" w:cs="Arial"/>
                <w:sz w:val="18"/>
              </w:rPr>
              <w:t>numu</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Bilgiye erişim imkânlarının ve hız</w:t>
            </w:r>
            <w:r w:rsidRPr="008C5FB0">
              <w:rPr>
                <w:rFonts w:ascii="Arial" w:hAnsi="Arial" w:cs="Arial"/>
                <w:sz w:val="18"/>
              </w:rPr>
              <w:t>ı</w:t>
            </w:r>
            <w:r w:rsidRPr="008C5FB0">
              <w:rPr>
                <w:rFonts w:ascii="Arial" w:hAnsi="Arial" w:cs="Arial"/>
                <w:sz w:val="18"/>
              </w:rPr>
              <w:t>nın artırılması</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Teknolojik altyapı eksikliklerinin giderilmesi</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Projelerin amaç-sonuç ilişkisinde yaşanan sıkıntılar</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İş güvenliği ve sivil savunma</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 xml:space="preserve">Diğer kurum ve kuruluşlarla işbirliği </w:t>
            </w:r>
          </w:p>
          <w:p w:rsidR="00F62D36" w:rsidRPr="008C5FB0" w:rsidRDefault="00F62D36" w:rsidP="00F62D36">
            <w:pPr>
              <w:pStyle w:val="ListeParagraf"/>
              <w:numPr>
                <w:ilvl w:val="0"/>
                <w:numId w:val="63"/>
              </w:numPr>
              <w:spacing w:after="0"/>
              <w:ind w:left="149" w:hanging="142"/>
              <w:rPr>
                <w:rFonts w:ascii="Arial" w:hAnsi="Arial" w:cs="Arial"/>
                <w:sz w:val="18"/>
              </w:rPr>
            </w:pPr>
            <w:r w:rsidRPr="008C5FB0">
              <w:rPr>
                <w:rFonts w:ascii="Arial" w:hAnsi="Arial" w:cs="Arial"/>
                <w:sz w:val="18"/>
              </w:rPr>
              <w:t>İç kontrol sisteminin etkin kılınması</w:t>
            </w:r>
          </w:p>
          <w:p w:rsidR="00F62D36" w:rsidRPr="0045089D" w:rsidRDefault="00F62D36" w:rsidP="0045089D">
            <w:pPr>
              <w:spacing w:after="0"/>
              <w:rPr>
                <w:rFonts w:ascii="Arial" w:hAnsi="Arial" w:cs="Arial"/>
                <w:sz w:val="18"/>
              </w:rPr>
            </w:pPr>
          </w:p>
        </w:tc>
      </w:tr>
    </w:tbl>
    <w:p w:rsidR="000602CB" w:rsidRPr="00D64EBF" w:rsidRDefault="000602CB" w:rsidP="000602CB">
      <w:pPr>
        <w:pStyle w:val="Balk3"/>
        <w:spacing w:after="120"/>
        <w:ind w:left="0"/>
        <w:rPr>
          <w:rFonts w:ascii="Times New Roman" w:hAnsi="Times New Roman"/>
          <w:b/>
          <w:bCs/>
          <w:i w:val="0"/>
          <w:iCs w:val="0"/>
          <w:color w:val="002060"/>
          <w:sz w:val="24"/>
          <w:szCs w:val="24"/>
        </w:rPr>
      </w:pPr>
      <w:bookmarkStart w:id="119" w:name="_Toc414351947"/>
      <w:bookmarkStart w:id="120" w:name="_Toc441128856"/>
      <w:r w:rsidRPr="00D64EBF">
        <w:rPr>
          <w:rFonts w:ascii="Times New Roman" w:hAnsi="Times New Roman"/>
          <w:b/>
          <w:bCs/>
          <w:i w:val="0"/>
          <w:iCs w:val="0"/>
          <w:color w:val="002060"/>
          <w:sz w:val="24"/>
          <w:szCs w:val="24"/>
        </w:rPr>
        <w:lastRenderedPageBreak/>
        <w:t>İL</w:t>
      </w:r>
      <w:r w:rsidR="00D64EBF">
        <w:rPr>
          <w:rFonts w:ascii="Times New Roman" w:hAnsi="Times New Roman"/>
          <w:b/>
          <w:bCs/>
          <w:i w:val="0"/>
          <w:iCs w:val="0"/>
          <w:color w:val="002060"/>
          <w:sz w:val="24"/>
          <w:szCs w:val="24"/>
        </w:rPr>
        <w:t>ÇE</w:t>
      </w:r>
      <w:r w:rsidRPr="00D64EBF">
        <w:rPr>
          <w:rFonts w:ascii="Times New Roman" w:hAnsi="Times New Roman"/>
          <w:b/>
          <w:bCs/>
          <w:i w:val="0"/>
          <w:iCs w:val="0"/>
          <w:color w:val="002060"/>
          <w:sz w:val="24"/>
          <w:szCs w:val="24"/>
        </w:rPr>
        <w:t xml:space="preserve"> MEM SP PLAN MİMARİSİ</w:t>
      </w:r>
      <w:bookmarkEnd w:id="119"/>
      <w:bookmarkEnd w:id="120"/>
    </w:p>
    <w:p w:rsidR="00D16BAE" w:rsidRDefault="00CD13D9" w:rsidP="00417E69">
      <w:pPr>
        <w:ind w:firstLine="708"/>
        <w:jc w:val="both"/>
        <w:rPr>
          <w:b/>
          <w:bCs/>
          <w:color w:val="002060"/>
        </w:rPr>
      </w:pPr>
      <w:r w:rsidRPr="00D64EBF">
        <w:rPr>
          <w:color w:val="000000" w:themeColor="text1"/>
        </w:rPr>
        <w:t>Başyayla İlçe Milli</w:t>
      </w:r>
      <w:r w:rsidR="000602CB" w:rsidRPr="00D64EBF">
        <w:rPr>
          <w:color w:val="000000" w:themeColor="text1"/>
        </w:rPr>
        <w:t xml:space="preserve"> Eğitim Müdürlüğü Stratejik Planı, Bakanlık stratejik planına uygun olarak 3 ana tema etrafında şekillendirilmiştir. Eğitim ve Öğretime Erişim, Eğitim ve Öğretimde Kalite ile Kurumsal K</w:t>
      </w:r>
      <w:r w:rsidR="000602CB" w:rsidRPr="00D64EBF">
        <w:rPr>
          <w:color w:val="000000" w:themeColor="text1"/>
        </w:rPr>
        <w:t>a</w:t>
      </w:r>
      <w:r w:rsidR="000602CB" w:rsidRPr="00D64EBF">
        <w:rPr>
          <w:color w:val="000000" w:themeColor="text1"/>
        </w:rPr>
        <w:t xml:space="preserve">pasite temaları etrafında şekillenen </w:t>
      </w:r>
      <w:r w:rsidR="00564BA4" w:rsidRPr="00D64EBF">
        <w:rPr>
          <w:color w:val="000000" w:themeColor="text1"/>
        </w:rPr>
        <w:t>Başyayla İlçe</w:t>
      </w:r>
      <w:r w:rsidR="000602CB" w:rsidRPr="00D64EBF">
        <w:rPr>
          <w:color w:val="000000" w:themeColor="text1"/>
        </w:rPr>
        <w:t xml:space="preserve"> Milli Eğitim Müdürlüğü SP Mimarisi aşağıdaki görüldüğü gibidir</w:t>
      </w:r>
      <w:r w:rsidR="000602CB" w:rsidRPr="00564BA4">
        <w:rPr>
          <w:color w:val="000000" w:themeColor="text1"/>
        </w:rPr>
        <w:t xml:space="preserve">: </w:t>
      </w:r>
    </w:p>
    <w:p w:rsidR="00C66563" w:rsidRPr="00FA38ED" w:rsidRDefault="00C66563" w:rsidP="003959D8">
      <w:pPr>
        <w:spacing w:after="120"/>
        <w:jc w:val="center"/>
        <w:rPr>
          <w:b/>
          <w:bCs/>
          <w:color w:val="002060"/>
        </w:rPr>
      </w:pPr>
      <w:r w:rsidRPr="00FA38ED">
        <w:rPr>
          <w:b/>
          <w:bCs/>
          <w:color w:val="002060"/>
        </w:rPr>
        <w:t>PLAN MİMARİSİ</w:t>
      </w:r>
    </w:p>
    <w:p w:rsidR="00C66563" w:rsidRPr="00FA38ED" w:rsidRDefault="00C66563" w:rsidP="00C66563">
      <w:pPr>
        <w:pStyle w:val="Balk6"/>
        <w:numPr>
          <w:ilvl w:val="0"/>
          <w:numId w:val="6"/>
        </w:numPr>
        <w:shd w:val="clear" w:color="auto" w:fill="auto"/>
        <w:spacing w:line="276" w:lineRule="auto"/>
        <w:contextualSpacing/>
        <w:rPr>
          <w:rFonts w:ascii="Times New Roman" w:hAnsi="Times New Roman"/>
          <w:color w:val="auto"/>
        </w:rPr>
        <w:sectPr w:rsidR="00C66563" w:rsidRPr="00FA38ED" w:rsidSect="0045089D">
          <w:footerReference w:type="default" r:id="rId45"/>
          <w:pgSz w:w="11906" w:h="16838" w:code="9"/>
          <w:pgMar w:top="1418" w:right="1134" w:bottom="1134" w:left="1134" w:header="709" w:footer="709" w:gutter="0"/>
          <w:cols w:space="708"/>
          <w:docGrid w:linePitch="360"/>
        </w:sectPr>
      </w:pPr>
    </w:p>
    <w:p w:rsidR="00C66563" w:rsidRPr="00F62D36" w:rsidRDefault="00C66563" w:rsidP="00C66563">
      <w:pPr>
        <w:pStyle w:val="Balk6"/>
        <w:numPr>
          <w:ilvl w:val="0"/>
          <w:numId w:val="6"/>
        </w:numPr>
        <w:shd w:val="clear" w:color="auto" w:fill="auto"/>
        <w:spacing w:line="276" w:lineRule="auto"/>
        <w:ind w:left="426"/>
        <w:contextualSpacing/>
        <w:jc w:val="both"/>
        <w:rPr>
          <w:rFonts w:ascii="Times New Roman" w:hAnsi="Times New Roman"/>
          <w:color w:val="0070C0"/>
        </w:rPr>
      </w:pPr>
      <w:r w:rsidRPr="00F62D36">
        <w:rPr>
          <w:rFonts w:ascii="Times New Roman" w:hAnsi="Times New Roman"/>
          <w:color w:val="0070C0"/>
        </w:rPr>
        <w:lastRenderedPageBreak/>
        <w:t>EĞİTİM VE ÖĞRETİME ERİŞİM</w:t>
      </w:r>
    </w:p>
    <w:p w:rsidR="00C66563" w:rsidRPr="00F62D36" w:rsidRDefault="00C66563" w:rsidP="00F9797E">
      <w:pPr>
        <w:pStyle w:val="Balk7"/>
        <w:numPr>
          <w:ilvl w:val="1"/>
          <w:numId w:val="7"/>
        </w:numPr>
        <w:tabs>
          <w:tab w:val="left" w:pos="426"/>
        </w:tabs>
        <w:ind w:left="0" w:firstLine="0"/>
        <w:contextualSpacing/>
        <w:jc w:val="both"/>
        <w:rPr>
          <w:rFonts w:ascii="Times New Roman" w:hAnsi="Times New Roman"/>
          <w:i w:val="0"/>
          <w:color w:val="FF0000"/>
          <w:sz w:val="22"/>
          <w:szCs w:val="22"/>
        </w:rPr>
      </w:pPr>
      <w:r w:rsidRPr="00F62D36">
        <w:rPr>
          <w:rFonts w:ascii="Times New Roman" w:hAnsi="Times New Roman"/>
          <w:i w:val="0"/>
          <w:color w:val="FF0000"/>
          <w:sz w:val="22"/>
          <w:szCs w:val="22"/>
        </w:rPr>
        <w:t>Eğitim ve Öğretime Katılım ve Tamamlama</w:t>
      </w:r>
    </w:p>
    <w:p w:rsidR="00C66563" w:rsidRPr="00F62D36" w:rsidRDefault="00C66563" w:rsidP="00F9797E">
      <w:pPr>
        <w:pStyle w:val="Balk8"/>
        <w:numPr>
          <w:ilvl w:val="2"/>
          <w:numId w:val="6"/>
        </w:numPr>
        <w:tabs>
          <w:tab w:val="left" w:pos="426"/>
        </w:tabs>
        <w:spacing w:line="240" w:lineRule="auto"/>
        <w:ind w:left="0" w:firstLine="0"/>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Zorunlu eğitimde okullaşma, devam ve tamamlama</w:t>
      </w:r>
    </w:p>
    <w:p w:rsidR="00C66563" w:rsidRPr="00F62D36" w:rsidRDefault="00C66563" w:rsidP="00F9797E">
      <w:pPr>
        <w:pStyle w:val="Balk8"/>
        <w:numPr>
          <w:ilvl w:val="2"/>
          <w:numId w:val="6"/>
        </w:numPr>
        <w:tabs>
          <w:tab w:val="left" w:pos="426"/>
        </w:tabs>
        <w:spacing w:line="240" w:lineRule="auto"/>
        <w:ind w:left="0" w:firstLine="0"/>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Yükseköğretime katılım ve tamamlama</w:t>
      </w:r>
    </w:p>
    <w:p w:rsidR="00C66563" w:rsidRPr="00F62D36" w:rsidRDefault="00C66563" w:rsidP="00F9797E">
      <w:pPr>
        <w:pStyle w:val="Balk8"/>
        <w:numPr>
          <w:ilvl w:val="2"/>
          <w:numId w:val="6"/>
        </w:numPr>
        <w:tabs>
          <w:tab w:val="left" w:pos="426"/>
        </w:tabs>
        <w:spacing w:line="240" w:lineRule="auto"/>
        <w:ind w:left="0" w:firstLine="0"/>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Hayat boyu öğrenmeye katılım</w:t>
      </w:r>
    </w:p>
    <w:p w:rsidR="00C66563" w:rsidRPr="00F62D36" w:rsidRDefault="00C66563" w:rsidP="00F9797E">
      <w:pPr>
        <w:pStyle w:val="Balk8"/>
        <w:numPr>
          <w:ilvl w:val="2"/>
          <w:numId w:val="6"/>
        </w:numPr>
        <w:tabs>
          <w:tab w:val="left" w:pos="426"/>
        </w:tabs>
        <w:spacing w:line="240" w:lineRule="auto"/>
        <w:ind w:left="0" w:firstLine="0"/>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Özel politika gerektiren grupların eğitim ve öğretime erişimi</w:t>
      </w:r>
    </w:p>
    <w:p w:rsidR="00C66563" w:rsidRPr="00F62D36" w:rsidRDefault="00C66563" w:rsidP="00F9797E">
      <w:pPr>
        <w:pStyle w:val="Balk8"/>
        <w:numPr>
          <w:ilvl w:val="2"/>
          <w:numId w:val="6"/>
        </w:numPr>
        <w:tabs>
          <w:tab w:val="left" w:pos="426"/>
        </w:tabs>
        <w:spacing w:line="240" w:lineRule="auto"/>
        <w:ind w:left="0" w:firstLine="0"/>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Özel öğretimin payı</w:t>
      </w:r>
    </w:p>
    <w:p w:rsidR="00CD13D9" w:rsidRPr="00F62D36" w:rsidRDefault="00CD13D9" w:rsidP="00CD13D9">
      <w:pPr>
        <w:rPr>
          <w:lang w:eastAsia="tr-TR"/>
        </w:rPr>
      </w:pPr>
    </w:p>
    <w:p w:rsidR="00C66563" w:rsidRPr="00F62D36" w:rsidRDefault="00C66563" w:rsidP="00C66563">
      <w:pPr>
        <w:pStyle w:val="Balk6"/>
        <w:numPr>
          <w:ilvl w:val="0"/>
          <w:numId w:val="6"/>
        </w:numPr>
        <w:shd w:val="clear" w:color="auto" w:fill="auto"/>
        <w:spacing w:line="276" w:lineRule="auto"/>
        <w:ind w:left="426"/>
        <w:contextualSpacing/>
        <w:jc w:val="both"/>
        <w:rPr>
          <w:rFonts w:ascii="Times New Roman" w:hAnsi="Times New Roman"/>
          <w:color w:val="0070C0"/>
        </w:rPr>
      </w:pPr>
      <w:r w:rsidRPr="00F62D36">
        <w:rPr>
          <w:rFonts w:ascii="Times New Roman" w:hAnsi="Times New Roman"/>
          <w:color w:val="0070C0"/>
        </w:rPr>
        <w:t>EĞİTİM VE ÖĞRETİMDE KALİTE</w:t>
      </w:r>
    </w:p>
    <w:p w:rsidR="00C66563" w:rsidRPr="00F62D36" w:rsidRDefault="00C66563" w:rsidP="00C66563">
      <w:pPr>
        <w:pStyle w:val="Balk7"/>
        <w:numPr>
          <w:ilvl w:val="1"/>
          <w:numId w:val="7"/>
        </w:numPr>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Öğrenci Başarısı ve Öğrenme Kazanımları</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Öğrenci</w:t>
      </w:r>
    </w:p>
    <w:p w:rsidR="00C66563" w:rsidRPr="00F62D36" w:rsidRDefault="00C66563" w:rsidP="00C66563">
      <w:pPr>
        <w:pStyle w:val="Balk9"/>
        <w:numPr>
          <w:ilvl w:val="3"/>
          <w:numId w:val="6"/>
        </w:numPr>
        <w:spacing w:line="240"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Hazır oluş</w:t>
      </w:r>
    </w:p>
    <w:p w:rsidR="00C66563" w:rsidRPr="00F62D36" w:rsidRDefault="00C66563" w:rsidP="00C66563">
      <w:pPr>
        <w:pStyle w:val="Balk9"/>
        <w:numPr>
          <w:ilvl w:val="3"/>
          <w:numId w:val="6"/>
        </w:numPr>
        <w:spacing w:line="240"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Sağlık</w:t>
      </w:r>
    </w:p>
    <w:p w:rsidR="00C66563" w:rsidRPr="00F62D36" w:rsidRDefault="00C66563" w:rsidP="00C66563">
      <w:pPr>
        <w:pStyle w:val="Balk9"/>
        <w:numPr>
          <w:ilvl w:val="3"/>
          <w:numId w:val="6"/>
        </w:numPr>
        <w:spacing w:line="240"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Erken çocukluk eğitimi</w:t>
      </w:r>
    </w:p>
    <w:p w:rsidR="00C66563" w:rsidRPr="00F62D36" w:rsidRDefault="00C66563" w:rsidP="00C66563">
      <w:pPr>
        <w:pStyle w:val="Balk9"/>
        <w:numPr>
          <w:ilvl w:val="3"/>
          <w:numId w:val="6"/>
        </w:numPr>
        <w:spacing w:line="240"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Kazanımlar</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 xml:space="preserve">Öğretmen </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Eğitim - Öğretim Ortamı ve Çevresi</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Program ve Türler Arası Geçişler</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Rehberlik</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Ölçme ve Değerlendirme</w:t>
      </w:r>
    </w:p>
    <w:p w:rsidR="00C66563" w:rsidRPr="00F62D36" w:rsidRDefault="00C66563" w:rsidP="00C66563">
      <w:pPr>
        <w:pStyle w:val="Balk7"/>
        <w:numPr>
          <w:ilvl w:val="1"/>
          <w:numId w:val="7"/>
        </w:numPr>
        <w:spacing w:line="240" w:lineRule="auto"/>
        <w:ind w:left="426"/>
        <w:contextualSpacing/>
        <w:jc w:val="both"/>
        <w:rPr>
          <w:rFonts w:ascii="Times New Roman" w:hAnsi="Times New Roman"/>
          <w:i w:val="0"/>
          <w:color w:val="FF0000"/>
          <w:sz w:val="22"/>
          <w:szCs w:val="22"/>
        </w:rPr>
      </w:pPr>
      <w:r w:rsidRPr="00F62D36">
        <w:rPr>
          <w:rFonts w:ascii="Times New Roman" w:hAnsi="Times New Roman"/>
          <w:i w:val="0"/>
          <w:color w:val="FF0000"/>
          <w:sz w:val="22"/>
          <w:szCs w:val="22"/>
        </w:rPr>
        <w:t xml:space="preserve">Eğitim ve Öğretim ile İstihdam İlişkisinin </w:t>
      </w:r>
    </w:p>
    <w:p w:rsidR="00C66563" w:rsidRPr="00F62D36" w:rsidRDefault="00C66563" w:rsidP="00C66563">
      <w:pPr>
        <w:pStyle w:val="Balk7"/>
        <w:numPr>
          <w:ilvl w:val="0"/>
          <w:numId w:val="0"/>
        </w:numPr>
        <w:spacing w:line="240" w:lineRule="auto"/>
        <w:ind w:left="426"/>
        <w:contextualSpacing/>
        <w:jc w:val="both"/>
        <w:rPr>
          <w:rFonts w:ascii="Times New Roman" w:hAnsi="Times New Roman"/>
          <w:i w:val="0"/>
          <w:color w:val="FF0000"/>
          <w:sz w:val="22"/>
          <w:szCs w:val="22"/>
        </w:rPr>
      </w:pPr>
      <w:r w:rsidRPr="00F62D36">
        <w:rPr>
          <w:rFonts w:ascii="Times New Roman" w:hAnsi="Times New Roman"/>
          <w:i w:val="0"/>
          <w:color w:val="FF0000"/>
          <w:sz w:val="22"/>
          <w:szCs w:val="22"/>
        </w:rPr>
        <w:t xml:space="preserve">Geliştirilmesi </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Sektörle İşbirliği</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Önceki Öğrenmelerin Tanınması</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Hayata ve İstihdama Hazırlama</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Mesleki Rehberlik</w:t>
      </w:r>
    </w:p>
    <w:p w:rsidR="00C66563" w:rsidRPr="00F62D36" w:rsidRDefault="00C66563" w:rsidP="00C66563">
      <w:pPr>
        <w:pStyle w:val="Balk7"/>
        <w:numPr>
          <w:ilvl w:val="1"/>
          <w:numId w:val="7"/>
        </w:numPr>
        <w:spacing w:line="240" w:lineRule="auto"/>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Yabancı Dil ve Hareketlilik</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Yabancı Dil Yeterliliği</w:t>
      </w:r>
    </w:p>
    <w:p w:rsidR="00C66563" w:rsidRPr="00F62D36" w:rsidRDefault="00C66563" w:rsidP="00C66563">
      <w:pPr>
        <w:pStyle w:val="Balk8"/>
        <w:numPr>
          <w:ilvl w:val="2"/>
          <w:numId w:val="6"/>
        </w:numPr>
        <w:spacing w:line="240" w:lineRule="auto"/>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Uluslararası hareketlilik</w:t>
      </w:r>
    </w:p>
    <w:p w:rsidR="00C66563" w:rsidRPr="00F62D36" w:rsidRDefault="00C66563" w:rsidP="00C66563">
      <w:pPr>
        <w:pStyle w:val="Balk6"/>
        <w:numPr>
          <w:ilvl w:val="0"/>
          <w:numId w:val="6"/>
        </w:numPr>
        <w:shd w:val="clear" w:color="auto" w:fill="auto"/>
        <w:spacing w:line="276" w:lineRule="auto"/>
        <w:ind w:left="426"/>
        <w:contextualSpacing/>
        <w:jc w:val="both"/>
        <w:rPr>
          <w:rFonts w:ascii="Times New Roman" w:hAnsi="Times New Roman"/>
          <w:color w:val="0070C0"/>
        </w:rPr>
      </w:pPr>
      <w:r w:rsidRPr="00F62D36">
        <w:rPr>
          <w:rFonts w:ascii="Times New Roman" w:hAnsi="Times New Roman"/>
          <w:color w:val="0070C0"/>
        </w:rPr>
        <w:t>KURUMSAL KAPASİTE</w:t>
      </w:r>
    </w:p>
    <w:p w:rsidR="00C66563" w:rsidRPr="00F62D36" w:rsidRDefault="00C66563" w:rsidP="00C66563">
      <w:pPr>
        <w:pStyle w:val="Balk7"/>
        <w:numPr>
          <w:ilvl w:val="1"/>
          <w:numId w:val="7"/>
        </w:numPr>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 xml:space="preserve">Beşeri Alt Yapı </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İnsan kaynakları planlaması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İnsan kaynakları yönetimi</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İnsan kaynaklarının eğitimi ve geliştirilmesi</w:t>
      </w:r>
    </w:p>
    <w:p w:rsidR="00C66563" w:rsidRPr="00F62D36" w:rsidRDefault="00C66563" w:rsidP="00C66563">
      <w:pPr>
        <w:pStyle w:val="Balk7"/>
        <w:numPr>
          <w:ilvl w:val="1"/>
          <w:numId w:val="7"/>
        </w:numPr>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Fiziki ve Mali Alt Yapı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Finansal kaynakların etkin yönetimi</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Okul bazlı bütçeleme</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Eğitim tesisleri ve alt yapı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 xml:space="preserve">Donatım </w:t>
      </w:r>
    </w:p>
    <w:p w:rsidR="00C66563" w:rsidRPr="00F62D36" w:rsidRDefault="00C66563" w:rsidP="00C66563">
      <w:pPr>
        <w:pStyle w:val="Balk7"/>
        <w:numPr>
          <w:ilvl w:val="1"/>
          <w:numId w:val="7"/>
        </w:numPr>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Yönetim ve Organizasyon</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Kurumsal yapının iyileştirilmesi</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Bürokrasinin azaltılması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lastRenderedPageBreak/>
        <w:t>İş analizleri ve iş tanımları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Mevzuatın güncellenmesi</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İzleme ve Değerlendirme</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 xml:space="preserve">AB ye uyum ve uluslararası </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 xml:space="preserve">Sosyal tarafların katılımı ve yönetişim </w:t>
      </w:r>
    </w:p>
    <w:p w:rsidR="00C66563" w:rsidRPr="00F62D36" w:rsidRDefault="00C66563" w:rsidP="00C66563">
      <w:pPr>
        <w:pStyle w:val="Balk9"/>
        <w:numPr>
          <w:ilvl w:val="3"/>
          <w:numId w:val="6"/>
        </w:numPr>
        <w:spacing w:line="276"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 xml:space="preserve">Çoğulculuk </w:t>
      </w:r>
    </w:p>
    <w:p w:rsidR="00C66563" w:rsidRPr="00F62D36" w:rsidRDefault="00C66563" w:rsidP="00C66563">
      <w:pPr>
        <w:pStyle w:val="Balk9"/>
        <w:numPr>
          <w:ilvl w:val="3"/>
          <w:numId w:val="6"/>
        </w:numPr>
        <w:spacing w:line="276"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 xml:space="preserve">Katılımcılık </w:t>
      </w:r>
    </w:p>
    <w:p w:rsidR="00C66563" w:rsidRPr="00F62D36" w:rsidRDefault="00C66563" w:rsidP="00C66563">
      <w:pPr>
        <w:pStyle w:val="Balk9"/>
        <w:numPr>
          <w:ilvl w:val="3"/>
          <w:numId w:val="6"/>
        </w:numPr>
        <w:spacing w:line="276" w:lineRule="auto"/>
        <w:ind w:left="426" w:hanging="850"/>
        <w:contextualSpacing/>
        <w:jc w:val="both"/>
        <w:rPr>
          <w:rFonts w:ascii="Times New Roman" w:hAnsi="Times New Roman"/>
          <w:b w:val="0"/>
          <w:bCs w:val="0"/>
          <w:i w:val="0"/>
          <w:color w:val="auto"/>
          <w:sz w:val="22"/>
          <w:szCs w:val="22"/>
        </w:rPr>
      </w:pPr>
      <w:r w:rsidRPr="00F62D36">
        <w:rPr>
          <w:rFonts w:ascii="Times New Roman" w:hAnsi="Times New Roman"/>
          <w:b w:val="0"/>
          <w:bCs w:val="0"/>
          <w:i w:val="0"/>
          <w:color w:val="auto"/>
          <w:sz w:val="22"/>
          <w:szCs w:val="22"/>
        </w:rPr>
        <w:t>Şeffaflık ve hesap verebilirlik</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Kurumsal Rehberlik ve Denetim</w:t>
      </w:r>
    </w:p>
    <w:p w:rsidR="00C66563" w:rsidRPr="00F62D36" w:rsidRDefault="00C66563" w:rsidP="00C66563">
      <w:pPr>
        <w:pStyle w:val="Balk7"/>
        <w:numPr>
          <w:ilvl w:val="1"/>
          <w:numId w:val="7"/>
        </w:numPr>
        <w:ind w:left="426"/>
        <w:contextualSpacing/>
        <w:jc w:val="both"/>
        <w:rPr>
          <w:rFonts w:ascii="Times New Roman" w:hAnsi="Times New Roman"/>
          <w:i w:val="0"/>
          <w:color w:val="auto"/>
          <w:sz w:val="22"/>
          <w:szCs w:val="22"/>
        </w:rPr>
      </w:pPr>
      <w:r w:rsidRPr="00F62D36">
        <w:rPr>
          <w:rFonts w:ascii="Times New Roman" w:hAnsi="Times New Roman"/>
          <w:i w:val="0"/>
          <w:color w:val="auto"/>
          <w:sz w:val="22"/>
          <w:szCs w:val="22"/>
        </w:rPr>
        <w:t>Bilgi Yönetimi ve Kurumsal İletişim</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Elektronik ağ ortamlarının etkinliğinin artırılması</w:t>
      </w:r>
    </w:p>
    <w:p w:rsidR="00C66563" w:rsidRPr="00F62D36" w:rsidRDefault="00C66563" w:rsidP="00C66563">
      <w:pPr>
        <w:pStyle w:val="Balk8"/>
        <w:numPr>
          <w:ilvl w:val="2"/>
          <w:numId w:val="6"/>
        </w:numPr>
        <w:ind w:left="426" w:hanging="709"/>
        <w:contextualSpacing/>
        <w:jc w:val="both"/>
        <w:rPr>
          <w:rFonts w:ascii="Times New Roman" w:hAnsi="Times New Roman"/>
          <w:color w:val="auto"/>
          <w:sz w:val="22"/>
          <w:szCs w:val="22"/>
        </w:rPr>
      </w:pPr>
      <w:r w:rsidRPr="00F62D36">
        <w:rPr>
          <w:rFonts w:ascii="Times New Roman" w:hAnsi="Times New Roman"/>
          <w:b w:val="0"/>
          <w:bCs w:val="0"/>
          <w:color w:val="auto"/>
          <w:sz w:val="22"/>
          <w:szCs w:val="22"/>
        </w:rPr>
        <w:t>DYS sisteminin etkin kullanımı</w:t>
      </w:r>
    </w:p>
    <w:p w:rsidR="00C66563" w:rsidRPr="00F62D36" w:rsidRDefault="00C66563" w:rsidP="00C66563">
      <w:pPr>
        <w:pStyle w:val="Balk8"/>
        <w:numPr>
          <w:ilvl w:val="2"/>
          <w:numId w:val="6"/>
        </w:numPr>
        <w:ind w:left="426" w:hanging="709"/>
        <w:contextualSpacing/>
        <w:jc w:val="both"/>
        <w:rPr>
          <w:rFonts w:ascii="Times New Roman" w:hAnsi="Times New Roman"/>
          <w:b w:val="0"/>
          <w:bCs w:val="0"/>
          <w:color w:val="auto"/>
          <w:sz w:val="22"/>
          <w:szCs w:val="22"/>
        </w:rPr>
      </w:pPr>
      <w:r w:rsidRPr="00F62D36">
        <w:rPr>
          <w:rFonts w:ascii="Times New Roman" w:hAnsi="Times New Roman"/>
          <w:b w:val="0"/>
          <w:bCs w:val="0"/>
          <w:color w:val="auto"/>
          <w:sz w:val="22"/>
          <w:szCs w:val="22"/>
        </w:rPr>
        <w:t>Elektronik ağ ortamlarının etkinliğinin artırılması</w:t>
      </w:r>
    </w:p>
    <w:p w:rsidR="0045089D" w:rsidRDefault="0045089D"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rPr>
          <w:lang w:eastAsia="tr-TR"/>
        </w:rPr>
      </w:pPr>
    </w:p>
    <w:p w:rsidR="00D16BAE" w:rsidRDefault="00D16BAE" w:rsidP="001E3DC4">
      <w:pPr>
        <w:jc w:val="both"/>
      </w:pPr>
    </w:p>
    <w:p w:rsidR="0045089D" w:rsidRDefault="0045089D" w:rsidP="001E3DC4">
      <w:pPr>
        <w:jc w:val="both"/>
      </w:pPr>
    </w:p>
    <w:p w:rsidR="0045089D" w:rsidRDefault="0045089D" w:rsidP="001E3DC4">
      <w:pPr>
        <w:jc w:val="both"/>
      </w:pPr>
    </w:p>
    <w:p w:rsidR="0045089D" w:rsidRDefault="0045089D" w:rsidP="001E3DC4">
      <w:pPr>
        <w:jc w:val="both"/>
      </w:pPr>
    </w:p>
    <w:p w:rsidR="0045089D" w:rsidRDefault="0045089D" w:rsidP="001E3DC4">
      <w:pPr>
        <w:jc w:val="both"/>
      </w:pPr>
    </w:p>
    <w:p w:rsidR="0045089D" w:rsidRDefault="0045089D"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D16BAE" w:rsidRDefault="00D16BAE" w:rsidP="001E3DC4">
      <w:pPr>
        <w:jc w:val="both"/>
      </w:pPr>
    </w:p>
    <w:p w:rsidR="0045089D" w:rsidRPr="00FA38ED" w:rsidRDefault="0045089D" w:rsidP="001E3DC4">
      <w:pPr>
        <w:jc w:val="both"/>
      </w:pPr>
    </w:p>
    <w:p w:rsidR="001E3DC4" w:rsidRPr="00FA38ED" w:rsidRDefault="00102AEE" w:rsidP="001E3DC4">
      <w:pPr>
        <w:jc w:val="both"/>
      </w:pPr>
      <w:r w:rsidRPr="00102AEE">
        <w:rPr>
          <w:b/>
          <w:bCs/>
          <w:noProof/>
          <w:color w:val="002060"/>
          <w:lang w:eastAsia="tr-TR"/>
        </w:rPr>
        <w:pict>
          <v:oval id="Oval 19" o:spid="_x0000_s1054" style="position:absolute;left:0;text-align:left;margin-left:82.15pt;margin-top:18.65pt;width:297pt;height:164.2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" fillcolor="#5b9bd5 [3204]" strokecolor="#1f4d78 [1604]" strokeweight="1pt">
            <v:stroke joinstyle="miter"/>
            <v:textbox style="mso-next-textbox:#Oval 19">
              <w:txbxContent>
                <w:p w:rsidR="00D130C5" w:rsidRPr="00E23891" w:rsidRDefault="00D130C5" w:rsidP="007C2514">
                  <w:pPr>
                    <w:jc w:val="center"/>
                    <w:rPr>
                      <w:rFonts w:ascii="Candara" w:hAnsi="Candara"/>
                      <w:b/>
                      <w:bCs/>
                      <w:color w:val="002060"/>
                      <w:sz w:val="44"/>
                      <w:szCs w:val="44"/>
                    </w:rPr>
                  </w:pPr>
                  <w:r w:rsidRPr="00E23891">
                    <w:rPr>
                      <w:rFonts w:ascii="Candara" w:hAnsi="Candara"/>
                      <w:b/>
                      <w:bCs/>
                      <w:color w:val="002060"/>
                      <w:sz w:val="44"/>
                      <w:szCs w:val="44"/>
                    </w:rPr>
                    <w:t>ÜÇÜNCÜ BÖLÜM</w:t>
                  </w:r>
                </w:p>
                <w:p w:rsidR="00D130C5" w:rsidRPr="001E3DC4" w:rsidRDefault="00D130C5" w:rsidP="007C2514">
                  <w:pPr>
                    <w:jc w:val="center"/>
                    <w:rPr>
                      <w:rFonts w:ascii="Candara" w:hAnsi="Candara"/>
                      <w:b/>
                      <w:bCs/>
                      <w:color w:val="0070C0"/>
                      <w:sz w:val="44"/>
                      <w:szCs w:val="44"/>
                    </w:rPr>
                  </w:pPr>
                  <w:r w:rsidRPr="00E23891">
                    <w:rPr>
                      <w:rFonts w:ascii="Candara" w:hAnsi="Candara"/>
                      <w:b/>
                      <w:bCs/>
                      <w:color w:val="002060"/>
                      <w:sz w:val="44"/>
                      <w:szCs w:val="44"/>
                    </w:rPr>
                    <w:t>GELECEĞE YÖNELİM</w:t>
                  </w:r>
                </w:p>
                <w:p w:rsidR="00D130C5" w:rsidRDefault="00D130C5" w:rsidP="007C2514">
                  <w:pPr>
                    <w:jc w:val="center"/>
                  </w:pPr>
                </w:p>
              </w:txbxContent>
            </v:textbox>
          </v:oval>
        </w:pict>
      </w: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1E3DC4" w:rsidRPr="00FA38ED" w:rsidRDefault="001E3DC4" w:rsidP="001E3DC4">
      <w:pPr>
        <w:jc w:val="both"/>
      </w:pPr>
    </w:p>
    <w:p w:rsidR="00E23891" w:rsidRPr="00FA38ED" w:rsidRDefault="00E23891" w:rsidP="001E3DC4">
      <w:pPr>
        <w:jc w:val="both"/>
      </w:pPr>
    </w:p>
    <w:p w:rsidR="00E23891" w:rsidRPr="00FA38ED" w:rsidRDefault="00E23891" w:rsidP="001E3DC4">
      <w:pPr>
        <w:jc w:val="both"/>
      </w:pPr>
    </w:p>
    <w:p w:rsidR="001E3DC4" w:rsidRPr="00FA38ED" w:rsidRDefault="001E3DC4" w:rsidP="001E3DC4">
      <w:pPr>
        <w:jc w:val="both"/>
      </w:pPr>
    </w:p>
    <w:p w:rsidR="001E3DC4" w:rsidRPr="00FA38ED" w:rsidRDefault="001E3DC4" w:rsidP="001E3DC4">
      <w:pPr>
        <w:jc w:val="both"/>
      </w:pPr>
    </w:p>
    <w:p w:rsidR="007C2514" w:rsidRPr="00FA38ED" w:rsidRDefault="007C2514" w:rsidP="001E3DC4">
      <w:pPr>
        <w:jc w:val="both"/>
      </w:pPr>
    </w:p>
    <w:p w:rsidR="00417E69" w:rsidRDefault="00417E69" w:rsidP="00DC47D7">
      <w:pPr>
        <w:pStyle w:val="Balk1"/>
        <w:numPr>
          <w:ilvl w:val="0"/>
          <w:numId w:val="0"/>
        </w:numPr>
        <w:jc w:val="center"/>
        <w:rPr>
          <w:rFonts w:ascii="Times New Roman" w:eastAsia="Calibri" w:hAnsi="Times New Roman"/>
          <w:smallCaps w:val="0"/>
          <w:spacing w:val="0"/>
          <w:sz w:val="22"/>
          <w:szCs w:val="22"/>
          <w:lang w:eastAsia="en-US"/>
        </w:rPr>
      </w:pPr>
      <w:bookmarkStart w:id="121" w:name="_Toc414351949"/>
      <w:bookmarkStart w:id="122" w:name="_Toc416159695"/>
      <w:bookmarkStart w:id="123" w:name="_Toc441128857"/>
    </w:p>
    <w:p w:rsidR="001E3DC4" w:rsidRPr="00FA38ED" w:rsidRDefault="001E3DC4" w:rsidP="00DC47D7">
      <w:pPr>
        <w:pStyle w:val="Balk1"/>
        <w:numPr>
          <w:ilvl w:val="0"/>
          <w:numId w:val="0"/>
        </w:numPr>
        <w:jc w:val="center"/>
        <w:rPr>
          <w:rFonts w:ascii="Times New Roman" w:hAnsi="Times New Roman"/>
          <w:b/>
          <w:bCs/>
          <w:color w:val="002060"/>
          <w:sz w:val="22"/>
          <w:szCs w:val="22"/>
        </w:rPr>
      </w:pPr>
      <w:r w:rsidRPr="00FA38ED">
        <w:rPr>
          <w:rFonts w:ascii="Times New Roman" w:hAnsi="Times New Roman"/>
          <w:b/>
          <w:bCs/>
          <w:color w:val="002060"/>
          <w:sz w:val="22"/>
          <w:szCs w:val="22"/>
        </w:rPr>
        <w:lastRenderedPageBreak/>
        <w:t>GELECEK</w:t>
      </w:r>
      <w:bookmarkEnd w:id="121"/>
      <w:bookmarkEnd w:id="122"/>
      <w:bookmarkEnd w:id="123"/>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Stratejik planları farklı kılan mevcut duruma bakarak geleceği tahmin edebilmesi ve geleceğe hazı</w:t>
      </w:r>
      <w:r w:rsidRPr="00FA38ED">
        <w:rPr>
          <w:rFonts w:ascii="Times New Roman" w:eastAsia="Calibri" w:hAnsi="Times New Roman"/>
          <w:bCs/>
          <w:lang w:eastAsia="en-US"/>
        </w:rPr>
        <w:t>r</w:t>
      </w:r>
      <w:r w:rsidRPr="00FA38ED">
        <w:rPr>
          <w:rFonts w:ascii="Times New Roman" w:eastAsia="Calibri" w:hAnsi="Times New Roman"/>
          <w:bCs/>
          <w:lang w:eastAsia="en-US"/>
        </w:rPr>
        <w:t>lanabilme özelliğidir. Faaliyetlerin gerçekleşmesinde proje, insan, mekan, zaman ve maliyet unsurları en önemli etkendir. Stratejik planların etkisi de zaten buradadır. İyi bir stratejik plan, tespit edilmiş ve olabil</w:t>
      </w:r>
      <w:r w:rsidRPr="00FA38ED">
        <w:rPr>
          <w:rFonts w:ascii="Times New Roman" w:eastAsia="Calibri" w:hAnsi="Times New Roman"/>
          <w:bCs/>
          <w:lang w:eastAsia="en-US"/>
        </w:rPr>
        <w:t>e</w:t>
      </w:r>
      <w:r w:rsidRPr="00FA38ED">
        <w:rPr>
          <w:rFonts w:ascii="Times New Roman" w:eastAsia="Calibri" w:hAnsi="Times New Roman"/>
          <w:bCs/>
          <w:lang w:eastAsia="en-US"/>
        </w:rPr>
        <w:t>cek sorun alanlarını en iyi maliyet, zaman ve nitelikli insan gücü ile çözme seçenekleri verebilmelidir.</w:t>
      </w:r>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 xml:space="preserve">Bu bakış açısı ile </w:t>
      </w:r>
      <w:r w:rsidR="00CD13D9" w:rsidRPr="00FA38ED">
        <w:rPr>
          <w:rFonts w:ascii="Times New Roman" w:hAnsi="Times New Roman"/>
        </w:rPr>
        <w:t>Başyayla İlçe Milli Eğitim Müdürlüğü</w:t>
      </w:r>
      <w:r w:rsidR="00CD13D9" w:rsidRPr="00FA38ED">
        <w:rPr>
          <w:rFonts w:ascii="Times New Roman" w:eastAsia="Calibri" w:hAnsi="Times New Roman"/>
          <w:bCs/>
          <w:lang w:eastAsia="en-US"/>
        </w:rPr>
        <w:t xml:space="preserve"> </w:t>
      </w:r>
      <w:r w:rsidRPr="00FA38ED">
        <w:rPr>
          <w:rFonts w:ascii="Times New Roman" w:eastAsia="Calibri" w:hAnsi="Times New Roman"/>
          <w:bCs/>
          <w:lang w:eastAsia="en-US"/>
        </w:rPr>
        <w:t>olarak gelecek beş yılımızı en iyi şekilde hazırlamak istiyoruz. Bunun içinde bizi geleceğe taşıyabilecek vizyon ile bu vizyonu gerçekleştirebileceğ</w:t>
      </w:r>
      <w:r w:rsidRPr="00FA38ED">
        <w:rPr>
          <w:rFonts w:ascii="Times New Roman" w:eastAsia="Calibri" w:hAnsi="Times New Roman"/>
          <w:bCs/>
          <w:lang w:eastAsia="en-US"/>
        </w:rPr>
        <w:t>i</w:t>
      </w:r>
      <w:r w:rsidRPr="00FA38ED">
        <w:rPr>
          <w:rFonts w:ascii="Times New Roman" w:eastAsia="Calibri" w:hAnsi="Times New Roman"/>
          <w:bCs/>
          <w:lang w:eastAsia="en-US"/>
        </w:rPr>
        <w:t>miz misyonumuz etrafında belirlemiş olduğumuz amaç ve hedeflerimize ulaşmayı istiyoruz.</w:t>
      </w:r>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 xml:space="preserve">Öncelikle Müdürlüğümüze bağlı birimler, okul ve kurumlar ile yaptığımız </w:t>
      </w:r>
      <w:proofErr w:type="spellStart"/>
      <w:r w:rsidRPr="00FA38ED">
        <w:rPr>
          <w:rFonts w:ascii="Times New Roman" w:eastAsia="Calibri" w:hAnsi="Times New Roman"/>
          <w:bCs/>
          <w:lang w:eastAsia="en-US"/>
        </w:rPr>
        <w:t>çalıştay</w:t>
      </w:r>
      <w:proofErr w:type="spellEnd"/>
      <w:r w:rsidRPr="00FA38ED">
        <w:rPr>
          <w:rFonts w:ascii="Times New Roman" w:eastAsia="Calibri" w:hAnsi="Times New Roman"/>
          <w:bCs/>
          <w:lang w:eastAsia="en-US"/>
        </w:rPr>
        <w:t xml:space="preserve"> ve toplantılarda Müdürlüğümüzün vizyon ve misyonunu belirlemiş durumdayız. </w:t>
      </w:r>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 xml:space="preserve">Sorun ve gelişmesi gereken alanlar, üç ana tema etrafında gruplanmıştır. </w:t>
      </w:r>
      <w:proofErr w:type="spellStart"/>
      <w:r w:rsidRPr="00FA38ED">
        <w:rPr>
          <w:rFonts w:ascii="Times New Roman" w:eastAsia="Calibri" w:hAnsi="Times New Roman"/>
          <w:bCs/>
          <w:lang w:eastAsia="en-US"/>
        </w:rPr>
        <w:t>Çalıştay</w:t>
      </w:r>
      <w:proofErr w:type="spellEnd"/>
      <w:r w:rsidRPr="00FA38ED">
        <w:rPr>
          <w:rFonts w:ascii="Times New Roman" w:eastAsia="Calibri" w:hAnsi="Times New Roman"/>
          <w:bCs/>
          <w:lang w:eastAsia="en-US"/>
        </w:rPr>
        <w:t xml:space="preserve"> ve toplantılarda Müdürlüğümüzün sorunlu ve gelişmesi gereken alanlarına yönelik tedbirler ile faaliyetler belirlenmiş d</w:t>
      </w:r>
      <w:r w:rsidRPr="00FA38ED">
        <w:rPr>
          <w:rFonts w:ascii="Times New Roman" w:eastAsia="Calibri" w:hAnsi="Times New Roman"/>
          <w:bCs/>
          <w:lang w:eastAsia="en-US"/>
        </w:rPr>
        <w:t>u</w:t>
      </w:r>
      <w:r w:rsidRPr="00FA38ED">
        <w:rPr>
          <w:rFonts w:ascii="Times New Roman" w:eastAsia="Calibri" w:hAnsi="Times New Roman"/>
          <w:bCs/>
          <w:lang w:eastAsia="en-US"/>
        </w:rPr>
        <w:t xml:space="preserve">rumdadır. </w:t>
      </w:r>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Devamında ise Müdürlüğümüz faaliyetlerinin toplam maliyeti, birimlerden alınan hesaplamalar ile çıkartılarak Maliyet bölümünde gösterilmiştir.</w:t>
      </w:r>
    </w:p>
    <w:p w:rsidR="001E3DC4" w:rsidRPr="00FA38ED" w:rsidRDefault="001E3DC4" w:rsidP="001E3DC4">
      <w:pPr>
        <w:pStyle w:val="AralkYok"/>
        <w:spacing w:before="120" w:after="120" w:line="276" w:lineRule="auto"/>
        <w:ind w:firstLine="708"/>
        <w:jc w:val="both"/>
        <w:rPr>
          <w:rFonts w:ascii="Times New Roman" w:eastAsia="Calibri" w:hAnsi="Times New Roman"/>
          <w:bCs/>
          <w:lang w:eastAsia="en-US"/>
        </w:rPr>
      </w:pPr>
      <w:r w:rsidRPr="00FA38ED">
        <w:rPr>
          <w:rFonts w:ascii="Times New Roman" w:eastAsia="Calibri" w:hAnsi="Times New Roman"/>
          <w:bCs/>
          <w:lang w:eastAsia="en-US"/>
        </w:rPr>
        <w:t>Müdürlüğümüz planının izleme ve değerlendirmesinin nasıl, hangi zaman dilimleri içinde yapılacağı da izleme ve değerlendirme bölümünde açıklanmıştır.</w:t>
      </w:r>
    </w:p>
    <w:p w:rsidR="0063628D" w:rsidRDefault="001E3DC4" w:rsidP="00417E69">
      <w:pPr>
        <w:pStyle w:val="AralkYok"/>
        <w:spacing w:before="120" w:after="120" w:line="276" w:lineRule="auto"/>
        <w:ind w:firstLine="708"/>
        <w:jc w:val="both"/>
        <w:rPr>
          <w:rFonts w:ascii="Times New Roman" w:hAnsi="Times New Roman"/>
          <w:b/>
          <w:bCs/>
          <w:color w:val="002060"/>
        </w:rPr>
      </w:pPr>
      <w:r w:rsidRPr="00FA38ED">
        <w:rPr>
          <w:rFonts w:ascii="Times New Roman" w:eastAsia="Calibri" w:hAnsi="Times New Roman"/>
          <w:bCs/>
          <w:lang w:eastAsia="en-US"/>
        </w:rPr>
        <w:t>Geleceğe yönelim bölümü, durum analizi yapıldıktan sonra stratejik planın misyon, vizyon, temel değerler ile stratejik amaç ve stratejik hedeflerinin bulunduğu, nereye ulaşmak istediğimizi açıkladığımız bölümdür. Kurumumuzun misyon, vizyon ve temel değerleri İl</w:t>
      </w:r>
      <w:r w:rsidR="009C2316" w:rsidRPr="00FA38ED">
        <w:rPr>
          <w:rFonts w:ascii="Times New Roman" w:eastAsia="Calibri" w:hAnsi="Times New Roman"/>
          <w:bCs/>
          <w:lang w:eastAsia="en-US"/>
        </w:rPr>
        <w:t>çe</w:t>
      </w:r>
      <w:r w:rsidRPr="00FA38ED">
        <w:rPr>
          <w:rFonts w:ascii="Times New Roman" w:eastAsia="Calibri" w:hAnsi="Times New Roman"/>
          <w:bCs/>
          <w:lang w:eastAsia="en-US"/>
        </w:rPr>
        <w:t xml:space="preserve"> Milli Eğitim Müdürümüz ve Stratejik Pla</w:t>
      </w:r>
      <w:r w:rsidRPr="00FA38ED">
        <w:rPr>
          <w:rFonts w:ascii="Times New Roman" w:eastAsia="Calibri" w:hAnsi="Times New Roman"/>
          <w:bCs/>
          <w:lang w:eastAsia="en-US"/>
        </w:rPr>
        <w:t>n</w:t>
      </w:r>
      <w:r w:rsidRPr="00FA38ED">
        <w:rPr>
          <w:rFonts w:ascii="Times New Roman" w:eastAsia="Calibri" w:hAnsi="Times New Roman"/>
          <w:bCs/>
          <w:lang w:eastAsia="en-US"/>
        </w:rPr>
        <w:t xml:space="preserve">lama Ekibinin katılımı ile yapılan </w:t>
      </w:r>
      <w:proofErr w:type="spellStart"/>
      <w:r w:rsidRPr="00FA38ED">
        <w:rPr>
          <w:rFonts w:ascii="Times New Roman" w:eastAsia="Calibri" w:hAnsi="Times New Roman"/>
          <w:bCs/>
          <w:lang w:eastAsia="en-US"/>
        </w:rPr>
        <w:t>çalıştayda</w:t>
      </w:r>
      <w:proofErr w:type="spellEnd"/>
      <w:r w:rsidRPr="00FA38ED">
        <w:rPr>
          <w:rFonts w:ascii="Times New Roman" w:eastAsia="Calibri" w:hAnsi="Times New Roman"/>
          <w:bCs/>
          <w:lang w:eastAsia="en-US"/>
        </w:rPr>
        <w:t xml:space="preserve"> belirlenmiştir. Ayrıca Bakanlığımızın 2015-2019 Stratejik Planı dikkate alınarak planımızın geleceğe yönelim bölümü oluşturulmuştur</w:t>
      </w:r>
      <w:bookmarkStart w:id="124" w:name="_Toc414351950"/>
    </w:p>
    <w:p w:rsidR="001E3DC4" w:rsidRPr="00FA38ED" w:rsidRDefault="001E3DC4" w:rsidP="001E3DC4">
      <w:pPr>
        <w:pStyle w:val="Balk2"/>
        <w:numPr>
          <w:ilvl w:val="1"/>
          <w:numId w:val="41"/>
        </w:numPr>
        <w:jc w:val="both"/>
      </w:pPr>
      <w:bookmarkStart w:id="125" w:name="_Toc441128858"/>
      <w:r w:rsidRPr="0063628D">
        <w:rPr>
          <w:rFonts w:ascii="Times New Roman" w:hAnsi="Times New Roman"/>
          <w:b/>
          <w:bCs/>
          <w:color w:val="002060"/>
          <w:sz w:val="22"/>
          <w:szCs w:val="22"/>
        </w:rPr>
        <w:t>MİSYON</w:t>
      </w:r>
      <w:bookmarkEnd w:id="124"/>
      <w:bookmarkEnd w:id="125"/>
    </w:p>
    <w:p w:rsidR="001E3DC4" w:rsidRPr="00FA38ED" w:rsidRDefault="006A41CE" w:rsidP="0063628D">
      <w:pPr>
        <w:spacing w:before="120"/>
        <w:ind w:firstLine="708"/>
        <w:jc w:val="both"/>
        <w:rPr>
          <w:b/>
          <w:bCs/>
          <w:i/>
        </w:rPr>
      </w:pPr>
      <w:r w:rsidRPr="00FA38ED">
        <w:rPr>
          <w:b/>
          <w:i/>
          <w:iCs/>
          <w:color w:val="1F4E79"/>
        </w:rPr>
        <w:t xml:space="preserve">Sürekli gelişen ve kendini yenileyen, </w:t>
      </w:r>
      <w:r w:rsidR="007748BA" w:rsidRPr="00FA38ED">
        <w:rPr>
          <w:b/>
          <w:i/>
          <w:iCs/>
          <w:color w:val="1F4E79"/>
        </w:rPr>
        <w:t xml:space="preserve">özgüveni yüksek, sorumluluk sahibi </w:t>
      </w:r>
      <w:r w:rsidRPr="00FA38ED">
        <w:rPr>
          <w:b/>
          <w:i/>
          <w:iCs/>
          <w:color w:val="1F4E79"/>
        </w:rPr>
        <w:t>yetenekleri doğrult</w:t>
      </w:r>
      <w:r w:rsidRPr="00FA38ED">
        <w:rPr>
          <w:b/>
          <w:i/>
          <w:iCs/>
          <w:color w:val="1F4E79"/>
        </w:rPr>
        <w:t>u</w:t>
      </w:r>
      <w:r w:rsidRPr="00FA38ED">
        <w:rPr>
          <w:b/>
          <w:i/>
          <w:iCs/>
          <w:color w:val="1F4E79"/>
        </w:rPr>
        <w:t xml:space="preserve">sunda </w:t>
      </w:r>
      <w:r w:rsidR="007748BA" w:rsidRPr="00FA38ED">
        <w:rPr>
          <w:b/>
          <w:i/>
          <w:iCs/>
          <w:color w:val="1F4E79"/>
        </w:rPr>
        <w:t xml:space="preserve">ülkesine ve milletine faydalı </w:t>
      </w:r>
      <w:r w:rsidRPr="00FA38ED">
        <w:rPr>
          <w:b/>
          <w:i/>
          <w:iCs/>
          <w:color w:val="1F4E79"/>
        </w:rPr>
        <w:t>bireyler yetiştiren eden bir kurum olmak.</w:t>
      </w:r>
      <w:bookmarkStart w:id="126" w:name="_Toc402448546"/>
    </w:p>
    <w:p w:rsidR="001E3DC4" w:rsidRPr="00FA38ED" w:rsidRDefault="001E3DC4" w:rsidP="001E3DC4">
      <w:pPr>
        <w:pStyle w:val="Balk2"/>
        <w:ind w:left="0"/>
        <w:jc w:val="both"/>
      </w:pPr>
      <w:bookmarkStart w:id="127" w:name="_Toc414351951"/>
      <w:bookmarkStart w:id="128" w:name="_Toc441128859"/>
      <w:bookmarkEnd w:id="126"/>
      <w:r w:rsidRPr="0063628D">
        <w:rPr>
          <w:rFonts w:ascii="Times New Roman" w:hAnsi="Times New Roman"/>
          <w:b/>
          <w:bCs/>
          <w:color w:val="002060"/>
          <w:sz w:val="22"/>
          <w:szCs w:val="22"/>
        </w:rPr>
        <w:t>VİZYON</w:t>
      </w:r>
      <w:bookmarkEnd w:id="127"/>
      <w:bookmarkEnd w:id="128"/>
    </w:p>
    <w:p w:rsidR="005B2F5E" w:rsidRPr="00FA38ED" w:rsidRDefault="006A41CE" w:rsidP="0063628D">
      <w:pPr>
        <w:spacing w:before="100" w:beforeAutospacing="1"/>
        <w:ind w:firstLine="708"/>
        <w:jc w:val="both"/>
        <w:rPr>
          <w:b/>
          <w:i/>
          <w:iCs/>
        </w:rPr>
      </w:pPr>
      <w:r w:rsidRPr="00FA38ED">
        <w:rPr>
          <w:b/>
          <w:bCs/>
          <w:i/>
          <w:color w:val="1F4E79"/>
        </w:rPr>
        <w:t>“Eleştirel düşünebilme ve sorun çözebilme yetkinliğine sahip, evrensel hak ve değerler ile milli kültürü özümsemiş, özgüveni yüksek, sorumluluk sahibi, özgür, sorgulayıcı, araştırmacı, girişimci, yarat</w:t>
      </w:r>
      <w:r w:rsidRPr="00FA38ED">
        <w:rPr>
          <w:b/>
          <w:bCs/>
          <w:i/>
          <w:color w:val="1F4E79"/>
        </w:rPr>
        <w:t>ı</w:t>
      </w:r>
      <w:r w:rsidRPr="00FA38ED">
        <w:rPr>
          <w:b/>
          <w:bCs/>
          <w:i/>
          <w:color w:val="1F4E79"/>
        </w:rPr>
        <w:t>cı, yenilikçi, iletişime, paylaşıma ve eleştiriye açık, sağlıklı ve mutlu birey yetişmesine ortam ve imkân sağlamak.”</w:t>
      </w:r>
    </w:p>
    <w:p w:rsidR="001E3DC4" w:rsidRPr="00FA38ED" w:rsidRDefault="003959D8" w:rsidP="003959D8">
      <w:pPr>
        <w:pStyle w:val="Balk2"/>
        <w:ind w:left="0"/>
        <w:rPr>
          <w:rFonts w:ascii="Times New Roman" w:hAnsi="Times New Roman"/>
          <w:b/>
          <w:bCs/>
          <w:color w:val="002060"/>
          <w:sz w:val="22"/>
          <w:szCs w:val="22"/>
        </w:rPr>
      </w:pPr>
      <w:bookmarkStart w:id="129" w:name="_Toc414351952"/>
      <w:r w:rsidRPr="00FA38ED">
        <w:rPr>
          <w:rFonts w:ascii="Times New Roman" w:hAnsi="Times New Roman"/>
          <w:b/>
          <w:bCs/>
          <w:color w:val="002060"/>
          <w:sz w:val="22"/>
          <w:szCs w:val="22"/>
        </w:rPr>
        <w:t xml:space="preserve"> </w:t>
      </w:r>
      <w:bookmarkStart w:id="130" w:name="_Toc441128860"/>
      <w:r w:rsidR="001E3DC4" w:rsidRPr="00FA38ED">
        <w:rPr>
          <w:rFonts w:ascii="Times New Roman" w:hAnsi="Times New Roman"/>
          <w:b/>
          <w:bCs/>
          <w:color w:val="002060"/>
          <w:sz w:val="22"/>
          <w:szCs w:val="22"/>
        </w:rPr>
        <w:t>TEMEL İLKE VE DEĞERLER</w:t>
      </w:r>
      <w:bookmarkEnd w:id="129"/>
      <w:bookmarkEnd w:id="130"/>
    </w:p>
    <w:p w:rsidR="001E3DC4" w:rsidRPr="00FA38ED" w:rsidRDefault="001E3DC4" w:rsidP="003D65A4">
      <w:pPr>
        <w:pStyle w:val="ListeParagraf"/>
        <w:numPr>
          <w:ilvl w:val="0"/>
          <w:numId w:val="27"/>
        </w:numPr>
        <w:spacing w:before="240" w:after="120" w:line="360" w:lineRule="auto"/>
        <w:ind w:left="567"/>
        <w:rPr>
          <w:rFonts w:ascii="Times New Roman" w:hAnsi="Times New Roman"/>
          <w:b/>
          <w:bCs/>
          <w:i/>
          <w:iCs/>
          <w:color w:val="1F4E79"/>
        </w:rPr>
      </w:pPr>
      <w:r w:rsidRPr="00FA38ED">
        <w:rPr>
          <w:rFonts w:ascii="Times New Roman" w:hAnsi="Times New Roman"/>
          <w:b/>
          <w:bCs/>
          <w:i/>
          <w:iCs/>
          <w:color w:val="1F4E79"/>
        </w:rPr>
        <w:t>Kalite,</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Güncellik,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Güvenilirlik,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Mesleki uzmanlık,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Tarafsızlık ve şeffaflık,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Kişisel verilerde gizlilik,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Veri sağlayıcı ve kullanıcılarına saygı</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lastRenderedPageBreak/>
        <w:t>Genellik ve eşitlik,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Planlılık, verimlilik, üretkenlik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Ferdin ve toplumun ihtiyaçlarını gözetme,</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Yöneltme,</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Eğitim hakkı, fırsat ve imkân eşitliği,</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Demokrasi Eğitimi,</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Bilimsellik,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İşbirliğine açıklık,</w:t>
      </w:r>
    </w:p>
    <w:p w:rsidR="001E3DC4" w:rsidRPr="00FA38ED" w:rsidRDefault="001E3DC4" w:rsidP="003D65A4">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Yardımlaşma, dayanışma</w:t>
      </w:r>
    </w:p>
    <w:p w:rsidR="00723860" w:rsidRPr="00EE1A49" w:rsidRDefault="001E3DC4" w:rsidP="00EE1A49">
      <w:pPr>
        <w:pStyle w:val="ListeParagraf"/>
        <w:numPr>
          <w:ilvl w:val="0"/>
          <w:numId w:val="27"/>
        </w:numPr>
        <w:spacing w:after="0" w:line="360" w:lineRule="auto"/>
        <w:ind w:left="567"/>
        <w:rPr>
          <w:rFonts w:ascii="Times New Roman" w:hAnsi="Times New Roman"/>
          <w:b/>
          <w:bCs/>
          <w:i/>
          <w:iCs/>
          <w:color w:val="1F4E79"/>
        </w:rPr>
      </w:pPr>
      <w:r w:rsidRPr="00FA38ED">
        <w:rPr>
          <w:rFonts w:ascii="Times New Roman" w:hAnsi="Times New Roman"/>
          <w:b/>
          <w:bCs/>
          <w:i/>
          <w:iCs/>
          <w:color w:val="1F4E79"/>
        </w:rPr>
        <w:t>Her yerde eğitim</w:t>
      </w:r>
    </w:p>
    <w:p w:rsidR="001E3DC4" w:rsidRPr="00FA38ED" w:rsidRDefault="001E3DC4" w:rsidP="00A846B1">
      <w:pPr>
        <w:pStyle w:val="Balk2"/>
        <w:spacing w:before="120"/>
        <w:ind w:left="0"/>
        <w:jc w:val="both"/>
        <w:rPr>
          <w:rFonts w:ascii="Times New Roman" w:hAnsi="Times New Roman"/>
          <w:b/>
          <w:bCs/>
          <w:color w:val="002060"/>
          <w:sz w:val="22"/>
          <w:szCs w:val="22"/>
        </w:rPr>
      </w:pPr>
      <w:bookmarkStart w:id="131" w:name="_Toc414351953"/>
      <w:bookmarkStart w:id="132" w:name="_Toc441128861"/>
      <w:bookmarkStart w:id="133" w:name="_Toc402448547"/>
      <w:bookmarkStart w:id="134" w:name="_Toc402448549"/>
      <w:r w:rsidRPr="00FA38ED">
        <w:rPr>
          <w:rFonts w:ascii="Times New Roman" w:hAnsi="Times New Roman"/>
          <w:b/>
          <w:bCs/>
          <w:color w:val="002060"/>
          <w:sz w:val="22"/>
          <w:szCs w:val="22"/>
        </w:rPr>
        <w:t>STRATEJİK PLAN GENEL GÖRÜNTÜSÜ</w:t>
      </w:r>
      <w:bookmarkEnd w:id="131"/>
      <w:bookmarkEnd w:id="132"/>
    </w:p>
    <w:p w:rsidR="001E3DC4" w:rsidRPr="00D64EBF" w:rsidRDefault="001E3DC4" w:rsidP="00A846B1">
      <w:pPr>
        <w:spacing w:after="0"/>
        <w:jc w:val="both"/>
        <w:rPr>
          <w:b/>
          <w:color w:val="7030A0"/>
        </w:rPr>
      </w:pPr>
      <w:r w:rsidRPr="00D64EBF">
        <w:rPr>
          <w:b/>
          <w:color w:val="7030A0"/>
        </w:rPr>
        <w:t>Stratejik Amaç 1.</w:t>
      </w:r>
    </w:p>
    <w:p w:rsidR="008B6A39" w:rsidRPr="00FA38ED" w:rsidRDefault="00D64EBF" w:rsidP="00E855C7">
      <w:pPr>
        <w:spacing w:after="0"/>
        <w:jc w:val="both"/>
      </w:pPr>
      <w:r>
        <w:tab/>
      </w:r>
      <w:r w:rsidR="001E3DC4" w:rsidRPr="00FA38ED">
        <w:t>Temel eğitim,  orta öğretim ve yaygın eğitime devam eden tüm bireylerin, bireysel, sosyal, ekon</w:t>
      </w:r>
      <w:r w:rsidR="001E3DC4" w:rsidRPr="00FA38ED">
        <w:t>o</w:t>
      </w:r>
      <w:r w:rsidR="001E3DC4" w:rsidRPr="00FA38ED">
        <w:t>mik, demografik ve kültürel olumsuzluklardan etkilenmeksizin, fırsat eşitliği içinde ilgi ve yeteneklerini dikkate alarak kişilik, zihinsel, duygusal ve fiziki gelişimleri doğrultusunda eğitime erişimlerini ve sürekliliği sağlamak.</w:t>
      </w:r>
    </w:p>
    <w:p w:rsidR="001E3DC4" w:rsidRPr="00FA38ED" w:rsidRDefault="001E3DC4" w:rsidP="00A846B1">
      <w:pPr>
        <w:spacing w:before="60" w:after="0"/>
        <w:jc w:val="both"/>
        <w:rPr>
          <w:color w:val="7030A0"/>
        </w:rPr>
      </w:pPr>
      <w:r w:rsidRPr="00FA38ED">
        <w:rPr>
          <w:b/>
          <w:color w:val="7030A0"/>
        </w:rPr>
        <w:t>Stratejik Hedef 1.1</w:t>
      </w:r>
    </w:p>
    <w:p w:rsidR="005469F5" w:rsidRPr="00FA38ED" w:rsidRDefault="00D64EBF" w:rsidP="00E855C7">
      <w:pPr>
        <w:spacing w:after="0"/>
        <w:jc w:val="both"/>
      </w:pPr>
      <w:r>
        <w:tab/>
      </w:r>
      <w:r w:rsidR="00AD295C" w:rsidRPr="00FA38ED">
        <w:t xml:space="preserve">Plan dönemi sonuna kadar dezavantajlı gruplar başta olmak üzere, eğitim ve öğretimin </w:t>
      </w:r>
      <w:r w:rsidR="00AD295C" w:rsidRPr="00FA38ED">
        <w:rPr>
          <w:color w:val="FF0000"/>
        </w:rPr>
        <w:t xml:space="preserve">her tür ve </w:t>
      </w:r>
      <w:r w:rsidR="00AD295C" w:rsidRPr="005C179B">
        <w:t>kademesinde k</w:t>
      </w:r>
      <w:r w:rsidR="00AD295C" w:rsidRPr="00FA38ED">
        <w:t>atılım ve tamamlama oranlarını artırmak.</w:t>
      </w:r>
    </w:p>
    <w:p w:rsidR="001E3DC4" w:rsidRPr="008B6A39" w:rsidRDefault="001E3DC4" w:rsidP="00A846B1">
      <w:pPr>
        <w:spacing w:after="0"/>
        <w:jc w:val="both"/>
        <w:rPr>
          <w:b/>
          <w:color w:val="7030A0"/>
        </w:rPr>
      </w:pPr>
      <w:r w:rsidRPr="008B6A39">
        <w:rPr>
          <w:b/>
          <w:color w:val="7030A0"/>
        </w:rPr>
        <w:t>Stratejik Amaç 2.</w:t>
      </w:r>
    </w:p>
    <w:p w:rsidR="003924AB" w:rsidRPr="00FA38ED" w:rsidRDefault="00D64EBF" w:rsidP="00AA50A5">
      <w:pPr>
        <w:spacing w:after="0"/>
        <w:jc w:val="both"/>
        <w:rPr>
          <w:b/>
          <w:color w:val="7030A0"/>
        </w:rPr>
      </w:pPr>
      <w:r>
        <w:tab/>
      </w:r>
      <w:r w:rsidR="001E3DC4" w:rsidRPr="00FA38ED">
        <w:t>Zorunlu eğitim çağında örgün ve yaygın eğitime devam eden tüm bireylere, öğrenme özellikleri ve yeteneklerini dikkate alan; eğitim öğretimin işlev ve içeriğine uygun ortamlarda, en güncel eğitim öğretime araç ve yöntemleri ile donatılmış öğretmenler eşliğinde, etkin rehberlik ve ölçme değerlendirme sistemleri ile bir üst öğrenime, hayata ve istihdama hazır bireyler haline getirmek için, ulusal ve uluslararası ölçütlerde bilgi, beceri, davranış kazandırmak ve kalitesi ile markalaşmış okullar meydana getirmek.</w:t>
      </w:r>
    </w:p>
    <w:p w:rsidR="00142B0B" w:rsidRDefault="00142B0B" w:rsidP="005469F5">
      <w:pPr>
        <w:spacing w:before="60" w:after="0"/>
        <w:jc w:val="both"/>
        <w:rPr>
          <w:b/>
          <w:color w:val="7030A0"/>
        </w:rPr>
      </w:pPr>
    </w:p>
    <w:p w:rsidR="005469F5" w:rsidRPr="00FA38ED" w:rsidRDefault="005469F5" w:rsidP="005469F5">
      <w:pPr>
        <w:spacing w:before="60" w:after="0"/>
        <w:jc w:val="both"/>
        <w:rPr>
          <w:color w:val="7030A0"/>
        </w:rPr>
      </w:pPr>
      <w:r w:rsidRPr="00FA38ED">
        <w:rPr>
          <w:b/>
          <w:color w:val="7030A0"/>
        </w:rPr>
        <w:t>Stratejik Hedef 2.1</w:t>
      </w:r>
    </w:p>
    <w:p w:rsidR="005469F5" w:rsidRPr="00FA38ED" w:rsidRDefault="00D64EBF" w:rsidP="00E855C7">
      <w:pPr>
        <w:spacing w:after="0"/>
        <w:jc w:val="both"/>
      </w:pPr>
      <w:r>
        <w:tab/>
      </w:r>
      <w:r w:rsidR="005469F5" w:rsidRPr="00FA38ED">
        <w:t>Ortaöğretim içindeki kız öğrenci okula devamının sağlanması</w:t>
      </w:r>
    </w:p>
    <w:p w:rsidR="003924AB" w:rsidRPr="00FA38ED" w:rsidRDefault="003924AB" w:rsidP="00E855C7">
      <w:pPr>
        <w:spacing w:after="0"/>
        <w:jc w:val="both"/>
      </w:pPr>
    </w:p>
    <w:p w:rsidR="001E3DC4" w:rsidRPr="00FA38ED" w:rsidRDefault="001E3DC4" w:rsidP="00A846B1">
      <w:pPr>
        <w:spacing w:after="0"/>
        <w:jc w:val="both"/>
        <w:rPr>
          <w:b/>
          <w:color w:val="7030A0"/>
        </w:rPr>
      </w:pPr>
      <w:r w:rsidRPr="00FA38ED">
        <w:rPr>
          <w:b/>
          <w:color w:val="7030A0"/>
        </w:rPr>
        <w:t>Stratejik Hedef 2.</w:t>
      </w:r>
      <w:r w:rsidR="005469F5" w:rsidRPr="00FA38ED">
        <w:rPr>
          <w:b/>
          <w:color w:val="7030A0"/>
        </w:rPr>
        <w:t>2</w:t>
      </w:r>
      <w:r w:rsidRPr="00FA38ED">
        <w:rPr>
          <w:b/>
          <w:color w:val="7030A0"/>
        </w:rPr>
        <w:t>.</w:t>
      </w:r>
    </w:p>
    <w:p w:rsidR="003924AB" w:rsidRPr="00FA38ED" w:rsidRDefault="00D64EBF" w:rsidP="00E23891">
      <w:pPr>
        <w:spacing w:after="120"/>
        <w:jc w:val="both"/>
      </w:pPr>
      <w:r>
        <w:tab/>
      </w:r>
      <w:r w:rsidR="001E3DC4" w:rsidRPr="00FA38ED">
        <w:t>Örgün ve yaygın eğitim kurumlarında tüm bireylere, duyusal, bilişsel, zihinsel ve fiziki özelliklerine uygun, eğitim öğretim programı, güncel araç gereçler, en yeni eğitim öğretim yöntem ve tekniklerini kull</w:t>
      </w:r>
      <w:r w:rsidR="001E3DC4" w:rsidRPr="00FA38ED">
        <w:t>a</w:t>
      </w:r>
      <w:r w:rsidR="001E3DC4" w:rsidRPr="00FA38ED">
        <w:t>nan dinamik,  idealist öğretmenlerin bulunduğu okullarda öğrenci merkezli eğitim, rehberlik ve ölçe değe</w:t>
      </w:r>
      <w:r w:rsidR="001E3DC4" w:rsidRPr="00FA38ED">
        <w:t>r</w:t>
      </w:r>
      <w:r w:rsidR="001E3DC4" w:rsidRPr="00FA38ED">
        <w:t xml:space="preserve">lendirme çalışmaları ile </w:t>
      </w:r>
      <w:r w:rsidR="00751746">
        <w:t>nitelikli bireyler yetiştirmek.</w:t>
      </w:r>
    </w:p>
    <w:p w:rsidR="001E3DC4" w:rsidRPr="00FA38ED" w:rsidRDefault="001E3DC4" w:rsidP="00A846B1">
      <w:pPr>
        <w:spacing w:before="60" w:after="60"/>
        <w:jc w:val="both"/>
        <w:rPr>
          <w:b/>
          <w:color w:val="7030A0"/>
        </w:rPr>
      </w:pPr>
      <w:r w:rsidRPr="00FA38ED">
        <w:rPr>
          <w:b/>
          <w:color w:val="7030A0"/>
        </w:rPr>
        <w:t>Stratejik Hedef 2.</w:t>
      </w:r>
      <w:r w:rsidR="005469F5" w:rsidRPr="00FA38ED">
        <w:rPr>
          <w:b/>
          <w:color w:val="7030A0"/>
        </w:rPr>
        <w:t>3</w:t>
      </w:r>
      <w:r w:rsidRPr="00FA38ED">
        <w:rPr>
          <w:b/>
          <w:color w:val="7030A0"/>
        </w:rPr>
        <w:t>.</w:t>
      </w:r>
    </w:p>
    <w:p w:rsidR="001E3DC4" w:rsidRPr="00FA38ED" w:rsidRDefault="00D64EBF" w:rsidP="00A846B1">
      <w:pPr>
        <w:spacing w:after="0"/>
        <w:jc w:val="both"/>
      </w:pPr>
      <w:r>
        <w:tab/>
      </w:r>
      <w:r w:rsidR="001E3DC4" w:rsidRPr="00FA38ED">
        <w:t>Örgün ve yaygın eğitimdeki bireyleri, ileri hazır bulunuşluk seviyesinde ilgi, beceri ve yeteneklerine uygun olarak bir üst öğrenim kurumuna, sosyal ve iş hayatına hazırlamak.</w:t>
      </w:r>
    </w:p>
    <w:p w:rsidR="003924AB" w:rsidRPr="00FA38ED" w:rsidRDefault="003924AB" w:rsidP="00A846B1">
      <w:pPr>
        <w:tabs>
          <w:tab w:val="left" w:pos="426"/>
        </w:tabs>
        <w:spacing w:after="0"/>
        <w:jc w:val="both"/>
        <w:rPr>
          <w:b/>
          <w:color w:val="7030A0"/>
        </w:rPr>
      </w:pPr>
    </w:p>
    <w:p w:rsidR="001E3DC4" w:rsidRPr="00FA38ED" w:rsidRDefault="001E3DC4" w:rsidP="00A846B1">
      <w:pPr>
        <w:tabs>
          <w:tab w:val="left" w:pos="426"/>
        </w:tabs>
        <w:spacing w:after="0"/>
        <w:jc w:val="both"/>
        <w:rPr>
          <w:b/>
          <w:color w:val="7030A0"/>
        </w:rPr>
      </w:pPr>
      <w:r w:rsidRPr="00FA38ED">
        <w:rPr>
          <w:b/>
          <w:color w:val="7030A0"/>
        </w:rPr>
        <w:t>Stratejik Hedef 2.</w:t>
      </w:r>
      <w:r w:rsidR="005469F5" w:rsidRPr="00FA38ED">
        <w:rPr>
          <w:b/>
          <w:color w:val="7030A0"/>
        </w:rPr>
        <w:t>4</w:t>
      </w:r>
      <w:r w:rsidRPr="00FA38ED">
        <w:rPr>
          <w:b/>
          <w:color w:val="7030A0"/>
        </w:rPr>
        <w:t>.</w:t>
      </w:r>
    </w:p>
    <w:p w:rsidR="001E3DC4" w:rsidRDefault="00D64EBF" w:rsidP="001E3DC4">
      <w:pPr>
        <w:spacing w:after="0" w:line="240" w:lineRule="auto"/>
        <w:jc w:val="both"/>
      </w:pPr>
      <w:r>
        <w:tab/>
      </w:r>
      <w:r w:rsidR="001E3DC4" w:rsidRPr="00FA38ED">
        <w:t>Her kademedeki öğrenciye yabancı dil öğretimini iyi seviyede gerçekleştirmek, öğrenci değişim programları ile genel ve mesleki eğitim amaçlı olarak Avrupa ülkelerine giden öğrencilerin oranını artırmak</w:t>
      </w:r>
    </w:p>
    <w:p w:rsidR="00417E69" w:rsidRDefault="00417E69" w:rsidP="001E3DC4">
      <w:pPr>
        <w:spacing w:after="0" w:line="240" w:lineRule="auto"/>
        <w:jc w:val="both"/>
      </w:pPr>
    </w:p>
    <w:p w:rsidR="00417E69" w:rsidRPr="00FA38ED" w:rsidRDefault="00417E69" w:rsidP="001E3DC4">
      <w:pPr>
        <w:spacing w:after="0" w:line="240" w:lineRule="auto"/>
        <w:jc w:val="both"/>
      </w:pPr>
    </w:p>
    <w:p w:rsidR="003924AB" w:rsidRPr="00FA38ED" w:rsidRDefault="003924AB" w:rsidP="001E3DC4">
      <w:pPr>
        <w:spacing w:after="0" w:line="240" w:lineRule="auto"/>
        <w:jc w:val="both"/>
      </w:pPr>
    </w:p>
    <w:p w:rsidR="001E3DC4" w:rsidRPr="00751746" w:rsidRDefault="001E3DC4" w:rsidP="00A846B1">
      <w:pPr>
        <w:spacing w:after="0"/>
        <w:jc w:val="both"/>
        <w:rPr>
          <w:b/>
          <w:color w:val="7030A0"/>
        </w:rPr>
      </w:pPr>
      <w:r w:rsidRPr="00751746">
        <w:rPr>
          <w:b/>
          <w:color w:val="7030A0"/>
        </w:rPr>
        <w:lastRenderedPageBreak/>
        <w:t>Stratejik Amaç 3.</w:t>
      </w:r>
    </w:p>
    <w:p w:rsidR="001E3DC4" w:rsidRPr="00FA38ED" w:rsidRDefault="00D64EBF" w:rsidP="00A846B1">
      <w:pPr>
        <w:spacing w:after="0"/>
        <w:jc w:val="both"/>
      </w:pPr>
      <w:r>
        <w:tab/>
      </w:r>
      <w:r w:rsidR="001E3DC4" w:rsidRPr="00FA38ED">
        <w:t>Beşeri, fiziki, mali ve teknolojik yapı ile yönetim ve organizasyon yapısını iyileştirerek eğitime er</w:t>
      </w:r>
      <w:r w:rsidR="001E3DC4" w:rsidRPr="00FA38ED">
        <w:t>i</w:t>
      </w:r>
      <w:r w:rsidR="001E3DC4" w:rsidRPr="00FA38ED">
        <w:t>şimi ve eğitimde kaliteyi artıracak etkin ve verimli işleyen bir kurumsal yapıyı tesis etmek.</w:t>
      </w:r>
    </w:p>
    <w:p w:rsidR="003924AB" w:rsidRPr="00FA38ED" w:rsidRDefault="003924AB" w:rsidP="00A846B1">
      <w:pPr>
        <w:spacing w:after="0"/>
        <w:jc w:val="both"/>
      </w:pPr>
    </w:p>
    <w:p w:rsidR="001E3DC4" w:rsidRPr="00FA38ED" w:rsidRDefault="001E3DC4" w:rsidP="00A846B1">
      <w:pPr>
        <w:spacing w:after="0"/>
        <w:jc w:val="both"/>
        <w:rPr>
          <w:b/>
          <w:color w:val="7030A0"/>
        </w:rPr>
      </w:pPr>
      <w:r w:rsidRPr="00FA38ED">
        <w:rPr>
          <w:b/>
          <w:color w:val="7030A0"/>
        </w:rPr>
        <w:t>Stratejik Hedef 3.1.</w:t>
      </w:r>
    </w:p>
    <w:p w:rsidR="003924AB" w:rsidRPr="00FA38ED" w:rsidRDefault="00D64EBF" w:rsidP="00A846B1">
      <w:pPr>
        <w:spacing w:after="0"/>
        <w:jc w:val="both"/>
      </w:pPr>
      <w:r>
        <w:tab/>
      </w:r>
      <w:r w:rsidR="001E3DC4" w:rsidRPr="00FA38ED">
        <w:t>Okul ve kurumlarda, öğretmen, yönetici, memur, hizmetli eksiğini kapatarak, iş ve k</w:t>
      </w:r>
      <w:r w:rsidR="00751746">
        <w:t>ariyer eğitiml</w:t>
      </w:r>
      <w:r w:rsidR="00751746">
        <w:t>e</w:t>
      </w:r>
      <w:r w:rsidR="00751746">
        <w:t>rini geliştirmek</w:t>
      </w:r>
    </w:p>
    <w:p w:rsidR="003924AB" w:rsidRPr="00FA38ED" w:rsidRDefault="003924AB" w:rsidP="00A846B1">
      <w:pPr>
        <w:spacing w:after="0"/>
        <w:jc w:val="both"/>
      </w:pPr>
    </w:p>
    <w:p w:rsidR="001E3DC4" w:rsidRPr="00FA38ED" w:rsidRDefault="001E3DC4" w:rsidP="00A846B1">
      <w:pPr>
        <w:spacing w:after="0"/>
        <w:jc w:val="both"/>
        <w:rPr>
          <w:b/>
          <w:color w:val="7030A0"/>
        </w:rPr>
      </w:pPr>
      <w:r w:rsidRPr="00FA38ED">
        <w:rPr>
          <w:b/>
          <w:color w:val="7030A0"/>
        </w:rPr>
        <w:t>Stratejik Hedef 3.2.</w:t>
      </w:r>
    </w:p>
    <w:p w:rsidR="001E3DC4" w:rsidRPr="00FA38ED" w:rsidRDefault="00D64EBF" w:rsidP="00A846B1">
      <w:pPr>
        <w:spacing w:after="0"/>
        <w:jc w:val="both"/>
      </w:pPr>
      <w:r>
        <w:tab/>
      </w:r>
      <w:r w:rsidR="001E3DC4" w:rsidRPr="00FA38ED">
        <w:t xml:space="preserve">Belirtilen plan dönemi içinde tüm okulları finanse etmek, bina ve </w:t>
      </w:r>
      <w:r w:rsidR="005855EC" w:rsidRPr="00FA38ED">
        <w:t>donatım eksiklerini tamamlamak</w:t>
      </w:r>
    </w:p>
    <w:p w:rsidR="003924AB" w:rsidRPr="00FA38ED" w:rsidRDefault="003924AB" w:rsidP="00A846B1">
      <w:pPr>
        <w:spacing w:after="0"/>
        <w:jc w:val="both"/>
      </w:pPr>
    </w:p>
    <w:p w:rsidR="001E3DC4" w:rsidRPr="00FA38ED" w:rsidRDefault="001E3DC4" w:rsidP="00A846B1">
      <w:pPr>
        <w:spacing w:before="60" w:after="60"/>
        <w:jc w:val="both"/>
        <w:rPr>
          <w:b/>
          <w:color w:val="7030A0"/>
        </w:rPr>
      </w:pPr>
      <w:r w:rsidRPr="00FA38ED">
        <w:rPr>
          <w:b/>
          <w:color w:val="7030A0"/>
        </w:rPr>
        <w:t>Stratejik Hedef 3.3.</w:t>
      </w:r>
    </w:p>
    <w:p w:rsidR="001E3DC4" w:rsidRPr="00FA38ED" w:rsidRDefault="00D64EBF" w:rsidP="00A846B1">
      <w:pPr>
        <w:spacing w:after="0"/>
        <w:jc w:val="both"/>
      </w:pPr>
      <w:r>
        <w:tab/>
      </w:r>
      <w:r w:rsidR="001E3DC4" w:rsidRPr="00FA38ED">
        <w:t>AB standartlarına ve uyum yasalarına uygun, bürokrasinin azaltıldığı, performansa dayalı, çoğulcu, katılımcı, şeffaf, hesap verebilir, denetlenebilir bir kurum yapısı oluşturmak</w:t>
      </w:r>
    </w:p>
    <w:p w:rsidR="003924AB" w:rsidRPr="00FA38ED" w:rsidRDefault="003924AB" w:rsidP="00A846B1">
      <w:pPr>
        <w:spacing w:after="0"/>
        <w:jc w:val="both"/>
      </w:pPr>
    </w:p>
    <w:p w:rsidR="001E3DC4" w:rsidRPr="00FA38ED" w:rsidRDefault="001E3DC4" w:rsidP="00A846B1">
      <w:pPr>
        <w:spacing w:after="0"/>
        <w:jc w:val="both"/>
        <w:rPr>
          <w:b/>
          <w:color w:val="7030A0"/>
        </w:rPr>
      </w:pPr>
      <w:r w:rsidRPr="00FA38ED">
        <w:rPr>
          <w:b/>
          <w:color w:val="7030A0"/>
        </w:rPr>
        <w:t>Stratejik Hedef 3.4.</w:t>
      </w:r>
    </w:p>
    <w:p w:rsidR="001E3DC4" w:rsidRDefault="00D64EBF" w:rsidP="00A846B1">
      <w:pPr>
        <w:spacing w:after="0"/>
        <w:jc w:val="both"/>
      </w:pPr>
      <w:r>
        <w:tab/>
      </w:r>
      <w:r w:rsidR="001E3DC4" w:rsidRPr="00FA38ED">
        <w:t>Belirtilen plan dönemi sonuna kadar okul ve kurumlarımızda eğitim-öğretim, personel, resmi yazı</w:t>
      </w:r>
      <w:r w:rsidR="001E3DC4" w:rsidRPr="00FA38ED">
        <w:t>ş</w:t>
      </w:r>
      <w:r w:rsidR="001E3DC4" w:rsidRPr="00FA38ED">
        <w:t>ma ve diğer yasal işlemlerde elektronik haberleşme, veri hazırlama, bilgi paylaşma alt yapısını kurma, kull</w:t>
      </w:r>
      <w:r w:rsidR="001E3DC4" w:rsidRPr="00FA38ED">
        <w:t>a</w:t>
      </w:r>
      <w:r w:rsidR="001E3DC4" w:rsidRPr="00FA38ED">
        <w:t>nımını yaygınlaştırmak</w:t>
      </w:r>
    </w:p>
    <w:p w:rsidR="008B6A39" w:rsidRDefault="008B6A39" w:rsidP="00A846B1">
      <w:pPr>
        <w:spacing w:after="0"/>
        <w:jc w:val="both"/>
      </w:pPr>
    </w:p>
    <w:p w:rsidR="00D16BAE" w:rsidRPr="00D16BAE" w:rsidRDefault="00D16BAE" w:rsidP="00D16BAE">
      <w:pPr>
        <w:rPr>
          <w:lang w:eastAsia="tr-TR"/>
        </w:rPr>
      </w:pPr>
      <w:bookmarkStart w:id="135" w:name="_Toc414351954"/>
      <w:bookmarkStart w:id="136" w:name="_Toc441128862"/>
    </w:p>
    <w:p w:rsidR="001E3DC4" w:rsidRPr="00FA38ED" w:rsidRDefault="007C2514" w:rsidP="00DC47D7">
      <w:pPr>
        <w:pStyle w:val="Balk2"/>
        <w:numPr>
          <w:ilvl w:val="0"/>
          <w:numId w:val="0"/>
        </w:numPr>
        <w:jc w:val="center"/>
        <w:rPr>
          <w:rFonts w:ascii="Times New Roman" w:hAnsi="Times New Roman"/>
          <w:b/>
          <w:bCs/>
          <w:color w:val="002060"/>
          <w:sz w:val="22"/>
          <w:szCs w:val="22"/>
        </w:rPr>
      </w:pPr>
      <w:r w:rsidRPr="00FA38ED">
        <w:rPr>
          <w:rFonts w:ascii="Times New Roman" w:hAnsi="Times New Roman"/>
          <w:b/>
          <w:bCs/>
          <w:color w:val="002060"/>
          <w:sz w:val="22"/>
          <w:szCs w:val="22"/>
        </w:rPr>
        <w:t xml:space="preserve">E. </w:t>
      </w:r>
      <w:r w:rsidR="001E3DC4" w:rsidRPr="00FA38ED">
        <w:rPr>
          <w:rFonts w:ascii="Times New Roman" w:hAnsi="Times New Roman"/>
          <w:b/>
          <w:bCs/>
          <w:color w:val="002060"/>
          <w:sz w:val="22"/>
          <w:szCs w:val="22"/>
        </w:rPr>
        <w:t>TEMA</w:t>
      </w:r>
      <w:r w:rsidR="003924AB" w:rsidRPr="00FA38ED">
        <w:rPr>
          <w:rFonts w:ascii="Times New Roman" w:hAnsi="Times New Roman"/>
          <w:b/>
          <w:bCs/>
          <w:color w:val="002060"/>
          <w:sz w:val="22"/>
          <w:szCs w:val="22"/>
        </w:rPr>
        <w:t>,</w:t>
      </w:r>
      <w:r w:rsidR="001E3DC4" w:rsidRPr="00FA38ED">
        <w:rPr>
          <w:rFonts w:ascii="Times New Roman" w:hAnsi="Times New Roman"/>
          <w:b/>
          <w:bCs/>
          <w:color w:val="002060"/>
          <w:sz w:val="22"/>
          <w:szCs w:val="22"/>
        </w:rPr>
        <w:t xml:space="preserve"> AMAÇ</w:t>
      </w:r>
      <w:r w:rsidR="003924AB" w:rsidRPr="00FA38ED">
        <w:rPr>
          <w:rFonts w:ascii="Times New Roman" w:hAnsi="Times New Roman"/>
          <w:b/>
          <w:bCs/>
          <w:color w:val="002060"/>
          <w:sz w:val="22"/>
          <w:szCs w:val="22"/>
        </w:rPr>
        <w:t>,</w:t>
      </w:r>
      <w:r w:rsidR="001E3DC4" w:rsidRPr="00FA38ED">
        <w:rPr>
          <w:rFonts w:ascii="Times New Roman" w:hAnsi="Times New Roman"/>
          <w:b/>
          <w:bCs/>
          <w:color w:val="002060"/>
          <w:sz w:val="22"/>
          <w:szCs w:val="22"/>
        </w:rPr>
        <w:t xml:space="preserve"> HEDEF</w:t>
      </w:r>
      <w:bookmarkEnd w:id="135"/>
      <w:r w:rsidR="001E3DC4" w:rsidRPr="00FA38ED">
        <w:rPr>
          <w:rFonts w:ascii="Times New Roman" w:hAnsi="Times New Roman"/>
          <w:b/>
          <w:bCs/>
          <w:color w:val="002060"/>
          <w:sz w:val="22"/>
          <w:szCs w:val="22"/>
        </w:rPr>
        <w:t xml:space="preserve"> </w:t>
      </w:r>
      <w:bookmarkStart w:id="137" w:name="_Toc414351955"/>
      <w:r w:rsidR="001E3DC4" w:rsidRPr="00FA38ED">
        <w:rPr>
          <w:rFonts w:ascii="Times New Roman" w:hAnsi="Times New Roman"/>
          <w:b/>
          <w:bCs/>
          <w:color w:val="002060"/>
          <w:sz w:val="22"/>
          <w:szCs w:val="22"/>
        </w:rPr>
        <w:t>PERFORMANS GÖSTERGESİ</w:t>
      </w:r>
      <w:r w:rsidR="000B7124" w:rsidRPr="00FA38ED">
        <w:rPr>
          <w:rFonts w:ascii="Times New Roman" w:hAnsi="Times New Roman"/>
          <w:b/>
          <w:bCs/>
          <w:color w:val="002060"/>
          <w:sz w:val="22"/>
          <w:szCs w:val="22"/>
        </w:rPr>
        <w:t xml:space="preserve"> VE T</w:t>
      </w:r>
      <w:r w:rsidR="001E3DC4" w:rsidRPr="00FA38ED">
        <w:rPr>
          <w:rFonts w:ascii="Times New Roman" w:hAnsi="Times New Roman"/>
          <w:b/>
          <w:bCs/>
          <w:color w:val="002060"/>
          <w:sz w:val="22"/>
          <w:szCs w:val="22"/>
        </w:rPr>
        <w:t>EDBİRLER</w:t>
      </w:r>
      <w:bookmarkEnd w:id="133"/>
      <w:bookmarkEnd w:id="136"/>
      <w:bookmarkEnd w:id="137"/>
    </w:p>
    <w:p w:rsidR="001E3DC4" w:rsidRPr="00FA38ED" w:rsidRDefault="001E3DC4" w:rsidP="001E3DC4">
      <w:pPr>
        <w:pStyle w:val="Balk3"/>
        <w:numPr>
          <w:ilvl w:val="0"/>
          <w:numId w:val="0"/>
        </w:numPr>
        <w:jc w:val="both"/>
        <w:rPr>
          <w:rFonts w:ascii="Times New Roman" w:hAnsi="Times New Roman"/>
          <w:color w:val="002060"/>
          <w:sz w:val="22"/>
          <w:szCs w:val="22"/>
        </w:rPr>
      </w:pPr>
      <w:bookmarkStart w:id="138" w:name="_Toc402448548"/>
      <w:bookmarkStart w:id="139" w:name="_Toc414351956"/>
      <w:bookmarkStart w:id="140" w:name="_Toc441128863"/>
      <w:bookmarkEnd w:id="134"/>
      <w:r w:rsidRPr="00FA38ED">
        <w:rPr>
          <w:rFonts w:ascii="Times New Roman" w:hAnsi="Times New Roman"/>
          <w:color w:val="002060"/>
          <w:sz w:val="22"/>
          <w:szCs w:val="22"/>
        </w:rPr>
        <w:t>1.</w:t>
      </w:r>
      <w:r w:rsidRPr="00FA38ED">
        <w:rPr>
          <w:rFonts w:ascii="Times New Roman" w:hAnsi="Times New Roman"/>
          <w:b/>
          <w:bCs/>
          <w:color w:val="002060"/>
          <w:sz w:val="22"/>
          <w:szCs w:val="22"/>
        </w:rPr>
        <w:t>TEMA EĞİTİM VE ÖĞRETİME ERİŞİM</w:t>
      </w:r>
      <w:bookmarkEnd w:id="138"/>
      <w:bookmarkEnd w:id="139"/>
      <w:bookmarkEnd w:id="140"/>
      <w:r w:rsidRPr="00FA38ED">
        <w:rPr>
          <w:rFonts w:ascii="Times New Roman" w:hAnsi="Times New Roman"/>
          <w:color w:val="002060"/>
          <w:sz w:val="22"/>
          <w:szCs w:val="22"/>
        </w:rPr>
        <w:t xml:space="preserve"> </w:t>
      </w:r>
    </w:p>
    <w:p w:rsidR="001E3DC4" w:rsidRPr="00FA38ED" w:rsidRDefault="001E3DC4" w:rsidP="001E3DC4">
      <w:pPr>
        <w:pStyle w:val="Balk4"/>
        <w:numPr>
          <w:ilvl w:val="0"/>
          <w:numId w:val="0"/>
        </w:numPr>
        <w:jc w:val="both"/>
        <w:rPr>
          <w:rFonts w:ascii="Times New Roman" w:hAnsi="Times New Roman"/>
          <w:b w:val="0"/>
          <w:bCs w:val="0"/>
          <w:color w:val="002060"/>
          <w:sz w:val="22"/>
          <w:szCs w:val="22"/>
        </w:rPr>
      </w:pPr>
      <w:bookmarkStart w:id="141" w:name="_Toc441128864"/>
      <w:r w:rsidRPr="00FA38ED">
        <w:rPr>
          <w:rStyle w:val="Balk4Char"/>
          <w:rFonts w:ascii="Times New Roman" w:hAnsi="Times New Roman"/>
          <w:b/>
          <w:bCs/>
          <w:i/>
          <w:iCs/>
          <w:color w:val="002060"/>
          <w:sz w:val="22"/>
          <w:szCs w:val="22"/>
        </w:rPr>
        <w:t xml:space="preserve">1.1. </w:t>
      </w:r>
      <w:r w:rsidRPr="00FA38ED">
        <w:rPr>
          <w:rStyle w:val="Balk4Char"/>
          <w:rFonts w:ascii="Times New Roman" w:hAnsi="Times New Roman"/>
          <w:b/>
          <w:bCs/>
          <w:color w:val="002060"/>
          <w:sz w:val="22"/>
          <w:szCs w:val="22"/>
        </w:rPr>
        <w:t>SAM:</w:t>
      </w:r>
      <w:bookmarkEnd w:id="141"/>
      <w:r w:rsidRPr="00FA38ED">
        <w:rPr>
          <w:rFonts w:ascii="Times New Roman" w:hAnsi="Times New Roman"/>
          <w:b w:val="0"/>
          <w:bCs w:val="0"/>
          <w:color w:val="002060"/>
          <w:sz w:val="22"/>
          <w:szCs w:val="22"/>
        </w:rPr>
        <w:t xml:space="preserve"> </w:t>
      </w:r>
    </w:p>
    <w:p w:rsidR="00D53AEA" w:rsidRPr="00FA38ED" w:rsidRDefault="00D53AEA" w:rsidP="00E855C7">
      <w:pPr>
        <w:spacing w:after="0"/>
        <w:jc w:val="both"/>
      </w:pPr>
      <w:bookmarkStart w:id="142" w:name="_Toc402448550"/>
      <w:r w:rsidRPr="00FA38ED">
        <w:t>Temel eğitim,  orta öğretim ve yaygın eğitime devam eden tüm bireylerin, bireysel, sosyal, ekonomik, d</w:t>
      </w:r>
      <w:r w:rsidRPr="00FA38ED">
        <w:t>e</w:t>
      </w:r>
      <w:r w:rsidRPr="00FA38ED">
        <w:t>mografik ve kültürel olumsuzluklardan etkilenmeksizin, fırsat eşitliği içinde ilgi ve yeteneklerini dikkate alarak kişilik, zihinsel, duygusal ve fiziki gelişimleri doğrultusunda eğitime erişimlerini ve sürekliliği sağl</w:t>
      </w:r>
      <w:r w:rsidRPr="00FA38ED">
        <w:t>a</w:t>
      </w:r>
      <w:r w:rsidRPr="00FA38ED">
        <w:t>mak.</w:t>
      </w:r>
    </w:p>
    <w:p w:rsidR="001E3DC4" w:rsidRPr="00FA38ED" w:rsidRDefault="001E3DC4" w:rsidP="001E3DC4">
      <w:pPr>
        <w:pStyle w:val="Balk5"/>
        <w:numPr>
          <w:ilvl w:val="0"/>
          <w:numId w:val="0"/>
        </w:numPr>
        <w:jc w:val="both"/>
        <w:rPr>
          <w:rFonts w:ascii="Times New Roman" w:hAnsi="Times New Roman"/>
          <w:color w:val="002060"/>
          <w:sz w:val="22"/>
          <w:szCs w:val="22"/>
        </w:rPr>
      </w:pPr>
      <w:r w:rsidRPr="00FA38ED">
        <w:rPr>
          <w:rFonts w:ascii="Times New Roman" w:hAnsi="Times New Roman"/>
          <w:color w:val="002060"/>
          <w:sz w:val="22"/>
          <w:szCs w:val="22"/>
        </w:rPr>
        <w:t xml:space="preserve">1.1. SH:  </w:t>
      </w:r>
      <w:bookmarkEnd w:id="142"/>
    </w:p>
    <w:p w:rsidR="00751746" w:rsidRDefault="001E3DC4" w:rsidP="008B6A39">
      <w:pPr>
        <w:spacing w:after="120"/>
        <w:jc w:val="both"/>
      </w:pPr>
      <w:bookmarkStart w:id="143" w:name="_Toc402448551"/>
      <w:r w:rsidRPr="00FA38ED">
        <w:t>Plan dönemi sonuna kadar dezavantajlı gruplar başta olmak üzere, eğitim ve öğretimin her tür ve kademesi</w:t>
      </w:r>
      <w:r w:rsidRPr="00FA38ED">
        <w:t>n</w:t>
      </w:r>
      <w:r w:rsidRPr="00FA38ED">
        <w:t>de katılım ve tamamlama oranlarını artırmak.</w:t>
      </w:r>
    </w:p>
    <w:p w:rsidR="00751746" w:rsidRDefault="00751746" w:rsidP="007C2514">
      <w:pPr>
        <w:pStyle w:val="Balk6"/>
        <w:numPr>
          <w:ilvl w:val="0"/>
          <w:numId w:val="0"/>
        </w:numPr>
        <w:rPr>
          <w:rFonts w:ascii="Times New Roman" w:hAnsi="Times New Roman"/>
        </w:rPr>
      </w:pPr>
    </w:p>
    <w:p w:rsidR="001E3DC4" w:rsidRPr="00FA38ED" w:rsidRDefault="001E3DC4" w:rsidP="007C2514">
      <w:pPr>
        <w:pStyle w:val="Balk6"/>
        <w:numPr>
          <w:ilvl w:val="0"/>
          <w:numId w:val="0"/>
        </w:numPr>
        <w:rPr>
          <w:rFonts w:ascii="Times New Roman" w:hAnsi="Times New Roman"/>
        </w:rPr>
      </w:pPr>
      <w:r w:rsidRPr="00FA38ED">
        <w:rPr>
          <w:rFonts w:ascii="Times New Roman" w:hAnsi="Times New Roman"/>
        </w:rPr>
        <w:t>Performans Göstergeleri</w:t>
      </w:r>
      <w:bookmarkEnd w:id="143"/>
    </w:p>
    <w:tbl>
      <w:tblPr>
        <w:tblpPr w:leftFromText="141" w:rightFromText="141" w:vertAnchor="text" w:horzAnchor="margin" w:tblpX="44" w:tblpY="10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3"/>
        <w:gridCol w:w="1276"/>
        <w:gridCol w:w="963"/>
        <w:gridCol w:w="851"/>
        <w:gridCol w:w="850"/>
        <w:gridCol w:w="992"/>
      </w:tblGrid>
      <w:tr w:rsidR="001E3DC4" w:rsidRPr="00FA38ED" w:rsidTr="00564BA4">
        <w:trPr>
          <w:trHeight w:val="258"/>
        </w:trPr>
        <w:tc>
          <w:tcPr>
            <w:tcW w:w="562" w:type="dxa"/>
            <w:vMerge w:val="restart"/>
            <w:tcBorders>
              <w:right w:val="single" w:sz="4" w:space="0" w:color="auto"/>
            </w:tcBorders>
            <w:shd w:val="clear" w:color="auto" w:fill="9CC2E5"/>
          </w:tcPr>
          <w:p w:rsidR="001E3DC4" w:rsidRPr="00FA38ED" w:rsidRDefault="001E3DC4" w:rsidP="00554748">
            <w:pPr>
              <w:pStyle w:val="ListeParagraf"/>
              <w:tabs>
                <w:tab w:val="left" w:pos="7310"/>
              </w:tabs>
              <w:spacing w:after="0" w:line="240" w:lineRule="auto"/>
              <w:ind w:left="0"/>
              <w:jc w:val="both"/>
              <w:rPr>
                <w:rFonts w:ascii="Times New Roman" w:hAnsi="Times New Roman"/>
                <w:bCs/>
              </w:rPr>
            </w:pPr>
          </w:p>
        </w:tc>
        <w:tc>
          <w:tcPr>
            <w:tcW w:w="5529" w:type="dxa"/>
            <w:gridSpan w:val="2"/>
            <w:vMerge w:val="restart"/>
            <w:tcBorders>
              <w:left w:val="single" w:sz="4" w:space="0" w:color="auto"/>
              <w:right w:val="single" w:sz="4" w:space="0" w:color="auto"/>
            </w:tcBorders>
            <w:shd w:val="clear" w:color="auto" w:fill="9CC2E5"/>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b/>
              </w:rPr>
            </w:pPr>
            <w:r w:rsidRPr="00FA38ED">
              <w:rPr>
                <w:rFonts w:ascii="Times New Roman" w:hAnsi="Times New Roman"/>
                <w:b/>
              </w:rPr>
              <w:t>Performans Göstergeleri</w:t>
            </w:r>
          </w:p>
        </w:tc>
        <w:tc>
          <w:tcPr>
            <w:tcW w:w="2664" w:type="dxa"/>
            <w:gridSpan w:val="3"/>
            <w:tcBorders>
              <w:left w:val="single" w:sz="4" w:space="0" w:color="auto"/>
              <w:right w:val="single" w:sz="4" w:space="0" w:color="auto"/>
            </w:tcBorders>
            <w:shd w:val="clear" w:color="auto" w:fill="9CC2E5"/>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b/>
              </w:rPr>
            </w:pPr>
            <w:r w:rsidRPr="00FA38ED">
              <w:rPr>
                <w:rFonts w:ascii="Times New Roman" w:hAnsi="Times New Roman"/>
                <w:b/>
              </w:rPr>
              <w:t>Önceki Yıllar</w:t>
            </w:r>
          </w:p>
        </w:tc>
        <w:tc>
          <w:tcPr>
            <w:tcW w:w="992" w:type="dxa"/>
            <w:tcBorders>
              <w:left w:val="single" w:sz="4" w:space="0" w:color="auto"/>
              <w:right w:val="single" w:sz="4" w:space="0" w:color="auto"/>
            </w:tcBorders>
            <w:shd w:val="clear" w:color="auto" w:fill="9CC2E5"/>
          </w:tcPr>
          <w:p w:rsidR="001E3DC4" w:rsidRPr="00FA38ED" w:rsidRDefault="001E3DC4" w:rsidP="00554748">
            <w:pPr>
              <w:pStyle w:val="ListeParagraf"/>
              <w:tabs>
                <w:tab w:val="left" w:pos="7310"/>
              </w:tabs>
              <w:spacing w:after="0" w:line="240" w:lineRule="auto"/>
              <w:ind w:left="0"/>
              <w:jc w:val="both"/>
              <w:rPr>
                <w:rFonts w:ascii="Times New Roman" w:hAnsi="Times New Roman"/>
                <w:b/>
              </w:rPr>
            </w:pPr>
          </w:p>
        </w:tc>
      </w:tr>
      <w:tr w:rsidR="001E3DC4" w:rsidRPr="00FA38ED" w:rsidTr="00564BA4">
        <w:trPr>
          <w:trHeight w:val="280"/>
        </w:trPr>
        <w:tc>
          <w:tcPr>
            <w:tcW w:w="562" w:type="dxa"/>
            <w:vMerge/>
            <w:tcBorders>
              <w:top w:val="single" w:sz="4" w:space="0" w:color="auto"/>
              <w:right w:val="single" w:sz="4" w:space="0" w:color="auto"/>
            </w:tcBorders>
            <w:shd w:val="clear" w:color="auto" w:fill="9CC2E5"/>
          </w:tcPr>
          <w:p w:rsidR="001E3DC4" w:rsidRPr="00FA38ED" w:rsidRDefault="001E3DC4" w:rsidP="00554748">
            <w:pPr>
              <w:pStyle w:val="ListeParagraf"/>
              <w:tabs>
                <w:tab w:val="left" w:pos="7310"/>
              </w:tabs>
              <w:spacing w:after="0" w:line="240" w:lineRule="auto"/>
              <w:ind w:left="0"/>
              <w:jc w:val="both"/>
              <w:rPr>
                <w:rFonts w:ascii="Times New Roman" w:hAnsi="Times New Roman"/>
                <w:bCs/>
              </w:rPr>
            </w:pPr>
          </w:p>
        </w:tc>
        <w:tc>
          <w:tcPr>
            <w:tcW w:w="5529" w:type="dxa"/>
            <w:gridSpan w:val="2"/>
            <w:vMerge/>
            <w:tcBorders>
              <w:top w:val="single" w:sz="4" w:space="0" w:color="auto"/>
              <w:left w:val="single" w:sz="4" w:space="0" w:color="auto"/>
              <w:right w:val="single" w:sz="4" w:space="0" w:color="auto"/>
            </w:tcBorders>
            <w:shd w:val="clear" w:color="auto" w:fill="9CC2E5"/>
          </w:tcPr>
          <w:p w:rsidR="001E3DC4" w:rsidRPr="00FA38ED" w:rsidRDefault="001E3DC4" w:rsidP="00554748">
            <w:pPr>
              <w:pStyle w:val="ListeParagraf"/>
              <w:tabs>
                <w:tab w:val="left" w:pos="7310"/>
              </w:tabs>
              <w:spacing w:after="0" w:line="240" w:lineRule="auto"/>
              <w:ind w:left="0"/>
              <w:jc w:val="both"/>
              <w:rPr>
                <w:rFonts w:ascii="Times New Roman" w:hAnsi="Times New Roman"/>
                <w:b/>
              </w:rPr>
            </w:pPr>
          </w:p>
        </w:tc>
        <w:tc>
          <w:tcPr>
            <w:tcW w:w="963" w:type="dxa"/>
            <w:tcBorders>
              <w:top w:val="single" w:sz="4" w:space="0" w:color="auto"/>
              <w:left w:val="single" w:sz="4" w:space="0" w:color="auto"/>
              <w:right w:val="single" w:sz="4" w:space="0" w:color="auto"/>
            </w:tcBorders>
            <w:shd w:val="clear" w:color="auto" w:fill="9CC2E5"/>
          </w:tcPr>
          <w:p w:rsidR="001E3DC4" w:rsidRPr="00FA38ED" w:rsidRDefault="001E3DC4" w:rsidP="00564BA4">
            <w:pPr>
              <w:pStyle w:val="ListeParagraf"/>
              <w:tabs>
                <w:tab w:val="left" w:pos="7310"/>
              </w:tabs>
              <w:spacing w:after="0" w:line="240" w:lineRule="auto"/>
              <w:ind w:left="0"/>
              <w:jc w:val="center"/>
              <w:rPr>
                <w:rFonts w:ascii="Times New Roman" w:hAnsi="Times New Roman"/>
                <w:b/>
              </w:rPr>
            </w:pPr>
            <w:r w:rsidRPr="00FA38ED">
              <w:rPr>
                <w:rFonts w:ascii="Times New Roman" w:hAnsi="Times New Roman"/>
                <w:b/>
              </w:rPr>
              <w:t>2012</w:t>
            </w:r>
          </w:p>
        </w:tc>
        <w:tc>
          <w:tcPr>
            <w:tcW w:w="851" w:type="dxa"/>
            <w:tcBorders>
              <w:top w:val="single" w:sz="4" w:space="0" w:color="auto"/>
              <w:left w:val="single" w:sz="4" w:space="0" w:color="auto"/>
              <w:right w:val="single" w:sz="4" w:space="0" w:color="auto"/>
            </w:tcBorders>
            <w:shd w:val="clear" w:color="auto" w:fill="9CC2E5"/>
          </w:tcPr>
          <w:p w:rsidR="001E3DC4" w:rsidRPr="00FA38ED" w:rsidRDefault="001E3DC4" w:rsidP="00564BA4">
            <w:pPr>
              <w:pStyle w:val="ListeParagraf"/>
              <w:tabs>
                <w:tab w:val="left" w:pos="7310"/>
              </w:tabs>
              <w:spacing w:after="0" w:line="240" w:lineRule="auto"/>
              <w:ind w:left="0"/>
              <w:jc w:val="center"/>
              <w:rPr>
                <w:rFonts w:ascii="Times New Roman" w:hAnsi="Times New Roman"/>
                <w:b/>
              </w:rPr>
            </w:pPr>
            <w:r w:rsidRPr="00FA38ED">
              <w:rPr>
                <w:rFonts w:ascii="Times New Roman" w:hAnsi="Times New Roman"/>
                <w:b/>
              </w:rPr>
              <w:t>2013</w:t>
            </w:r>
          </w:p>
        </w:tc>
        <w:tc>
          <w:tcPr>
            <w:tcW w:w="850" w:type="dxa"/>
            <w:tcBorders>
              <w:top w:val="single" w:sz="4" w:space="0" w:color="auto"/>
              <w:left w:val="single" w:sz="4" w:space="0" w:color="auto"/>
              <w:right w:val="single" w:sz="4" w:space="0" w:color="auto"/>
            </w:tcBorders>
            <w:shd w:val="clear" w:color="auto" w:fill="9CC2E5"/>
          </w:tcPr>
          <w:p w:rsidR="001E3DC4" w:rsidRPr="00FA38ED" w:rsidRDefault="001E3DC4" w:rsidP="00564BA4">
            <w:pPr>
              <w:pStyle w:val="ListeParagraf"/>
              <w:tabs>
                <w:tab w:val="left" w:pos="7310"/>
              </w:tabs>
              <w:spacing w:after="0" w:line="240" w:lineRule="auto"/>
              <w:ind w:left="0"/>
              <w:jc w:val="center"/>
              <w:rPr>
                <w:rFonts w:ascii="Times New Roman" w:hAnsi="Times New Roman"/>
                <w:b/>
              </w:rPr>
            </w:pPr>
            <w:r w:rsidRPr="00FA38ED">
              <w:rPr>
                <w:rFonts w:ascii="Times New Roman" w:hAnsi="Times New Roman"/>
                <w:b/>
              </w:rPr>
              <w:t>2014</w:t>
            </w:r>
          </w:p>
        </w:tc>
        <w:tc>
          <w:tcPr>
            <w:tcW w:w="992" w:type="dxa"/>
            <w:tcBorders>
              <w:top w:val="single" w:sz="4" w:space="0" w:color="auto"/>
              <w:left w:val="single" w:sz="4" w:space="0" w:color="auto"/>
              <w:right w:val="single" w:sz="4" w:space="0" w:color="auto"/>
            </w:tcBorders>
            <w:shd w:val="clear" w:color="auto" w:fill="9CC2E5"/>
          </w:tcPr>
          <w:p w:rsidR="001E3DC4" w:rsidRPr="00FA38ED" w:rsidRDefault="001E3DC4" w:rsidP="00564BA4">
            <w:pPr>
              <w:pStyle w:val="ListeParagraf"/>
              <w:tabs>
                <w:tab w:val="left" w:pos="7310"/>
              </w:tabs>
              <w:spacing w:after="0" w:line="240" w:lineRule="auto"/>
              <w:ind w:left="0"/>
              <w:jc w:val="center"/>
              <w:rPr>
                <w:rFonts w:ascii="Times New Roman" w:hAnsi="Times New Roman"/>
                <w:b/>
              </w:rPr>
            </w:pPr>
            <w:r w:rsidRPr="00FA38ED">
              <w:rPr>
                <w:rFonts w:ascii="Times New Roman" w:hAnsi="Times New Roman"/>
                <w:b/>
              </w:rPr>
              <w:t>2019</w:t>
            </w: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DEEAF6"/>
            <w:vAlign w:val="center"/>
          </w:tcPr>
          <w:p w:rsidR="001E3DC4" w:rsidRPr="00FA38ED" w:rsidRDefault="001E3DC4" w:rsidP="003B1A8E">
            <w:pPr>
              <w:pStyle w:val="ListeParagraf"/>
              <w:tabs>
                <w:tab w:val="left" w:pos="517"/>
                <w:tab w:val="left" w:pos="7310"/>
              </w:tabs>
              <w:spacing w:before="120" w:after="120" w:line="240" w:lineRule="auto"/>
              <w:ind w:left="0"/>
              <w:jc w:val="both"/>
              <w:rPr>
                <w:rFonts w:ascii="Times New Roman" w:hAnsi="Times New Roman"/>
              </w:rPr>
            </w:pPr>
            <w:r w:rsidRPr="00FA38ED">
              <w:rPr>
                <w:rFonts w:ascii="Times New Roman" w:hAnsi="Times New Roman"/>
              </w:rPr>
              <w:t>Okul öncesinde okullaşma oranı (%)</w:t>
            </w:r>
          </w:p>
        </w:tc>
        <w:tc>
          <w:tcPr>
            <w:tcW w:w="1276" w:type="dxa"/>
            <w:shd w:val="clear" w:color="auto" w:fill="DEEAF6"/>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DEEAF6"/>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79,17</w:t>
            </w:r>
          </w:p>
        </w:tc>
        <w:tc>
          <w:tcPr>
            <w:tcW w:w="851" w:type="dxa"/>
            <w:shd w:val="clear" w:color="auto" w:fill="DEEAF6"/>
            <w:vAlign w:val="center"/>
          </w:tcPr>
          <w:p w:rsidR="001E3DC4" w:rsidRPr="00FA38ED" w:rsidRDefault="0077415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w:t>
            </w:r>
            <w:r w:rsidR="00E354C7" w:rsidRPr="00FA38ED">
              <w:rPr>
                <w:rFonts w:ascii="Times New Roman" w:hAnsi="Times New Roman"/>
              </w:rPr>
              <w:t>2</w:t>
            </w:r>
            <w:r w:rsidRPr="00FA38ED">
              <w:rPr>
                <w:rFonts w:ascii="Times New Roman" w:hAnsi="Times New Roman"/>
              </w:rPr>
              <w:t>,</w:t>
            </w:r>
            <w:r w:rsidR="00E354C7" w:rsidRPr="00FA38ED">
              <w:rPr>
                <w:rFonts w:ascii="Times New Roman" w:hAnsi="Times New Roman"/>
              </w:rPr>
              <w:t>11</w:t>
            </w:r>
          </w:p>
        </w:tc>
        <w:tc>
          <w:tcPr>
            <w:tcW w:w="850" w:type="dxa"/>
            <w:shd w:val="clear" w:color="auto" w:fill="DEEAF6"/>
            <w:vAlign w:val="center"/>
          </w:tcPr>
          <w:p w:rsidR="001E3DC4" w:rsidRPr="00FA38ED" w:rsidRDefault="00E354C7" w:rsidP="00564BA4">
            <w:pPr>
              <w:spacing w:before="120" w:after="120" w:line="240" w:lineRule="auto"/>
              <w:jc w:val="center"/>
            </w:pPr>
            <w:r w:rsidRPr="00FA38ED">
              <w:t>77</w:t>
            </w:r>
            <w:r w:rsidR="00774154" w:rsidRPr="00FA38ED">
              <w:t>,</w:t>
            </w:r>
            <w:r w:rsidRPr="00FA38ED">
              <w:t>42</w:t>
            </w:r>
          </w:p>
        </w:tc>
        <w:tc>
          <w:tcPr>
            <w:tcW w:w="992" w:type="dxa"/>
            <w:shd w:val="clear" w:color="auto" w:fill="DEEAF6"/>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95,00</w:t>
            </w:r>
          </w:p>
        </w:tc>
      </w:tr>
      <w:tr w:rsidR="001E3DC4" w:rsidRPr="00FA38ED" w:rsidTr="00564BA4">
        <w:trPr>
          <w:trHeight w:val="397"/>
        </w:trPr>
        <w:tc>
          <w:tcPr>
            <w:tcW w:w="562" w:type="dxa"/>
            <w:vMerge w:val="restart"/>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val="restart"/>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Net Okullaşma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İlkokul</w:t>
            </w:r>
          </w:p>
        </w:tc>
        <w:tc>
          <w:tcPr>
            <w:tcW w:w="963" w:type="dxa"/>
            <w:shd w:val="clear" w:color="auto" w:fill="auto"/>
            <w:vAlign w:val="center"/>
          </w:tcPr>
          <w:p w:rsidR="001E3DC4" w:rsidRPr="00FA38ED" w:rsidRDefault="0077415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1" w:type="dxa"/>
            <w:shd w:val="clear" w:color="auto" w:fill="auto"/>
            <w:vAlign w:val="center"/>
          </w:tcPr>
          <w:p w:rsidR="001E3DC4" w:rsidRPr="00FA38ED" w:rsidRDefault="0077415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0" w:type="dxa"/>
            <w:shd w:val="clear" w:color="auto" w:fill="auto"/>
            <w:vAlign w:val="center"/>
          </w:tcPr>
          <w:p w:rsidR="001E3DC4" w:rsidRPr="00FA38ED" w:rsidRDefault="00774154" w:rsidP="00564BA4">
            <w:pPr>
              <w:spacing w:before="120" w:after="120" w:line="240" w:lineRule="auto"/>
              <w:jc w:val="center"/>
            </w:pPr>
            <w:r w:rsidRPr="00FA38ED">
              <w:t>100.0</w:t>
            </w:r>
          </w:p>
        </w:tc>
        <w:tc>
          <w:tcPr>
            <w:tcW w:w="992" w:type="dxa"/>
            <w:shd w:val="clear" w:color="auto" w:fill="auto"/>
            <w:vAlign w:val="center"/>
          </w:tcPr>
          <w:p w:rsidR="001E3DC4" w:rsidRPr="00FA38ED" w:rsidRDefault="0077415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Ortaokul</w:t>
            </w:r>
          </w:p>
        </w:tc>
        <w:tc>
          <w:tcPr>
            <w:tcW w:w="963"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1"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0" w:type="dxa"/>
            <w:shd w:val="clear" w:color="auto" w:fill="auto"/>
            <w:vAlign w:val="center"/>
          </w:tcPr>
          <w:p w:rsidR="001E3DC4" w:rsidRPr="00FA38ED" w:rsidRDefault="00813447" w:rsidP="00564BA4">
            <w:pPr>
              <w:spacing w:before="120" w:after="120" w:line="240" w:lineRule="auto"/>
              <w:jc w:val="center"/>
            </w:pPr>
            <w:r w:rsidRPr="00FA38ED">
              <w:t>100.0</w:t>
            </w:r>
          </w:p>
        </w:tc>
        <w:tc>
          <w:tcPr>
            <w:tcW w:w="992"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İHO</w:t>
            </w:r>
          </w:p>
        </w:tc>
        <w:tc>
          <w:tcPr>
            <w:tcW w:w="963"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1"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c>
          <w:tcPr>
            <w:tcW w:w="850" w:type="dxa"/>
            <w:shd w:val="clear" w:color="auto" w:fill="auto"/>
            <w:vAlign w:val="center"/>
          </w:tcPr>
          <w:p w:rsidR="001E3DC4" w:rsidRPr="00FA38ED" w:rsidRDefault="00813447" w:rsidP="00564BA4">
            <w:pPr>
              <w:spacing w:before="120" w:after="120" w:line="240" w:lineRule="auto"/>
              <w:jc w:val="center"/>
            </w:pPr>
            <w:r w:rsidRPr="00FA38ED">
              <w:t>100.0</w:t>
            </w:r>
          </w:p>
        </w:tc>
        <w:tc>
          <w:tcPr>
            <w:tcW w:w="992" w:type="dxa"/>
            <w:shd w:val="clear" w:color="auto" w:fill="auto"/>
            <w:vAlign w:val="center"/>
          </w:tcPr>
          <w:p w:rsidR="001E3DC4" w:rsidRPr="00FA38ED" w:rsidRDefault="0081344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Ortaöğr</w:t>
            </w:r>
            <w:r w:rsidRPr="00FA38ED">
              <w:rPr>
                <w:rFonts w:ascii="Times New Roman" w:hAnsi="Times New Roman"/>
              </w:rPr>
              <w:t>e</w:t>
            </w:r>
            <w:r w:rsidRPr="00FA38ED">
              <w:rPr>
                <w:rFonts w:ascii="Times New Roman" w:hAnsi="Times New Roman"/>
              </w:rPr>
              <w:t>tim</w:t>
            </w:r>
          </w:p>
        </w:tc>
        <w:tc>
          <w:tcPr>
            <w:tcW w:w="963" w:type="dxa"/>
            <w:shd w:val="clear" w:color="auto" w:fill="auto"/>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95,74</w:t>
            </w:r>
          </w:p>
        </w:tc>
        <w:tc>
          <w:tcPr>
            <w:tcW w:w="851" w:type="dxa"/>
            <w:shd w:val="clear" w:color="auto" w:fill="auto"/>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96,00</w:t>
            </w:r>
          </w:p>
        </w:tc>
        <w:tc>
          <w:tcPr>
            <w:tcW w:w="850" w:type="dxa"/>
            <w:shd w:val="clear" w:color="auto" w:fill="auto"/>
            <w:vAlign w:val="center"/>
          </w:tcPr>
          <w:p w:rsidR="001E3DC4" w:rsidRPr="00FA38ED" w:rsidRDefault="00E354C7" w:rsidP="00564BA4">
            <w:pPr>
              <w:spacing w:before="120" w:after="120" w:line="240" w:lineRule="auto"/>
              <w:jc w:val="center"/>
            </w:pPr>
            <w:r w:rsidRPr="00FA38ED">
              <w:t>95,60</w:t>
            </w:r>
          </w:p>
        </w:tc>
        <w:tc>
          <w:tcPr>
            <w:tcW w:w="992" w:type="dxa"/>
            <w:shd w:val="clear" w:color="auto" w:fill="auto"/>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98,00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İHL</w:t>
            </w: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0" w:type="dxa"/>
            <w:shd w:val="clear" w:color="auto" w:fill="auto"/>
            <w:vAlign w:val="center"/>
          </w:tcPr>
          <w:p w:rsidR="001E3DC4" w:rsidRPr="00FA38ED" w:rsidRDefault="00985B2F" w:rsidP="00564BA4">
            <w:pPr>
              <w:spacing w:before="120" w:after="120" w:line="240" w:lineRule="auto"/>
              <w:jc w:val="center"/>
            </w:pPr>
            <w:r w:rsidRPr="00FA38ED">
              <w:t>100</w:t>
            </w:r>
          </w:p>
        </w:tc>
        <w:tc>
          <w:tcPr>
            <w:tcW w:w="992" w:type="dxa"/>
            <w:shd w:val="clear" w:color="auto" w:fill="auto"/>
            <w:vAlign w:val="center"/>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CC2287"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MESLEKİ TEKNİK EĞİTİM</w:t>
            </w:r>
            <w:r w:rsidR="001E3DC4" w:rsidRPr="00FA38ED">
              <w:rPr>
                <w:rFonts w:ascii="Times New Roman" w:hAnsi="Times New Roman"/>
              </w:rPr>
              <w:t xml:space="preserve"> </w:t>
            </w: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0" w:type="dxa"/>
            <w:shd w:val="clear" w:color="auto" w:fill="auto"/>
            <w:vAlign w:val="center"/>
          </w:tcPr>
          <w:p w:rsidR="001E3DC4" w:rsidRPr="00FA38ED" w:rsidRDefault="001E3DC4" w:rsidP="00564BA4">
            <w:pPr>
              <w:spacing w:before="120" w:after="120" w:line="240" w:lineRule="auto"/>
              <w:jc w:val="center"/>
            </w:pPr>
          </w:p>
        </w:tc>
        <w:tc>
          <w:tcPr>
            <w:tcW w:w="992"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Özel Oku</w:t>
            </w:r>
            <w:r w:rsidRPr="00FA38ED">
              <w:rPr>
                <w:rFonts w:ascii="Times New Roman" w:hAnsi="Times New Roman"/>
              </w:rPr>
              <w:t>l</w:t>
            </w:r>
            <w:r w:rsidRPr="00FA38ED">
              <w:rPr>
                <w:rFonts w:ascii="Times New Roman" w:hAnsi="Times New Roman"/>
              </w:rPr>
              <w:t>lar</w:t>
            </w: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0" w:type="dxa"/>
            <w:shd w:val="clear" w:color="auto" w:fill="auto"/>
            <w:vAlign w:val="center"/>
          </w:tcPr>
          <w:p w:rsidR="001E3DC4" w:rsidRPr="00FA38ED" w:rsidRDefault="001E3DC4" w:rsidP="00564BA4">
            <w:pPr>
              <w:spacing w:before="120" w:after="120" w:line="240" w:lineRule="auto"/>
              <w:jc w:val="center"/>
            </w:pPr>
          </w:p>
        </w:tc>
        <w:tc>
          <w:tcPr>
            <w:tcW w:w="992"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Zorunlu eğitimde net okullaşma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auto"/>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color w:val="000000"/>
              </w:rPr>
              <w:t>98,58</w:t>
            </w:r>
          </w:p>
        </w:tc>
        <w:tc>
          <w:tcPr>
            <w:tcW w:w="851" w:type="dxa"/>
            <w:shd w:val="clear" w:color="auto" w:fill="auto"/>
            <w:vAlign w:val="center"/>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color w:val="000000"/>
              </w:rPr>
              <w:t>9</w:t>
            </w:r>
            <w:r w:rsidR="00E354C7" w:rsidRPr="00FA38ED">
              <w:rPr>
                <w:rFonts w:ascii="Times New Roman" w:hAnsi="Times New Roman"/>
                <w:color w:val="000000"/>
              </w:rPr>
              <w:t>8,63</w:t>
            </w:r>
          </w:p>
        </w:tc>
        <w:tc>
          <w:tcPr>
            <w:tcW w:w="850" w:type="dxa"/>
            <w:shd w:val="clear" w:color="auto" w:fill="auto"/>
            <w:vAlign w:val="center"/>
          </w:tcPr>
          <w:p w:rsidR="001E3DC4" w:rsidRPr="00FA38ED" w:rsidRDefault="00E354C7" w:rsidP="00564BA4">
            <w:pPr>
              <w:spacing w:before="120" w:after="120" w:line="240" w:lineRule="auto"/>
              <w:jc w:val="center"/>
            </w:pPr>
            <w:r w:rsidRPr="00FA38ED">
              <w:rPr>
                <w:color w:val="000000"/>
              </w:rPr>
              <w:t>99,63</w:t>
            </w:r>
          </w:p>
        </w:tc>
        <w:tc>
          <w:tcPr>
            <w:tcW w:w="992" w:type="dxa"/>
            <w:shd w:val="clear" w:color="auto" w:fill="auto"/>
            <w:vAlign w:val="center"/>
          </w:tcPr>
          <w:p w:rsidR="001E3DC4" w:rsidRPr="00FA38ED" w:rsidRDefault="00E354C7"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color w:val="000000"/>
              </w:rPr>
              <w:t>100</w:t>
            </w:r>
          </w:p>
        </w:tc>
      </w:tr>
      <w:tr w:rsidR="001E3DC4" w:rsidRPr="00FA38ED" w:rsidTr="00564BA4">
        <w:trPr>
          <w:trHeight w:val="397"/>
        </w:trPr>
        <w:tc>
          <w:tcPr>
            <w:tcW w:w="562" w:type="dxa"/>
            <w:vMerge w:val="restart"/>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val="restart"/>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Örgün eğitimde 10 gün ve üzeri devamsız öğrenci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İlkokul</w:t>
            </w: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r w:rsidR="00985B2F" w:rsidRPr="00FA38ED">
              <w:rPr>
                <w:rFonts w:ascii="Times New Roman" w:hAnsi="Times New Roman"/>
              </w:rPr>
              <w:t>0</w:t>
            </w: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r w:rsidR="00985B2F" w:rsidRPr="00FA38ED">
              <w:rPr>
                <w:rFonts w:ascii="Times New Roman" w:hAnsi="Times New Roman"/>
              </w:rPr>
              <w:t>0</w:t>
            </w:r>
          </w:p>
        </w:tc>
        <w:tc>
          <w:tcPr>
            <w:tcW w:w="850" w:type="dxa"/>
            <w:shd w:val="clear" w:color="auto" w:fill="auto"/>
            <w:vAlign w:val="center"/>
          </w:tcPr>
          <w:p w:rsidR="001E3DC4" w:rsidRPr="00FA38ED" w:rsidRDefault="001E3DC4" w:rsidP="00564BA4">
            <w:pPr>
              <w:spacing w:before="120" w:after="120" w:line="240" w:lineRule="auto"/>
              <w:jc w:val="center"/>
            </w:pPr>
            <w:r w:rsidRPr="00FA38ED">
              <w:t>0,</w:t>
            </w:r>
            <w:r w:rsidR="00985B2F" w:rsidRPr="00FA38ED">
              <w:t>1</w:t>
            </w:r>
          </w:p>
        </w:tc>
        <w:tc>
          <w:tcPr>
            <w:tcW w:w="992"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r w:rsidR="00985B2F" w:rsidRPr="00FA38ED">
              <w:rPr>
                <w:rFonts w:ascii="Times New Roman" w:hAnsi="Times New Roman"/>
              </w:rPr>
              <w:t>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Ortaokul</w:t>
            </w:r>
          </w:p>
        </w:tc>
        <w:tc>
          <w:tcPr>
            <w:tcW w:w="963"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0,1</w:t>
            </w:r>
          </w:p>
        </w:tc>
        <w:tc>
          <w:tcPr>
            <w:tcW w:w="851"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0,3</w:t>
            </w:r>
          </w:p>
        </w:tc>
        <w:tc>
          <w:tcPr>
            <w:tcW w:w="850" w:type="dxa"/>
            <w:shd w:val="clear" w:color="auto" w:fill="auto"/>
          </w:tcPr>
          <w:p w:rsidR="001E3DC4" w:rsidRPr="00FA38ED" w:rsidRDefault="00985B2F" w:rsidP="00564BA4">
            <w:pPr>
              <w:spacing w:before="120" w:after="120" w:line="240" w:lineRule="auto"/>
              <w:jc w:val="center"/>
            </w:pPr>
            <w:r w:rsidRPr="00FA38ED">
              <w:t>0,2</w:t>
            </w:r>
          </w:p>
        </w:tc>
        <w:tc>
          <w:tcPr>
            <w:tcW w:w="992"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0,1</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GENEL OÖ</w:t>
            </w:r>
          </w:p>
        </w:tc>
        <w:tc>
          <w:tcPr>
            <w:tcW w:w="963"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5,00</w:t>
            </w:r>
          </w:p>
        </w:tc>
        <w:tc>
          <w:tcPr>
            <w:tcW w:w="851"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4,33</w:t>
            </w:r>
          </w:p>
        </w:tc>
        <w:tc>
          <w:tcPr>
            <w:tcW w:w="850" w:type="dxa"/>
            <w:shd w:val="clear" w:color="auto" w:fill="auto"/>
          </w:tcPr>
          <w:p w:rsidR="001E3DC4" w:rsidRPr="00FA38ED" w:rsidRDefault="00985B2F" w:rsidP="00564BA4">
            <w:pPr>
              <w:spacing w:before="120" w:after="120" w:line="240" w:lineRule="auto"/>
              <w:jc w:val="center"/>
            </w:pPr>
            <w:r w:rsidRPr="00FA38ED">
              <w:t>4,80</w:t>
            </w:r>
          </w:p>
        </w:tc>
        <w:tc>
          <w:tcPr>
            <w:tcW w:w="992" w:type="dxa"/>
            <w:shd w:val="clear" w:color="auto" w:fill="auto"/>
          </w:tcPr>
          <w:p w:rsidR="001E3DC4" w:rsidRPr="00FA38ED" w:rsidRDefault="00985B2F"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3,00</w:t>
            </w:r>
          </w:p>
        </w:tc>
      </w:tr>
      <w:tr w:rsidR="001E3DC4" w:rsidRPr="00FA38ED" w:rsidTr="00564BA4">
        <w:trPr>
          <w:trHeight w:val="397"/>
        </w:trPr>
        <w:tc>
          <w:tcPr>
            <w:tcW w:w="562" w:type="dxa"/>
            <w:vMerge/>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MSLK L</w:t>
            </w:r>
          </w:p>
        </w:tc>
        <w:tc>
          <w:tcPr>
            <w:tcW w:w="963" w:type="dxa"/>
            <w:shd w:val="clear" w:color="auto" w:fill="auto"/>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1" w:type="dxa"/>
            <w:shd w:val="clear" w:color="auto" w:fill="auto"/>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c>
          <w:tcPr>
            <w:tcW w:w="850" w:type="dxa"/>
            <w:shd w:val="clear" w:color="auto" w:fill="auto"/>
          </w:tcPr>
          <w:p w:rsidR="001E3DC4" w:rsidRPr="00FA38ED" w:rsidRDefault="001E3DC4" w:rsidP="00564BA4">
            <w:pPr>
              <w:spacing w:before="120" w:after="120" w:line="240" w:lineRule="auto"/>
              <w:jc w:val="center"/>
            </w:pPr>
          </w:p>
        </w:tc>
        <w:tc>
          <w:tcPr>
            <w:tcW w:w="992" w:type="dxa"/>
            <w:shd w:val="clear" w:color="auto" w:fill="auto"/>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Zorunlu eğitimden erken ayrılma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18,44</w:t>
            </w: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22,64</w:t>
            </w:r>
          </w:p>
        </w:tc>
        <w:tc>
          <w:tcPr>
            <w:tcW w:w="850" w:type="dxa"/>
            <w:shd w:val="clear" w:color="auto" w:fill="auto"/>
            <w:vAlign w:val="center"/>
          </w:tcPr>
          <w:p w:rsidR="001E3DC4" w:rsidRPr="00FA38ED" w:rsidRDefault="001E3DC4" w:rsidP="00564BA4">
            <w:pPr>
              <w:spacing w:before="120" w:after="120" w:line="240" w:lineRule="auto"/>
              <w:jc w:val="center"/>
            </w:pPr>
            <w:r w:rsidRPr="00FA38ED">
              <w:t>20,89</w:t>
            </w:r>
          </w:p>
        </w:tc>
        <w:tc>
          <w:tcPr>
            <w:tcW w:w="992"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15</w:t>
            </w: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Ortaöğretimde örgün eğitim dışına çıkan öğrenci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18,44</w:t>
            </w:r>
          </w:p>
        </w:tc>
        <w:tc>
          <w:tcPr>
            <w:tcW w:w="851"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22,64</w:t>
            </w:r>
          </w:p>
        </w:tc>
        <w:tc>
          <w:tcPr>
            <w:tcW w:w="850" w:type="dxa"/>
            <w:shd w:val="clear" w:color="auto" w:fill="auto"/>
            <w:vAlign w:val="center"/>
          </w:tcPr>
          <w:p w:rsidR="001E3DC4" w:rsidRPr="00FA38ED" w:rsidRDefault="001E3DC4" w:rsidP="00564BA4">
            <w:pPr>
              <w:spacing w:before="120" w:after="120" w:line="240" w:lineRule="auto"/>
              <w:jc w:val="center"/>
            </w:pPr>
            <w:r w:rsidRPr="00FA38ED">
              <w:t>20,89</w:t>
            </w:r>
          </w:p>
        </w:tc>
        <w:tc>
          <w:tcPr>
            <w:tcW w:w="992" w:type="dxa"/>
            <w:shd w:val="clear" w:color="auto" w:fill="auto"/>
            <w:vAlign w:val="center"/>
          </w:tcPr>
          <w:p w:rsidR="001E3DC4" w:rsidRPr="00FA38ED" w:rsidRDefault="001E3DC4"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15</w:t>
            </w: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Hayat boyu öğrenmeye katılımın genel il</w:t>
            </w:r>
            <w:r w:rsidR="007D7182" w:rsidRPr="00FA38ED">
              <w:rPr>
                <w:rFonts w:ascii="Times New Roman" w:hAnsi="Times New Roman"/>
              </w:rPr>
              <w:t>çe</w:t>
            </w:r>
            <w:r w:rsidRPr="00FA38ED">
              <w:rPr>
                <w:rFonts w:ascii="Times New Roman" w:hAnsi="Times New Roman"/>
              </w:rPr>
              <w:t xml:space="preserve"> nüfusuna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16</w:t>
            </w:r>
          </w:p>
        </w:tc>
        <w:tc>
          <w:tcPr>
            <w:tcW w:w="851"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27</w:t>
            </w:r>
          </w:p>
        </w:tc>
        <w:tc>
          <w:tcPr>
            <w:tcW w:w="850" w:type="dxa"/>
            <w:shd w:val="clear" w:color="auto" w:fill="auto"/>
            <w:vAlign w:val="center"/>
          </w:tcPr>
          <w:p w:rsidR="001E3DC4" w:rsidRPr="00FA38ED" w:rsidRDefault="007D7182" w:rsidP="00564BA4">
            <w:pPr>
              <w:spacing w:before="120" w:after="120" w:line="240" w:lineRule="auto"/>
              <w:jc w:val="center"/>
            </w:pPr>
            <w:r w:rsidRPr="00FA38ED">
              <w:t>17</w:t>
            </w:r>
          </w:p>
        </w:tc>
        <w:tc>
          <w:tcPr>
            <w:tcW w:w="992"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25</w:t>
            </w:r>
          </w:p>
        </w:tc>
      </w:tr>
      <w:tr w:rsidR="001E3DC4" w:rsidRPr="00FA38ED" w:rsidTr="00564BA4">
        <w:trPr>
          <w:trHeight w:val="397"/>
        </w:trPr>
        <w:tc>
          <w:tcPr>
            <w:tcW w:w="562" w:type="dxa"/>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Hayat boyu öğrenme kapsamındaki kursları tamamlama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p>
        </w:tc>
        <w:tc>
          <w:tcPr>
            <w:tcW w:w="963"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95</w:t>
            </w:r>
          </w:p>
        </w:tc>
        <w:tc>
          <w:tcPr>
            <w:tcW w:w="851"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75</w:t>
            </w:r>
          </w:p>
        </w:tc>
        <w:tc>
          <w:tcPr>
            <w:tcW w:w="850" w:type="dxa"/>
            <w:shd w:val="clear" w:color="auto" w:fill="auto"/>
            <w:vAlign w:val="center"/>
          </w:tcPr>
          <w:p w:rsidR="001E3DC4" w:rsidRPr="00FA38ED" w:rsidRDefault="007D7182" w:rsidP="00564BA4">
            <w:pPr>
              <w:spacing w:before="120" w:after="120" w:line="240" w:lineRule="auto"/>
              <w:jc w:val="center"/>
            </w:pPr>
            <w:r w:rsidRPr="00FA38ED">
              <w:t>87</w:t>
            </w:r>
          </w:p>
        </w:tc>
        <w:tc>
          <w:tcPr>
            <w:tcW w:w="992"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96</w:t>
            </w:r>
          </w:p>
        </w:tc>
      </w:tr>
      <w:tr w:rsidR="001E3DC4" w:rsidRPr="00FA38ED" w:rsidTr="00564BA4">
        <w:trPr>
          <w:trHeight w:val="397"/>
        </w:trPr>
        <w:tc>
          <w:tcPr>
            <w:tcW w:w="562" w:type="dxa"/>
            <w:vMerge w:val="restart"/>
            <w:shd w:val="clear" w:color="auto" w:fill="auto"/>
            <w:vAlign w:val="center"/>
          </w:tcPr>
          <w:p w:rsidR="001E3DC4" w:rsidRPr="00FA38ED" w:rsidRDefault="001E3DC4" w:rsidP="003B1A8E">
            <w:pPr>
              <w:pStyle w:val="ListeParagraf"/>
              <w:numPr>
                <w:ilvl w:val="0"/>
                <w:numId w:val="29"/>
              </w:numPr>
              <w:spacing w:before="120" w:after="120"/>
              <w:ind w:hanging="1051"/>
              <w:rPr>
                <w:rFonts w:ascii="Times New Roman" w:hAnsi="Times New Roman"/>
                <w:bCs/>
              </w:rPr>
            </w:pPr>
          </w:p>
        </w:tc>
        <w:tc>
          <w:tcPr>
            <w:tcW w:w="4253" w:type="dxa"/>
            <w:vMerge w:val="restart"/>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Açık öğretim okullarında kaydı dondurulmuş öğrenci oranı (%)</w:t>
            </w:r>
          </w:p>
        </w:tc>
        <w:tc>
          <w:tcPr>
            <w:tcW w:w="1276" w:type="dxa"/>
            <w:shd w:val="clear" w:color="auto" w:fill="auto"/>
            <w:vAlign w:val="center"/>
          </w:tcPr>
          <w:p w:rsidR="001E3DC4" w:rsidRPr="00FA38ED" w:rsidRDefault="001E3DC4" w:rsidP="003B1A8E">
            <w:pPr>
              <w:pStyle w:val="ListeParagraf"/>
              <w:tabs>
                <w:tab w:val="left" w:pos="7310"/>
              </w:tabs>
              <w:spacing w:before="120" w:after="120" w:line="240" w:lineRule="auto"/>
              <w:ind w:left="0"/>
              <w:jc w:val="both"/>
              <w:rPr>
                <w:rFonts w:ascii="Times New Roman" w:hAnsi="Times New Roman"/>
              </w:rPr>
            </w:pPr>
            <w:r w:rsidRPr="00FA38ED">
              <w:rPr>
                <w:rFonts w:ascii="Times New Roman" w:hAnsi="Times New Roman"/>
              </w:rPr>
              <w:t>Açık öğr</w:t>
            </w:r>
            <w:r w:rsidRPr="00FA38ED">
              <w:rPr>
                <w:rFonts w:ascii="Times New Roman" w:hAnsi="Times New Roman"/>
              </w:rPr>
              <w:t>e</w:t>
            </w:r>
            <w:r w:rsidRPr="00FA38ED">
              <w:rPr>
                <w:rFonts w:ascii="Times New Roman" w:hAnsi="Times New Roman"/>
              </w:rPr>
              <w:t>tim orta</w:t>
            </w:r>
            <w:r w:rsidRPr="00FA38ED">
              <w:rPr>
                <w:rFonts w:ascii="Times New Roman" w:hAnsi="Times New Roman"/>
              </w:rPr>
              <w:t>o</w:t>
            </w:r>
            <w:r w:rsidRPr="00FA38ED">
              <w:rPr>
                <w:rFonts w:ascii="Times New Roman" w:hAnsi="Times New Roman"/>
              </w:rPr>
              <w:t>kulu</w:t>
            </w:r>
          </w:p>
        </w:tc>
        <w:tc>
          <w:tcPr>
            <w:tcW w:w="963"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851"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850" w:type="dxa"/>
            <w:shd w:val="clear" w:color="auto" w:fill="auto"/>
            <w:vAlign w:val="center"/>
          </w:tcPr>
          <w:p w:rsidR="001E3DC4" w:rsidRPr="00FA38ED" w:rsidRDefault="007D7182" w:rsidP="00564BA4">
            <w:pPr>
              <w:spacing w:before="120" w:after="120" w:line="240" w:lineRule="auto"/>
              <w:jc w:val="center"/>
            </w:pPr>
            <w:r w:rsidRPr="00FA38ED">
              <w:t>0</w:t>
            </w:r>
          </w:p>
        </w:tc>
        <w:tc>
          <w:tcPr>
            <w:tcW w:w="992" w:type="dxa"/>
            <w:shd w:val="clear" w:color="auto" w:fill="auto"/>
            <w:vAlign w:val="center"/>
          </w:tcPr>
          <w:p w:rsidR="001E3DC4" w:rsidRPr="00FA38ED" w:rsidRDefault="007D7182" w:rsidP="00564BA4">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r>
      <w:tr w:rsidR="001E3DC4" w:rsidRPr="00FA38ED" w:rsidTr="00564BA4">
        <w:trPr>
          <w:trHeight w:val="397"/>
        </w:trPr>
        <w:tc>
          <w:tcPr>
            <w:tcW w:w="562"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4253"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r w:rsidRPr="00FA38ED">
              <w:rPr>
                <w:rFonts w:ascii="Times New Roman" w:hAnsi="Times New Roman"/>
              </w:rPr>
              <w:t>Açık öğr</w:t>
            </w:r>
            <w:r w:rsidRPr="00FA38ED">
              <w:rPr>
                <w:rFonts w:ascii="Times New Roman" w:hAnsi="Times New Roman"/>
              </w:rPr>
              <w:t>e</w:t>
            </w:r>
            <w:r w:rsidRPr="00FA38ED">
              <w:rPr>
                <w:rFonts w:ascii="Times New Roman" w:hAnsi="Times New Roman"/>
              </w:rPr>
              <w:t>tim lisesi</w:t>
            </w:r>
          </w:p>
        </w:tc>
        <w:tc>
          <w:tcPr>
            <w:tcW w:w="963"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41</w:t>
            </w:r>
          </w:p>
        </w:tc>
        <w:tc>
          <w:tcPr>
            <w:tcW w:w="851"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1,5</w:t>
            </w:r>
          </w:p>
        </w:tc>
        <w:tc>
          <w:tcPr>
            <w:tcW w:w="850" w:type="dxa"/>
            <w:shd w:val="clear" w:color="auto" w:fill="auto"/>
            <w:vAlign w:val="center"/>
          </w:tcPr>
          <w:p w:rsidR="001E3DC4" w:rsidRPr="00FA38ED" w:rsidRDefault="007D7182" w:rsidP="00564BA4">
            <w:pPr>
              <w:spacing w:after="0" w:line="240" w:lineRule="auto"/>
              <w:jc w:val="center"/>
            </w:pPr>
            <w:r w:rsidRPr="00FA38ED">
              <w:t>0,0</w:t>
            </w:r>
          </w:p>
        </w:tc>
        <w:tc>
          <w:tcPr>
            <w:tcW w:w="992"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0</w:t>
            </w:r>
          </w:p>
        </w:tc>
      </w:tr>
      <w:tr w:rsidR="001E3DC4" w:rsidRPr="00FA38ED" w:rsidTr="00564BA4">
        <w:trPr>
          <w:trHeight w:val="397"/>
        </w:trPr>
        <w:tc>
          <w:tcPr>
            <w:tcW w:w="562"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4253"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r w:rsidRPr="00FA38ED">
              <w:rPr>
                <w:rFonts w:ascii="Times New Roman" w:hAnsi="Times New Roman"/>
              </w:rPr>
              <w:t>Mesleki açık öğr</w:t>
            </w:r>
            <w:r w:rsidRPr="00FA38ED">
              <w:rPr>
                <w:rFonts w:ascii="Times New Roman" w:hAnsi="Times New Roman"/>
              </w:rPr>
              <w:t>e</w:t>
            </w:r>
            <w:r w:rsidRPr="00FA38ED">
              <w:rPr>
                <w:rFonts w:ascii="Times New Roman" w:hAnsi="Times New Roman"/>
              </w:rPr>
              <w:t>tim lisesi</w:t>
            </w:r>
          </w:p>
        </w:tc>
        <w:tc>
          <w:tcPr>
            <w:tcW w:w="963"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0</w:t>
            </w:r>
          </w:p>
        </w:tc>
        <w:tc>
          <w:tcPr>
            <w:tcW w:w="851"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0</w:t>
            </w:r>
          </w:p>
        </w:tc>
        <w:tc>
          <w:tcPr>
            <w:tcW w:w="850" w:type="dxa"/>
            <w:shd w:val="clear" w:color="auto" w:fill="auto"/>
            <w:vAlign w:val="center"/>
          </w:tcPr>
          <w:p w:rsidR="001E3DC4" w:rsidRPr="00FA38ED" w:rsidRDefault="007D7182" w:rsidP="00564BA4">
            <w:pPr>
              <w:spacing w:after="0" w:line="240" w:lineRule="auto"/>
              <w:jc w:val="center"/>
            </w:pPr>
            <w:r w:rsidRPr="00FA38ED">
              <w:t>0</w:t>
            </w:r>
          </w:p>
        </w:tc>
        <w:tc>
          <w:tcPr>
            <w:tcW w:w="992"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0</w:t>
            </w:r>
          </w:p>
        </w:tc>
      </w:tr>
      <w:tr w:rsidR="001E3DC4" w:rsidRPr="00FA38ED" w:rsidTr="00564BA4">
        <w:trPr>
          <w:trHeight w:val="397"/>
        </w:trPr>
        <w:tc>
          <w:tcPr>
            <w:tcW w:w="562"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4253" w:type="dxa"/>
            <w:vMerge/>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p>
        </w:tc>
        <w:tc>
          <w:tcPr>
            <w:tcW w:w="1276" w:type="dxa"/>
            <w:shd w:val="clear" w:color="auto" w:fill="auto"/>
            <w:vAlign w:val="center"/>
          </w:tcPr>
          <w:p w:rsidR="001E3DC4" w:rsidRPr="00FA38ED" w:rsidRDefault="001E3DC4" w:rsidP="00554748">
            <w:pPr>
              <w:pStyle w:val="ListeParagraf"/>
              <w:tabs>
                <w:tab w:val="left" w:pos="7310"/>
              </w:tabs>
              <w:spacing w:after="0" w:line="240" w:lineRule="auto"/>
              <w:ind w:left="0"/>
              <w:jc w:val="both"/>
              <w:rPr>
                <w:rFonts w:ascii="Times New Roman" w:hAnsi="Times New Roman"/>
              </w:rPr>
            </w:pPr>
            <w:r w:rsidRPr="00FA38ED">
              <w:rPr>
                <w:rFonts w:ascii="Times New Roman" w:hAnsi="Times New Roman"/>
              </w:rPr>
              <w:t>Toplam</w:t>
            </w:r>
          </w:p>
        </w:tc>
        <w:tc>
          <w:tcPr>
            <w:tcW w:w="963"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41</w:t>
            </w:r>
          </w:p>
        </w:tc>
        <w:tc>
          <w:tcPr>
            <w:tcW w:w="851"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1,5</w:t>
            </w:r>
          </w:p>
        </w:tc>
        <w:tc>
          <w:tcPr>
            <w:tcW w:w="850" w:type="dxa"/>
            <w:shd w:val="clear" w:color="auto" w:fill="auto"/>
            <w:vAlign w:val="center"/>
          </w:tcPr>
          <w:p w:rsidR="001E3DC4" w:rsidRPr="00FA38ED" w:rsidRDefault="007D7182" w:rsidP="00564BA4">
            <w:pPr>
              <w:spacing w:after="0" w:line="240" w:lineRule="auto"/>
              <w:jc w:val="center"/>
            </w:pPr>
            <w:r w:rsidRPr="00FA38ED">
              <w:t>0</w:t>
            </w:r>
          </w:p>
        </w:tc>
        <w:tc>
          <w:tcPr>
            <w:tcW w:w="992" w:type="dxa"/>
            <w:shd w:val="clear" w:color="auto" w:fill="auto"/>
            <w:vAlign w:val="center"/>
          </w:tcPr>
          <w:p w:rsidR="001E3DC4" w:rsidRPr="00FA38ED" w:rsidRDefault="007D7182" w:rsidP="00564BA4">
            <w:pPr>
              <w:pStyle w:val="ListeParagraf"/>
              <w:tabs>
                <w:tab w:val="left" w:pos="7310"/>
              </w:tabs>
              <w:spacing w:after="0" w:line="240" w:lineRule="auto"/>
              <w:ind w:left="0"/>
              <w:jc w:val="center"/>
              <w:rPr>
                <w:rFonts w:ascii="Times New Roman" w:hAnsi="Times New Roman"/>
              </w:rPr>
            </w:pPr>
            <w:r w:rsidRPr="00FA38ED">
              <w:rPr>
                <w:rFonts w:ascii="Times New Roman" w:hAnsi="Times New Roman"/>
              </w:rPr>
              <w:t>0</w:t>
            </w:r>
          </w:p>
        </w:tc>
      </w:tr>
    </w:tbl>
    <w:p w:rsidR="00CF665C" w:rsidRDefault="00CF665C" w:rsidP="00CF665C">
      <w:pPr>
        <w:pStyle w:val="ListeParagraf"/>
        <w:tabs>
          <w:tab w:val="left" w:pos="7310"/>
        </w:tabs>
        <w:spacing w:before="360" w:after="120"/>
        <w:ind w:left="0"/>
        <w:jc w:val="both"/>
        <w:rPr>
          <w:rFonts w:ascii="Times New Roman" w:hAnsi="Times New Roman"/>
          <w:b/>
        </w:rPr>
      </w:pPr>
      <w:bookmarkStart w:id="144" w:name="_Toc402448578"/>
    </w:p>
    <w:p w:rsidR="00CF665C" w:rsidRDefault="00CF665C" w:rsidP="00CF665C">
      <w:pPr>
        <w:pStyle w:val="ListeParagraf"/>
        <w:tabs>
          <w:tab w:val="left" w:pos="7310"/>
        </w:tabs>
        <w:spacing w:before="360" w:after="120"/>
        <w:ind w:left="0"/>
        <w:jc w:val="both"/>
        <w:rPr>
          <w:rFonts w:ascii="Times New Roman" w:hAnsi="Times New Roman"/>
          <w:b/>
        </w:rPr>
      </w:pPr>
    </w:p>
    <w:p w:rsidR="00CF665C" w:rsidRDefault="001E3DC4" w:rsidP="00CF665C">
      <w:pPr>
        <w:pStyle w:val="ListeParagraf"/>
        <w:tabs>
          <w:tab w:val="left" w:pos="7310"/>
        </w:tabs>
        <w:spacing w:before="360" w:after="120"/>
        <w:ind w:left="0"/>
        <w:jc w:val="both"/>
        <w:rPr>
          <w:rFonts w:ascii="Times New Roman" w:hAnsi="Times New Roman"/>
          <w:b/>
        </w:rPr>
      </w:pPr>
      <w:r w:rsidRPr="00FA38ED">
        <w:rPr>
          <w:rFonts w:ascii="Times New Roman" w:hAnsi="Times New Roman"/>
          <w:b/>
        </w:rPr>
        <w:t>Hedefin ne olduğu ve neden gereksinim duyulduğu?</w:t>
      </w:r>
    </w:p>
    <w:p w:rsidR="001E3DC4" w:rsidRPr="00FA38ED" w:rsidRDefault="001E3DC4" w:rsidP="00CF665C">
      <w:pPr>
        <w:pStyle w:val="ListeParagraf"/>
        <w:tabs>
          <w:tab w:val="left" w:pos="7310"/>
        </w:tabs>
        <w:spacing w:before="360" w:after="120"/>
        <w:ind w:left="0"/>
        <w:jc w:val="both"/>
        <w:rPr>
          <w:rFonts w:ascii="Times New Roman" w:hAnsi="Times New Roman"/>
        </w:rPr>
      </w:pPr>
      <w:r w:rsidRPr="00FA38ED">
        <w:rPr>
          <w:rFonts w:ascii="Times New Roman" w:hAnsi="Times New Roman"/>
        </w:rPr>
        <w:t>Bi</w:t>
      </w:r>
      <w:r w:rsidR="00D53AEA" w:rsidRPr="00FA38ED">
        <w:rPr>
          <w:rFonts w:ascii="Times New Roman" w:hAnsi="Times New Roman"/>
        </w:rPr>
        <w:t>re</w:t>
      </w:r>
      <w:r w:rsidRPr="00FA38ED">
        <w:rPr>
          <w:rFonts w:ascii="Times New Roman" w:hAnsi="Times New Roman"/>
        </w:rPr>
        <w:t xml:space="preserve">ylerin eğitim ve öğretime katılması ve tamamlaması sosyal ve ekonomik kalkınmanın </w:t>
      </w:r>
      <w:r w:rsidR="00D53AEA" w:rsidRPr="00FA38ED">
        <w:rPr>
          <w:rFonts w:ascii="Times New Roman" w:hAnsi="Times New Roman"/>
        </w:rPr>
        <w:t>sürdürülebilm</w:t>
      </w:r>
      <w:r w:rsidR="00D53AEA" w:rsidRPr="00FA38ED">
        <w:rPr>
          <w:rFonts w:ascii="Times New Roman" w:hAnsi="Times New Roman"/>
        </w:rPr>
        <w:t>e</w:t>
      </w:r>
      <w:r w:rsidR="00D53AEA" w:rsidRPr="00FA38ED">
        <w:rPr>
          <w:rFonts w:ascii="Times New Roman" w:hAnsi="Times New Roman"/>
        </w:rPr>
        <w:t>sinde</w:t>
      </w:r>
      <w:r w:rsidRPr="00FA38ED">
        <w:rPr>
          <w:rFonts w:ascii="Times New Roman" w:hAnsi="Times New Roman"/>
        </w:rPr>
        <w:t xml:space="preserve"> önemli bir etken olarak görülmektedir. Bu nedenle eğitim ve öğretime katılımın artırılması ve eğitim hizmetinin bütün bireylere adil şartlarda sunulması hedeflenmektedir.</w:t>
      </w:r>
    </w:p>
    <w:p w:rsidR="001E3DC4" w:rsidRPr="00FA38ED" w:rsidRDefault="001E3DC4" w:rsidP="001E3DC4">
      <w:pPr>
        <w:pStyle w:val="ListeParagraf"/>
        <w:tabs>
          <w:tab w:val="left" w:pos="7310"/>
        </w:tabs>
        <w:spacing w:after="0"/>
        <w:ind w:left="0"/>
        <w:jc w:val="both"/>
        <w:rPr>
          <w:rFonts w:ascii="Times New Roman" w:hAnsi="Times New Roman"/>
        </w:rPr>
      </w:pPr>
    </w:p>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1E3DC4" w:rsidP="001E3DC4">
      <w:pPr>
        <w:spacing w:before="120"/>
        <w:jc w:val="both"/>
      </w:pPr>
      <w:r w:rsidRPr="00FA38ED">
        <w:t>Eğitim ve öğretime katılıma ilişkin göstergelere bakıldığında okul öncesi eğitimde 2011-2012 öğretim yılı</w:t>
      </w:r>
      <w:r w:rsidRPr="00FA38ED">
        <w:t>n</w:t>
      </w:r>
      <w:r w:rsidRPr="00FA38ED">
        <w:t>da 4-5 yaş net okullaşma oranı % 55,08, iken 2013-2014 öğretim yılında bu oran % 47,92’dir.  Okul öncesi 5 yaş net okullaşma oranı 2011-2012 öğretim yılında % 85,84 iken bu oran 2013-2014 öğretim yılında 59,19 olmuştur. Bu oranların düşüşünde 2012-2013 öğretim yılından itibaren ilkokula başlama yaşında yapılan düzenleme etkili olmuştur.  Ayrıca fiziki kapasite yetersizliğinden dolayı 4 yaş okullaşmasında istenilen orana ulaşılamamaktadır.</w:t>
      </w:r>
    </w:p>
    <w:p w:rsidR="001E3DC4" w:rsidRPr="00FA38ED" w:rsidRDefault="001E3DC4" w:rsidP="001E3DC4">
      <w:pPr>
        <w:jc w:val="both"/>
      </w:pPr>
      <w:r w:rsidRPr="00FA38ED">
        <w:t>İlkokullarda 2011-2012 eğitim öğretim döneminde okullaşma oranı % 98,52 iken 2013-2014 öğretim yılında ise net okullaşma oranı ilkokulda %99,38’dir. Ortaokullarda 2012-2013 eğitim öğretim döneminde okulla</w:t>
      </w:r>
      <w:r w:rsidRPr="00FA38ED">
        <w:t>ş</w:t>
      </w:r>
      <w:r w:rsidRPr="00FA38ED">
        <w:lastRenderedPageBreak/>
        <w:t>ma oranı %94,69 iken 2013-2014 öğretim yılında ise net okullaşma oranı ilkokulda % 95,67’dir. 2011-2012 öğretim yılında genel ortaöğretimde okullaşma oranı 40,19 iken 2013-2014 öğretim yılında %48,62’dir. Kız öğrenciler için net okullaşma oranı aynı yıllarda %45,77 den %51,78’e yükselmiştir. Mesleki Teknik Eğ</w:t>
      </w:r>
      <w:r w:rsidRPr="00FA38ED">
        <w:t>i</w:t>
      </w:r>
      <w:r w:rsidRPr="00FA38ED">
        <w:t xml:space="preserve">tim’de 2011-2012 eğitim-öğretim yılında okullaşma oranı 29,65, 2013-2014 öğretim yılında ise 37,59’dir. 2012-2013 eğitim öğretim yılından itibaren 12 yıllık zorunlu eğitime geçilmiştir. Bu düzenlemenin son iki yıldaki yaklaşık dokuz puanlık artışın sebebi olarak görülebilir. </w:t>
      </w:r>
    </w:p>
    <w:p w:rsidR="001E3DC4" w:rsidRPr="00FA38ED" w:rsidRDefault="001E3DC4" w:rsidP="001E3DC4">
      <w:pPr>
        <w:jc w:val="both"/>
      </w:pPr>
      <w:r w:rsidRPr="00FA38ED">
        <w:t>İlkokul ve ortaokullarda sınıfta kalma olmadığından okul terki ve sınıfta kalma alanlarında performans gö</w:t>
      </w:r>
      <w:r w:rsidRPr="00FA38ED">
        <w:t>s</w:t>
      </w:r>
      <w:r w:rsidRPr="00FA38ED">
        <w:t>tergesi ve faaliyet belirlenmemiştir.</w:t>
      </w:r>
    </w:p>
    <w:p w:rsidR="001E3DC4" w:rsidRPr="00FA38ED" w:rsidRDefault="001E3DC4" w:rsidP="001E3DC4">
      <w:pPr>
        <w:jc w:val="both"/>
      </w:pPr>
      <w:r w:rsidRPr="00FA38ED">
        <w:t xml:space="preserve">Temel eğitimde 2011-2012 eğitim-öğretim yılında on gün ve üzeri devamsızlık oranı % 0,47 iken 2013-2014 öğretim yılında 10 gün ve üzeri devamsızlık yapan öğrenci oranı % 0,05’dir. </w:t>
      </w:r>
    </w:p>
    <w:p w:rsidR="001E3DC4" w:rsidRPr="00FA38ED" w:rsidRDefault="001E3DC4" w:rsidP="001E3DC4">
      <w:pPr>
        <w:jc w:val="both"/>
      </w:pPr>
      <w:r w:rsidRPr="00FA38ED">
        <w:t xml:space="preserve">Genel orta öğretimde 2011-2012 eğitim-öğretim yılında sınıf tekrarı yapan öğrenci sayısı 343 iken 2013-2014 öğretim yılında sınıf tekrarı yapan öğrenci sayısı 399’dur. </w:t>
      </w:r>
    </w:p>
    <w:p w:rsidR="001E3DC4" w:rsidRPr="00FA38ED" w:rsidRDefault="001E3DC4" w:rsidP="001E3DC4">
      <w:pPr>
        <w:jc w:val="both"/>
      </w:pPr>
      <w:r w:rsidRPr="00FA38ED">
        <w:t>Mesleki Teknik Eğitimde 2011-2012 eğitim-öğretim yılında sınıf tekrarı yapan öğrenci sayısı 518 iken 2013-2014 öğretim yılında sınıf tekrarı yapan öğrenci sayısı 517’dir.</w:t>
      </w:r>
    </w:p>
    <w:p w:rsidR="001E3DC4" w:rsidRPr="00FA38ED" w:rsidRDefault="001E3DC4" w:rsidP="001E3DC4">
      <w:pPr>
        <w:jc w:val="both"/>
      </w:pPr>
      <w:r w:rsidRPr="00FA38ED">
        <w:t>Hayat boyu öğrenmeye katılım sayısı 2011 yılında 4483, 2012 yılında 5183, 2013 yılında 4925’tir. Genel Karaman nüfusuna oranı 2011 yılında %5,2 iken 2013 yılında % 4’81’dir. Hayat boyu öğrenme kapsamınd</w:t>
      </w:r>
      <w:r w:rsidRPr="00FA38ED">
        <w:t>a</w:t>
      </w:r>
      <w:r w:rsidRPr="00FA38ED">
        <w:t>ki kursları tamamlama oranı bulunamamıştır.</w:t>
      </w:r>
    </w:p>
    <w:p w:rsidR="00AA50A5" w:rsidRPr="0034227E" w:rsidRDefault="001E3DC4" w:rsidP="00AA50A5">
      <w:pPr>
        <w:jc w:val="both"/>
        <w:rPr>
          <w:bCs/>
        </w:rPr>
      </w:pPr>
      <w:r w:rsidRPr="00FA38ED">
        <w:t xml:space="preserve">Açık Liseye kayıtlı öğrencilerin kayıt dondurma oranı </w:t>
      </w:r>
      <w:r w:rsidRPr="00FA38ED">
        <w:rPr>
          <w:bCs/>
        </w:rPr>
        <w:t>2011-2012 % 9,8 iken 2013-2014 eğitim öğretim y</w:t>
      </w:r>
      <w:r w:rsidRPr="00FA38ED">
        <w:rPr>
          <w:bCs/>
        </w:rPr>
        <w:t>ı</w:t>
      </w:r>
      <w:r w:rsidRPr="00FA38ED">
        <w:rPr>
          <w:bCs/>
        </w:rPr>
        <w:t xml:space="preserve">lında bu oran % 6,3’dür.  </w:t>
      </w:r>
    </w:p>
    <w:p w:rsidR="00AA50A5" w:rsidRDefault="001E3DC4" w:rsidP="00AA50A5">
      <w:pPr>
        <w:jc w:val="both"/>
        <w:rPr>
          <w:b/>
        </w:rPr>
      </w:pPr>
      <w:r w:rsidRPr="00FA38ED">
        <w:rPr>
          <w:b/>
        </w:rPr>
        <w:t>Neyin elde edilmesinin umulduğu? (Sonuç)</w:t>
      </w:r>
    </w:p>
    <w:p w:rsidR="00A14A47" w:rsidRDefault="001E3DC4" w:rsidP="0034227E">
      <w:pPr>
        <w:ind w:firstLine="708"/>
        <w:jc w:val="both"/>
      </w:pPr>
      <w:r w:rsidRPr="00FA38ED">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w:t>
      </w:r>
      <w:r w:rsidRPr="00FA38ED">
        <w:t>f</w:t>
      </w:r>
      <w:r w:rsidRPr="00FA38ED">
        <w:t>lenmektedir.</w:t>
      </w:r>
      <w:bookmarkStart w:id="145" w:name="_Toc402448584"/>
      <w:bookmarkEnd w:id="144"/>
    </w:p>
    <w:p w:rsidR="001E3DC4" w:rsidRPr="00FA38ED" w:rsidRDefault="001E3DC4" w:rsidP="007C2514">
      <w:pPr>
        <w:pStyle w:val="Balk7"/>
        <w:numPr>
          <w:ilvl w:val="0"/>
          <w:numId w:val="0"/>
        </w:numPr>
        <w:rPr>
          <w:rFonts w:ascii="Times New Roman" w:hAnsi="Times New Roman"/>
          <w:sz w:val="22"/>
          <w:szCs w:val="22"/>
        </w:rPr>
      </w:pPr>
      <w:r w:rsidRPr="00FA38ED">
        <w:rPr>
          <w:rFonts w:ascii="Times New Roman" w:hAnsi="Times New Roman"/>
          <w:sz w:val="22"/>
          <w:szCs w:val="22"/>
        </w:rPr>
        <w:t>Tedbirler</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6287"/>
        <w:gridCol w:w="1427"/>
        <w:gridCol w:w="1402"/>
      </w:tblGrid>
      <w:tr w:rsidR="001E3DC4" w:rsidRPr="00FA38ED" w:rsidTr="003B1A8E">
        <w:trPr>
          <w:trHeight w:val="397"/>
        </w:trPr>
        <w:tc>
          <w:tcPr>
            <w:tcW w:w="379" w:type="pct"/>
            <w:shd w:val="clear" w:color="auto" w:fill="auto"/>
          </w:tcPr>
          <w:p w:rsidR="001E3DC4" w:rsidRPr="00FA38ED" w:rsidRDefault="003924AB" w:rsidP="003924AB">
            <w:pPr>
              <w:pStyle w:val="ListeParagraf"/>
              <w:spacing w:before="120" w:after="120" w:line="240" w:lineRule="auto"/>
              <w:ind w:left="0"/>
              <w:jc w:val="center"/>
              <w:rPr>
                <w:rFonts w:ascii="Times New Roman" w:hAnsi="Times New Roman"/>
                <w:b/>
                <w:bCs/>
              </w:rPr>
            </w:pPr>
            <w:r w:rsidRPr="00FA38ED">
              <w:rPr>
                <w:rFonts w:ascii="Times New Roman" w:hAnsi="Times New Roman"/>
                <w:b/>
                <w:bCs/>
              </w:rPr>
              <w:t>S.</w:t>
            </w:r>
            <w:r w:rsidR="001E3DC4" w:rsidRPr="00FA38ED">
              <w:rPr>
                <w:rFonts w:ascii="Times New Roman" w:hAnsi="Times New Roman"/>
                <w:b/>
                <w:bCs/>
              </w:rPr>
              <w:t>N</w:t>
            </w:r>
            <w:r w:rsidRPr="00FA38ED">
              <w:rPr>
                <w:rFonts w:ascii="Times New Roman" w:hAnsi="Times New Roman"/>
                <w:b/>
                <w:bCs/>
              </w:rPr>
              <w:t>o</w:t>
            </w:r>
          </w:p>
        </w:tc>
        <w:tc>
          <w:tcPr>
            <w:tcW w:w="3194" w:type="pct"/>
            <w:shd w:val="clear" w:color="auto" w:fill="auto"/>
          </w:tcPr>
          <w:p w:rsidR="001E3DC4" w:rsidRPr="00FA38ED" w:rsidRDefault="001E3DC4" w:rsidP="003B1A8E">
            <w:pPr>
              <w:pStyle w:val="ListeParagraf"/>
              <w:spacing w:before="120" w:after="120" w:line="240" w:lineRule="auto"/>
              <w:ind w:left="0"/>
              <w:jc w:val="center"/>
              <w:rPr>
                <w:rFonts w:ascii="Times New Roman" w:hAnsi="Times New Roman"/>
                <w:b/>
                <w:bCs/>
              </w:rPr>
            </w:pPr>
            <w:r w:rsidRPr="00FA38ED">
              <w:rPr>
                <w:rFonts w:ascii="Times New Roman" w:hAnsi="Times New Roman"/>
                <w:b/>
                <w:bCs/>
              </w:rPr>
              <w:t>Tedbir</w:t>
            </w:r>
          </w:p>
        </w:tc>
        <w:tc>
          <w:tcPr>
            <w:tcW w:w="728" w:type="pct"/>
            <w:shd w:val="clear" w:color="auto" w:fill="auto"/>
          </w:tcPr>
          <w:p w:rsidR="001E3DC4" w:rsidRPr="00FA38ED" w:rsidRDefault="001E3DC4" w:rsidP="003B1A8E">
            <w:pPr>
              <w:pStyle w:val="ListeParagraf"/>
              <w:spacing w:before="120" w:after="120" w:line="240" w:lineRule="auto"/>
              <w:ind w:left="0"/>
              <w:jc w:val="center"/>
              <w:rPr>
                <w:rFonts w:ascii="Times New Roman" w:hAnsi="Times New Roman"/>
                <w:b/>
                <w:bCs/>
              </w:rPr>
            </w:pPr>
            <w:r w:rsidRPr="00FA38ED">
              <w:rPr>
                <w:rFonts w:ascii="Times New Roman" w:hAnsi="Times New Roman"/>
                <w:b/>
                <w:bCs/>
              </w:rPr>
              <w:t>Sorumlu Birimler</w:t>
            </w:r>
          </w:p>
        </w:tc>
        <w:tc>
          <w:tcPr>
            <w:tcW w:w="699" w:type="pct"/>
            <w:shd w:val="clear" w:color="auto" w:fill="auto"/>
          </w:tcPr>
          <w:p w:rsidR="001E3DC4" w:rsidRPr="00FA38ED" w:rsidRDefault="001E3DC4" w:rsidP="003B1A8E">
            <w:pPr>
              <w:pStyle w:val="ListeParagraf"/>
              <w:spacing w:before="120" w:after="120" w:line="240" w:lineRule="auto"/>
              <w:ind w:left="0"/>
              <w:jc w:val="center"/>
              <w:rPr>
                <w:rFonts w:ascii="Times New Roman" w:hAnsi="Times New Roman"/>
                <w:b/>
                <w:bCs/>
              </w:rPr>
            </w:pPr>
            <w:r w:rsidRPr="00FA38ED">
              <w:rPr>
                <w:rFonts w:ascii="Times New Roman" w:hAnsi="Times New Roman"/>
                <w:b/>
                <w:bCs/>
              </w:rPr>
              <w:t>Koordinatör Birim</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 xml:space="preserve">Okulöncesi </w:t>
            </w:r>
            <w:r w:rsidR="00D53AEA" w:rsidRPr="00A14A47">
              <w:rPr>
                <w:rFonts w:ascii="Times New Roman" w:hAnsi="Times New Roman"/>
                <w:sz w:val="20"/>
                <w:szCs w:val="20"/>
              </w:rPr>
              <w:t xml:space="preserve">eğitime katılımı artırmak için </w:t>
            </w:r>
            <w:r w:rsidRPr="00A14A47">
              <w:rPr>
                <w:rFonts w:ascii="Times New Roman" w:hAnsi="Times New Roman"/>
                <w:sz w:val="20"/>
                <w:szCs w:val="20"/>
              </w:rPr>
              <w:t xml:space="preserve">okulöncesi eğitim imkânları kısıtlı hane ve bölgelerin erişimini destekleyecek </w:t>
            </w:r>
            <w:r w:rsidR="00D53AEA" w:rsidRPr="00A14A47">
              <w:rPr>
                <w:rFonts w:ascii="Times New Roman" w:hAnsi="Times New Roman"/>
                <w:sz w:val="20"/>
                <w:szCs w:val="20"/>
              </w:rPr>
              <w:t>şekilde faaliyetler yapıl</w:t>
            </w:r>
            <w:r w:rsidR="00D53AEA" w:rsidRPr="00A14A47">
              <w:rPr>
                <w:rFonts w:ascii="Times New Roman" w:hAnsi="Times New Roman"/>
                <w:sz w:val="20"/>
                <w:szCs w:val="20"/>
              </w:rPr>
              <w:t>a</w:t>
            </w:r>
            <w:r w:rsidR="00D53AEA" w:rsidRPr="00A14A47">
              <w:rPr>
                <w:rFonts w:ascii="Times New Roman" w:hAnsi="Times New Roman"/>
                <w:sz w:val="20"/>
                <w:szCs w:val="20"/>
              </w:rPr>
              <w:t>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Temel Eğitim</w:t>
            </w:r>
          </w:p>
        </w:tc>
        <w:tc>
          <w:tcPr>
            <w:tcW w:w="699" w:type="pct"/>
            <w:shd w:val="clear" w:color="auto" w:fill="auto"/>
          </w:tcPr>
          <w:p w:rsidR="001E3DC4" w:rsidRPr="00A14A47" w:rsidRDefault="001E3DC4" w:rsidP="00122A8C">
            <w:pPr>
              <w:pStyle w:val="ListeParagraf"/>
              <w:spacing w:before="120" w:after="120" w:line="240" w:lineRule="auto"/>
              <w:ind w:left="-83"/>
              <w:jc w:val="center"/>
              <w:rPr>
                <w:rFonts w:ascii="Times New Roman" w:hAnsi="Times New Roman"/>
                <w:sz w:val="20"/>
                <w:szCs w:val="20"/>
              </w:rPr>
            </w:pPr>
            <w:r w:rsidRPr="00A14A47">
              <w:rPr>
                <w:rFonts w:ascii="Times New Roman" w:hAnsi="Times New Roman"/>
                <w:sz w:val="20"/>
                <w:szCs w:val="20"/>
              </w:rPr>
              <w:t>Temel Eğitim</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Okulöncesi eğitimde ailelere düşen maliyeti azaltacak düzenlemeler yapıl</w:t>
            </w:r>
            <w:r w:rsidRPr="00A14A47">
              <w:rPr>
                <w:rFonts w:ascii="Times New Roman" w:hAnsi="Times New Roman"/>
                <w:sz w:val="20"/>
                <w:szCs w:val="20"/>
              </w:rPr>
              <w:t>a</w:t>
            </w:r>
            <w:r w:rsidRPr="00A14A47">
              <w:rPr>
                <w:rFonts w:ascii="Times New Roman" w:hAnsi="Times New Roman"/>
                <w:sz w:val="20"/>
                <w:szCs w:val="20"/>
              </w:rPr>
              <w:t>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Temel Eğitim</w:t>
            </w:r>
          </w:p>
        </w:tc>
        <w:tc>
          <w:tcPr>
            <w:tcW w:w="699" w:type="pct"/>
            <w:shd w:val="clear" w:color="auto" w:fill="auto"/>
          </w:tcPr>
          <w:p w:rsidR="001E3DC4" w:rsidRPr="00A14A47" w:rsidRDefault="001E3DC4" w:rsidP="00122A8C">
            <w:pPr>
              <w:pStyle w:val="ListeParagraf"/>
              <w:spacing w:before="120" w:after="120" w:line="240" w:lineRule="auto"/>
              <w:ind w:left="-83"/>
              <w:jc w:val="center"/>
              <w:rPr>
                <w:rFonts w:ascii="Times New Roman" w:hAnsi="Times New Roman"/>
                <w:sz w:val="20"/>
                <w:szCs w:val="20"/>
              </w:rPr>
            </w:pPr>
            <w:r w:rsidRPr="00A14A47">
              <w:rPr>
                <w:rFonts w:ascii="Times New Roman" w:hAnsi="Times New Roman"/>
                <w:sz w:val="20"/>
                <w:szCs w:val="20"/>
              </w:rPr>
              <w:t>Temel Eğitim</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5556C1">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 xml:space="preserve">Okullaşma oranlarının düşük olduğu </w:t>
            </w:r>
            <w:r w:rsidR="007635D1" w:rsidRPr="00A14A47">
              <w:rPr>
                <w:rFonts w:ascii="Times New Roman" w:hAnsi="Times New Roman"/>
                <w:sz w:val="20"/>
                <w:szCs w:val="20"/>
              </w:rPr>
              <w:t>okullarda aileler</w:t>
            </w:r>
            <w:r w:rsidR="00D53AEA" w:rsidRPr="00A14A47">
              <w:rPr>
                <w:rFonts w:ascii="Times New Roman" w:hAnsi="Times New Roman"/>
                <w:sz w:val="20"/>
                <w:szCs w:val="20"/>
              </w:rPr>
              <w:t xml:space="preserve"> ve </w:t>
            </w:r>
            <w:proofErr w:type="spellStart"/>
            <w:r w:rsidR="00D53AEA" w:rsidRPr="00A14A47">
              <w:rPr>
                <w:rFonts w:ascii="Times New Roman" w:hAnsi="Times New Roman"/>
                <w:sz w:val="20"/>
                <w:szCs w:val="20"/>
              </w:rPr>
              <w:t>STKları</w:t>
            </w:r>
            <w:proofErr w:type="spellEnd"/>
            <w:r w:rsidR="00D53AEA" w:rsidRPr="00A14A47">
              <w:rPr>
                <w:rFonts w:ascii="Times New Roman" w:hAnsi="Times New Roman"/>
                <w:sz w:val="20"/>
                <w:szCs w:val="20"/>
              </w:rPr>
              <w:t xml:space="preserve"> ile işbi</w:t>
            </w:r>
            <w:r w:rsidR="00D53AEA" w:rsidRPr="00A14A47">
              <w:rPr>
                <w:rFonts w:ascii="Times New Roman" w:hAnsi="Times New Roman"/>
                <w:sz w:val="20"/>
                <w:szCs w:val="20"/>
              </w:rPr>
              <w:t>r</w:t>
            </w:r>
            <w:r w:rsidR="00D53AEA" w:rsidRPr="00A14A47">
              <w:rPr>
                <w:rFonts w:ascii="Times New Roman" w:hAnsi="Times New Roman"/>
                <w:sz w:val="20"/>
                <w:szCs w:val="20"/>
              </w:rPr>
              <w:t>liğine gidilerek okullaşma oranı yükseltilebilecektir.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Eğitim Öğr</w:t>
            </w:r>
            <w:r w:rsidRPr="00A14A47">
              <w:rPr>
                <w:rFonts w:ascii="Times New Roman" w:hAnsi="Times New Roman"/>
                <w:sz w:val="20"/>
                <w:szCs w:val="20"/>
              </w:rPr>
              <w:t>e</w:t>
            </w:r>
            <w:r w:rsidRPr="00A14A47">
              <w:rPr>
                <w:rFonts w:ascii="Times New Roman" w:hAnsi="Times New Roman"/>
                <w:sz w:val="20"/>
                <w:szCs w:val="20"/>
              </w:rPr>
              <w:t>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7635D1">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 xml:space="preserve">Yatılılık ve bursluluk imkânlarının tanıtılmasına yönelik </w:t>
            </w:r>
            <w:r w:rsidR="007635D1" w:rsidRPr="00A14A47">
              <w:rPr>
                <w:rFonts w:ascii="Times New Roman" w:hAnsi="Times New Roman"/>
                <w:sz w:val="20"/>
                <w:szCs w:val="20"/>
              </w:rPr>
              <w:t>kurs ve progra</w:t>
            </w:r>
            <w:r w:rsidR="007635D1" w:rsidRPr="00A14A47">
              <w:rPr>
                <w:rFonts w:ascii="Times New Roman" w:hAnsi="Times New Roman"/>
                <w:sz w:val="20"/>
                <w:szCs w:val="20"/>
              </w:rPr>
              <w:t>m</w:t>
            </w:r>
            <w:r w:rsidR="007635D1" w:rsidRPr="00A14A47">
              <w:rPr>
                <w:rFonts w:ascii="Times New Roman" w:hAnsi="Times New Roman"/>
                <w:sz w:val="20"/>
                <w:szCs w:val="20"/>
              </w:rPr>
              <w:t xml:space="preserve">lar </w:t>
            </w:r>
            <w:r w:rsidRPr="00A14A47">
              <w:rPr>
                <w:rFonts w:ascii="Times New Roman" w:hAnsi="Times New Roman"/>
                <w:sz w:val="20"/>
                <w:szCs w:val="20"/>
              </w:rPr>
              <w:t>yapılacaktır.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Eğitim Öğr</w:t>
            </w:r>
            <w:r w:rsidRPr="00A14A47">
              <w:rPr>
                <w:rFonts w:ascii="Times New Roman" w:hAnsi="Times New Roman"/>
                <w:sz w:val="20"/>
                <w:szCs w:val="20"/>
              </w:rPr>
              <w:t>e</w:t>
            </w:r>
            <w:r w:rsidRPr="00A14A47">
              <w:rPr>
                <w:rFonts w:ascii="Times New Roman" w:hAnsi="Times New Roman"/>
                <w:sz w:val="20"/>
                <w:szCs w:val="20"/>
              </w:rPr>
              <w:t>tim Birimleri</w:t>
            </w:r>
          </w:p>
        </w:tc>
      </w:tr>
      <w:tr w:rsidR="001E3DC4" w:rsidRPr="00FA38ED" w:rsidTr="007635D1">
        <w:trPr>
          <w:trHeight w:val="521"/>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D53AEA"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Taşımalı eğitim uygulamasının sağlık işleyişini ve niteliğini artırmaya yönelik tedbirler alınacaktır.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Eğitim Öğr</w:t>
            </w:r>
            <w:r w:rsidRPr="00A14A47">
              <w:rPr>
                <w:rFonts w:ascii="Times New Roman" w:hAnsi="Times New Roman"/>
                <w:sz w:val="20"/>
                <w:szCs w:val="20"/>
              </w:rPr>
              <w:t>e</w:t>
            </w:r>
            <w:r w:rsidRPr="00A14A47">
              <w:rPr>
                <w:rFonts w:ascii="Times New Roman" w:hAnsi="Times New Roman"/>
                <w:sz w:val="20"/>
                <w:szCs w:val="20"/>
              </w:rPr>
              <w:t>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Mülteci veya vatansız</w:t>
            </w:r>
            <w:r w:rsidR="00D53AEA" w:rsidRPr="00A14A47">
              <w:rPr>
                <w:rFonts w:ascii="Times New Roman" w:hAnsi="Times New Roman"/>
                <w:sz w:val="20"/>
                <w:szCs w:val="20"/>
              </w:rPr>
              <w:t xml:space="preserve"> olarak yurdumuzda bulunanlar bireyler, ilimizde bulundukları sürece eğitim-öğretime dâhil edileceklerdir.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ve Öğr</w:t>
            </w:r>
            <w:r w:rsidRPr="00A14A47">
              <w:rPr>
                <w:rFonts w:ascii="Times New Roman" w:hAnsi="Times New Roman"/>
                <w:sz w:val="18"/>
                <w:szCs w:val="18"/>
              </w:rPr>
              <w:t>e</w:t>
            </w:r>
            <w:r w:rsidRPr="00A14A47">
              <w:rPr>
                <w:rFonts w:ascii="Times New Roman" w:hAnsi="Times New Roman"/>
                <w:sz w:val="18"/>
                <w:szCs w:val="18"/>
              </w:rPr>
              <w:t>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Eğitim Öğr</w:t>
            </w:r>
            <w:r w:rsidRPr="00A14A47">
              <w:rPr>
                <w:rFonts w:ascii="Times New Roman" w:hAnsi="Times New Roman"/>
                <w:sz w:val="20"/>
                <w:szCs w:val="20"/>
              </w:rPr>
              <w:t>e</w:t>
            </w:r>
            <w:r w:rsidRPr="00A14A47">
              <w:rPr>
                <w:rFonts w:ascii="Times New Roman" w:hAnsi="Times New Roman"/>
                <w:sz w:val="20"/>
                <w:szCs w:val="20"/>
              </w:rPr>
              <w:t>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D53AEA"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 xml:space="preserve">Ortaokul öğrencilerinin </w:t>
            </w:r>
            <w:r w:rsidR="00A001A0" w:rsidRPr="00A14A47">
              <w:rPr>
                <w:rFonts w:ascii="Times New Roman" w:hAnsi="Times New Roman"/>
                <w:sz w:val="20"/>
                <w:szCs w:val="20"/>
              </w:rPr>
              <w:t>en doğru tercih ile ortaöğretime geçişi için nitelikli rehberlik faaliyetleri düzenlenecektir.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ve Öğr</w:t>
            </w:r>
            <w:r w:rsidRPr="00A14A47">
              <w:rPr>
                <w:rFonts w:ascii="Times New Roman" w:hAnsi="Times New Roman"/>
                <w:sz w:val="18"/>
                <w:szCs w:val="18"/>
              </w:rPr>
              <w:t>e</w:t>
            </w:r>
            <w:r w:rsidRPr="00A14A47">
              <w:rPr>
                <w:rFonts w:ascii="Times New Roman" w:hAnsi="Times New Roman"/>
                <w:sz w:val="18"/>
                <w:szCs w:val="18"/>
              </w:rPr>
              <w:t>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Eğitim Öğr</w:t>
            </w:r>
            <w:r w:rsidRPr="00A14A47">
              <w:rPr>
                <w:rFonts w:ascii="Times New Roman" w:hAnsi="Times New Roman"/>
                <w:sz w:val="20"/>
                <w:szCs w:val="20"/>
              </w:rPr>
              <w:t>e</w:t>
            </w:r>
            <w:r w:rsidRPr="00A14A47">
              <w:rPr>
                <w:rFonts w:ascii="Times New Roman" w:hAnsi="Times New Roman"/>
                <w:sz w:val="20"/>
                <w:szCs w:val="20"/>
              </w:rPr>
              <w:t>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Özel eğitim ihtiyacı olan bireylerin tespi</w:t>
            </w:r>
            <w:r w:rsidR="00A001A0" w:rsidRPr="00A14A47">
              <w:rPr>
                <w:rFonts w:ascii="Times New Roman" w:hAnsi="Times New Roman"/>
                <w:sz w:val="20"/>
                <w:szCs w:val="20"/>
              </w:rPr>
              <w:t>tine yönelik tarama ve tanılama yapılarak ihtiyaçları ve özelliklerine uygun şekilde eğitim öğretime erişi</w:t>
            </w:r>
            <w:r w:rsidR="00A001A0" w:rsidRPr="00A14A47">
              <w:rPr>
                <w:rFonts w:ascii="Times New Roman" w:hAnsi="Times New Roman"/>
                <w:sz w:val="20"/>
                <w:szCs w:val="20"/>
              </w:rPr>
              <w:t>m</w:t>
            </w:r>
            <w:r w:rsidR="00A001A0" w:rsidRPr="00A14A47">
              <w:rPr>
                <w:rFonts w:ascii="Times New Roman" w:hAnsi="Times New Roman"/>
                <w:sz w:val="20"/>
                <w:szCs w:val="20"/>
              </w:rPr>
              <w:lastRenderedPageBreak/>
              <w:t>leri sağlanacaktır.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lastRenderedPageBreak/>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Ortaöğretim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A001A0"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Kaynaştırma eğitiminin önemi ve uygulamasına yönelik öğretmen ve yön</w:t>
            </w:r>
            <w:r w:rsidRPr="00A14A47">
              <w:rPr>
                <w:rFonts w:ascii="Times New Roman" w:hAnsi="Times New Roman"/>
                <w:sz w:val="20"/>
                <w:szCs w:val="20"/>
              </w:rPr>
              <w:t>e</w:t>
            </w:r>
            <w:r w:rsidRPr="00A14A47">
              <w:rPr>
                <w:rFonts w:ascii="Times New Roman" w:hAnsi="Times New Roman"/>
                <w:sz w:val="20"/>
                <w:szCs w:val="20"/>
              </w:rPr>
              <w:t>ticilere bilinçlendirme eğitimi verilecektir.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Ortaöğretim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Bütün okul tür ve kademelerinde devamsızlık, sınıf tekrarı ve okuldan erken</w:t>
            </w:r>
            <w:r w:rsidR="00A001A0" w:rsidRPr="00A14A47">
              <w:rPr>
                <w:rFonts w:ascii="Times New Roman" w:hAnsi="Times New Roman"/>
                <w:sz w:val="20"/>
                <w:szCs w:val="20"/>
              </w:rPr>
              <w:t xml:space="preserve"> ayrılma nedenlerinin tespiti ve çözümüne yönelik araştırma incel</w:t>
            </w:r>
            <w:r w:rsidR="00A001A0" w:rsidRPr="00A14A47">
              <w:rPr>
                <w:rFonts w:ascii="Times New Roman" w:hAnsi="Times New Roman"/>
                <w:sz w:val="20"/>
                <w:szCs w:val="20"/>
              </w:rPr>
              <w:t>e</w:t>
            </w:r>
            <w:r w:rsidR="00A001A0" w:rsidRPr="00A14A47">
              <w:rPr>
                <w:rFonts w:ascii="Times New Roman" w:hAnsi="Times New Roman"/>
                <w:sz w:val="20"/>
                <w:szCs w:val="20"/>
              </w:rPr>
              <w:t>meler yapılacaktır.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Ortaöğretim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Zorunlu eğitimden erken ayrılmaların önlenmesi ve devamsızlıkların aza</w:t>
            </w:r>
            <w:r w:rsidRPr="00A14A47">
              <w:rPr>
                <w:rFonts w:ascii="Times New Roman" w:hAnsi="Times New Roman"/>
                <w:sz w:val="20"/>
                <w:szCs w:val="20"/>
              </w:rPr>
              <w:t>l</w:t>
            </w:r>
            <w:r w:rsidRPr="00A14A47">
              <w:rPr>
                <w:rFonts w:ascii="Times New Roman" w:hAnsi="Times New Roman"/>
                <w:sz w:val="20"/>
                <w:szCs w:val="20"/>
              </w:rPr>
              <w:t>tılmasına yönelik öğrenci devamsızlıkları izleme ve önleme mekanizmaları geliştirilecektir.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Eğitim Öğretim Birimleri</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Ortaöğretim Birimleri</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A001A0"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Ö</w:t>
            </w:r>
            <w:r w:rsidR="001E3DC4" w:rsidRPr="00A14A47">
              <w:rPr>
                <w:rFonts w:ascii="Times New Roman" w:hAnsi="Times New Roman"/>
                <w:sz w:val="20"/>
                <w:szCs w:val="20"/>
              </w:rPr>
              <w:t>zel sektörün eğitim ve öğretimdeki payını artırmak amacıyla finansman ve teşvik uygulamaları</w:t>
            </w:r>
            <w:r w:rsidRPr="00A14A47">
              <w:rPr>
                <w:rFonts w:ascii="Times New Roman" w:hAnsi="Times New Roman"/>
                <w:sz w:val="20"/>
                <w:szCs w:val="20"/>
              </w:rPr>
              <w:t>nın tanıtımına yönelik gerekli faaliyetler yapılaca</w:t>
            </w:r>
            <w:r w:rsidRPr="00A14A47">
              <w:rPr>
                <w:rFonts w:ascii="Times New Roman" w:hAnsi="Times New Roman"/>
                <w:sz w:val="20"/>
                <w:szCs w:val="20"/>
              </w:rPr>
              <w:t>k</w:t>
            </w:r>
            <w:r w:rsidRPr="00A14A47">
              <w:rPr>
                <w:rFonts w:ascii="Times New Roman" w:hAnsi="Times New Roman"/>
                <w:sz w:val="20"/>
                <w:szCs w:val="20"/>
              </w:rPr>
              <w:t>tır.</w:t>
            </w:r>
          </w:p>
        </w:tc>
        <w:tc>
          <w:tcPr>
            <w:tcW w:w="728"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Özel Öğretim</w:t>
            </w:r>
          </w:p>
        </w:tc>
        <w:tc>
          <w:tcPr>
            <w:tcW w:w="699" w:type="pct"/>
            <w:shd w:val="clear" w:color="auto" w:fill="auto"/>
          </w:tcPr>
          <w:p w:rsidR="001E3DC4" w:rsidRPr="00A14A47" w:rsidRDefault="001E3DC4" w:rsidP="00122A8C">
            <w:pPr>
              <w:pStyle w:val="ListeParagraf"/>
              <w:spacing w:before="120" w:after="120" w:line="240" w:lineRule="auto"/>
              <w:ind w:left="0"/>
              <w:jc w:val="center"/>
              <w:rPr>
                <w:rFonts w:ascii="Times New Roman" w:hAnsi="Times New Roman"/>
                <w:sz w:val="20"/>
                <w:szCs w:val="20"/>
              </w:rPr>
            </w:pPr>
            <w:r w:rsidRPr="00A14A47">
              <w:rPr>
                <w:rFonts w:ascii="Times New Roman" w:hAnsi="Times New Roman"/>
                <w:sz w:val="20"/>
                <w:szCs w:val="20"/>
              </w:rPr>
              <w:t>Özel Öğretim</w:t>
            </w:r>
          </w:p>
        </w:tc>
      </w:tr>
      <w:tr w:rsidR="001E3DC4" w:rsidRPr="00FA38ED" w:rsidTr="00122A8C">
        <w:trPr>
          <w:trHeight w:val="614"/>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 xml:space="preserve">Toplumda hayat boyu öğrenmenin önemi, </w:t>
            </w:r>
            <w:r w:rsidR="00A001A0" w:rsidRPr="00A14A47">
              <w:rPr>
                <w:rFonts w:ascii="Times New Roman" w:hAnsi="Times New Roman"/>
                <w:sz w:val="20"/>
                <w:szCs w:val="20"/>
              </w:rPr>
              <w:t>erişimi yönünde tanıtıcı faaliye</w:t>
            </w:r>
            <w:r w:rsidR="00A001A0" w:rsidRPr="00A14A47">
              <w:rPr>
                <w:rFonts w:ascii="Times New Roman" w:hAnsi="Times New Roman"/>
                <w:sz w:val="20"/>
                <w:szCs w:val="20"/>
              </w:rPr>
              <w:t>t</w:t>
            </w:r>
            <w:r w:rsidR="00A001A0" w:rsidRPr="00A14A47">
              <w:rPr>
                <w:rFonts w:ascii="Times New Roman" w:hAnsi="Times New Roman"/>
                <w:sz w:val="20"/>
                <w:szCs w:val="20"/>
              </w:rPr>
              <w:t>ler yapılacaktır.</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Bireylerin yaşam kalitelerinin artırılmasına yönelik kurslara erişim imkâ</w:t>
            </w:r>
            <w:r w:rsidRPr="00A14A47">
              <w:rPr>
                <w:rFonts w:ascii="Times New Roman" w:hAnsi="Times New Roman"/>
                <w:sz w:val="20"/>
                <w:szCs w:val="20"/>
              </w:rPr>
              <w:t>n</w:t>
            </w:r>
            <w:r w:rsidRPr="00A14A47">
              <w:rPr>
                <w:rFonts w:ascii="Times New Roman" w:hAnsi="Times New Roman"/>
                <w:sz w:val="20"/>
                <w:szCs w:val="20"/>
              </w:rPr>
              <w:t>ları ile bu kurslara katılım oranları artırılacaktır.</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A001A0"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M</w:t>
            </w:r>
            <w:r w:rsidR="001E3DC4" w:rsidRPr="00A14A47">
              <w:rPr>
                <w:rFonts w:ascii="Times New Roman" w:hAnsi="Times New Roman"/>
                <w:sz w:val="20"/>
                <w:szCs w:val="20"/>
              </w:rPr>
              <w:t>esleki kursların çeşitliliği ve katılımcı sayısı artırılacaktır.</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Açık öğretim okullarında öğrenim gören öğrencilerin kayıtlarının dond</w:t>
            </w:r>
            <w:r w:rsidRPr="00A14A47">
              <w:rPr>
                <w:rFonts w:ascii="Times New Roman" w:hAnsi="Times New Roman"/>
                <w:sz w:val="20"/>
                <w:szCs w:val="20"/>
              </w:rPr>
              <w:t>u</w:t>
            </w:r>
            <w:r w:rsidRPr="00A14A47">
              <w:rPr>
                <w:rFonts w:ascii="Times New Roman" w:hAnsi="Times New Roman"/>
                <w:sz w:val="20"/>
                <w:szCs w:val="20"/>
              </w:rPr>
              <w:t>rulmasına neden olan etmenler ortadan kaldırılacaktır.</w:t>
            </w:r>
            <w:r w:rsidR="005D0A02" w:rsidRPr="00A14A47">
              <w:rPr>
                <w:rFonts w:ascii="Times New Roman" w:hAnsi="Times New Roman"/>
                <w:sz w:val="20"/>
                <w:szCs w:val="20"/>
              </w:rPr>
              <w:t xml:space="preserve"> Zorunlu eğitim çağı içerisindeki öğrencilerden okula devam etmeyenlerin Açık Liseye kayıtları sağlanacak.</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Örgün öğretimden yararlanamamış veya yarıda bırakmak zorunda kalmış bireylerin uzaktan ve yüz yüze eğitim imkânlarıyla öğrenimlerini tama</w:t>
            </w:r>
            <w:r w:rsidRPr="00A14A47">
              <w:rPr>
                <w:rFonts w:ascii="Times New Roman" w:hAnsi="Times New Roman"/>
                <w:sz w:val="20"/>
                <w:szCs w:val="20"/>
              </w:rPr>
              <w:t>m</w:t>
            </w:r>
            <w:r w:rsidRPr="00A14A47">
              <w:rPr>
                <w:rFonts w:ascii="Times New Roman" w:hAnsi="Times New Roman"/>
                <w:sz w:val="20"/>
                <w:szCs w:val="20"/>
              </w:rPr>
              <w:t>lamalarını sağlayacak fırsatlar oluşturulacaktır.</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1E3DC4"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Engelliler ve kız çocukları başta olmak üzere özel politika gerektiren gru</w:t>
            </w:r>
            <w:r w:rsidRPr="00A14A47">
              <w:rPr>
                <w:rFonts w:ascii="Times New Roman" w:hAnsi="Times New Roman"/>
                <w:sz w:val="20"/>
                <w:szCs w:val="20"/>
              </w:rPr>
              <w:t>p</w:t>
            </w:r>
            <w:r w:rsidRPr="00A14A47">
              <w:rPr>
                <w:rFonts w:ascii="Times New Roman" w:hAnsi="Times New Roman"/>
                <w:sz w:val="20"/>
                <w:szCs w:val="20"/>
              </w:rPr>
              <w:t>ların eğitim ve öğretime erişimlerine yönelik proje ve protokoller artırıl</w:t>
            </w:r>
            <w:r w:rsidRPr="00A14A47">
              <w:rPr>
                <w:rFonts w:ascii="Times New Roman" w:hAnsi="Times New Roman"/>
                <w:sz w:val="20"/>
                <w:szCs w:val="20"/>
              </w:rPr>
              <w:t>a</w:t>
            </w:r>
            <w:r w:rsidRPr="00A14A47">
              <w:rPr>
                <w:rFonts w:ascii="Times New Roman" w:hAnsi="Times New Roman"/>
                <w:sz w:val="20"/>
                <w:szCs w:val="20"/>
              </w:rPr>
              <w:t>caktır.</w:t>
            </w:r>
          </w:p>
        </w:tc>
        <w:tc>
          <w:tcPr>
            <w:tcW w:w="728" w:type="pct"/>
            <w:shd w:val="clear" w:color="auto" w:fill="auto"/>
          </w:tcPr>
          <w:p w:rsidR="001E3DC4" w:rsidRPr="00A14A47"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c>
          <w:tcPr>
            <w:tcW w:w="699" w:type="pct"/>
            <w:shd w:val="clear" w:color="auto" w:fill="auto"/>
          </w:tcPr>
          <w:p w:rsidR="001E3DC4" w:rsidRPr="00122A8C" w:rsidRDefault="00D64EBF" w:rsidP="00122A8C">
            <w:pPr>
              <w:pStyle w:val="ListeParagraf"/>
              <w:spacing w:before="120" w:after="120" w:line="240" w:lineRule="auto"/>
              <w:ind w:left="0"/>
              <w:jc w:val="center"/>
              <w:rPr>
                <w:rFonts w:ascii="Times New Roman" w:hAnsi="Times New Roman"/>
                <w:sz w:val="18"/>
                <w:szCs w:val="18"/>
              </w:rPr>
            </w:pPr>
            <w:r w:rsidRPr="00A14A47">
              <w:rPr>
                <w:rFonts w:ascii="Times New Roman" w:hAnsi="Times New Roman"/>
                <w:sz w:val="18"/>
                <w:szCs w:val="18"/>
              </w:rPr>
              <w:t>Hayat Boyu Öğrenme</w:t>
            </w:r>
          </w:p>
        </w:tc>
      </w:tr>
      <w:tr w:rsidR="001E3DC4" w:rsidRPr="00FA38ED" w:rsidTr="003B1A8E">
        <w:trPr>
          <w:trHeight w:val="397"/>
        </w:trPr>
        <w:tc>
          <w:tcPr>
            <w:tcW w:w="379" w:type="pct"/>
            <w:shd w:val="clear" w:color="auto" w:fill="auto"/>
          </w:tcPr>
          <w:p w:rsidR="001E3DC4" w:rsidRPr="00A14A47" w:rsidRDefault="001E3DC4" w:rsidP="003B1A8E">
            <w:pPr>
              <w:pStyle w:val="ListeParagraf"/>
              <w:numPr>
                <w:ilvl w:val="0"/>
                <w:numId w:val="14"/>
              </w:numPr>
              <w:spacing w:before="120" w:after="120" w:line="240" w:lineRule="auto"/>
              <w:rPr>
                <w:rFonts w:ascii="Times New Roman" w:hAnsi="Times New Roman"/>
                <w:b/>
                <w:sz w:val="20"/>
                <w:szCs w:val="20"/>
              </w:rPr>
            </w:pPr>
          </w:p>
        </w:tc>
        <w:tc>
          <w:tcPr>
            <w:tcW w:w="3194" w:type="pct"/>
            <w:shd w:val="clear" w:color="auto" w:fill="auto"/>
          </w:tcPr>
          <w:p w:rsidR="001E3DC4" w:rsidRPr="00A14A47" w:rsidRDefault="00554748" w:rsidP="003B1A8E">
            <w:pPr>
              <w:pStyle w:val="ListeParagraf"/>
              <w:spacing w:before="120" w:after="120" w:line="240" w:lineRule="auto"/>
              <w:ind w:left="0"/>
              <w:rPr>
                <w:rFonts w:ascii="Times New Roman" w:hAnsi="Times New Roman"/>
                <w:sz w:val="20"/>
                <w:szCs w:val="20"/>
              </w:rPr>
            </w:pPr>
            <w:r w:rsidRPr="00A14A47">
              <w:rPr>
                <w:rFonts w:ascii="Times New Roman" w:hAnsi="Times New Roman"/>
                <w:sz w:val="20"/>
                <w:szCs w:val="20"/>
              </w:rPr>
              <w:t>Yurt dışından ilimize geri dönen vatandaşlarımızın çocuklarının denklik ve okul kayıt işlemleri süratle yapılacaktır.</w:t>
            </w:r>
          </w:p>
        </w:tc>
        <w:tc>
          <w:tcPr>
            <w:tcW w:w="728" w:type="pct"/>
            <w:shd w:val="clear" w:color="auto" w:fill="auto"/>
          </w:tcPr>
          <w:p w:rsidR="001E3DC4" w:rsidRPr="00A14A47" w:rsidRDefault="00D64EBF" w:rsidP="00122A8C">
            <w:pPr>
              <w:spacing w:before="120" w:after="120" w:line="240" w:lineRule="auto"/>
              <w:jc w:val="center"/>
              <w:rPr>
                <w:sz w:val="18"/>
                <w:szCs w:val="18"/>
              </w:rPr>
            </w:pPr>
            <w:r w:rsidRPr="00A14A47">
              <w:rPr>
                <w:sz w:val="18"/>
                <w:szCs w:val="18"/>
              </w:rPr>
              <w:t>Hayat Boyu Öğrenme</w:t>
            </w:r>
          </w:p>
        </w:tc>
        <w:tc>
          <w:tcPr>
            <w:tcW w:w="699" w:type="pct"/>
            <w:shd w:val="clear" w:color="auto" w:fill="auto"/>
          </w:tcPr>
          <w:p w:rsidR="001E3DC4" w:rsidRPr="00122A8C" w:rsidRDefault="00D64EBF" w:rsidP="00122A8C">
            <w:pPr>
              <w:spacing w:before="120" w:after="120" w:line="240" w:lineRule="auto"/>
              <w:jc w:val="center"/>
              <w:rPr>
                <w:sz w:val="18"/>
                <w:szCs w:val="18"/>
              </w:rPr>
            </w:pPr>
            <w:r w:rsidRPr="00A14A47">
              <w:rPr>
                <w:sz w:val="18"/>
                <w:szCs w:val="18"/>
              </w:rPr>
              <w:t>Hayat Boyu Öğrenme</w:t>
            </w:r>
          </w:p>
        </w:tc>
      </w:tr>
    </w:tbl>
    <w:p w:rsidR="007C2514" w:rsidRPr="00FA38ED" w:rsidRDefault="007C2514" w:rsidP="001E3DC4"/>
    <w:p w:rsidR="001E3DC4" w:rsidRPr="00FA38ED" w:rsidRDefault="001E3DC4" w:rsidP="001E3DC4">
      <w:pPr>
        <w:pStyle w:val="Balk3"/>
        <w:numPr>
          <w:ilvl w:val="0"/>
          <w:numId w:val="0"/>
        </w:numPr>
        <w:jc w:val="both"/>
        <w:rPr>
          <w:rFonts w:ascii="Times New Roman" w:hAnsi="Times New Roman"/>
          <w:b/>
          <w:bCs/>
          <w:color w:val="002060"/>
          <w:sz w:val="22"/>
          <w:szCs w:val="22"/>
        </w:rPr>
      </w:pPr>
      <w:bookmarkStart w:id="146" w:name="_Toc414351957"/>
      <w:bookmarkStart w:id="147" w:name="_Toc441128865"/>
      <w:r w:rsidRPr="00FA38ED">
        <w:rPr>
          <w:rFonts w:ascii="Times New Roman" w:hAnsi="Times New Roman"/>
          <w:b/>
          <w:bCs/>
          <w:color w:val="002060"/>
          <w:sz w:val="22"/>
          <w:szCs w:val="22"/>
        </w:rPr>
        <w:t>2. TEMA EĞİTİM VE ÖĞRETİMDE KALİTE</w:t>
      </w:r>
      <w:bookmarkEnd w:id="145"/>
      <w:bookmarkEnd w:id="146"/>
      <w:bookmarkEnd w:id="147"/>
    </w:p>
    <w:p w:rsidR="001E3DC4" w:rsidRPr="00FA38ED" w:rsidRDefault="001E3DC4" w:rsidP="001E3DC4">
      <w:pPr>
        <w:pStyle w:val="Balk4"/>
        <w:numPr>
          <w:ilvl w:val="0"/>
          <w:numId w:val="0"/>
        </w:numPr>
        <w:jc w:val="both"/>
        <w:rPr>
          <w:rFonts w:ascii="Times New Roman" w:hAnsi="Times New Roman"/>
          <w:sz w:val="22"/>
          <w:szCs w:val="22"/>
        </w:rPr>
      </w:pPr>
      <w:bookmarkStart w:id="148" w:name="_Toc402448585"/>
      <w:bookmarkStart w:id="149" w:name="_Toc441128866"/>
      <w:r w:rsidRPr="00FA38ED">
        <w:rPr>
          <w:rStyle w:val="Balk4Char"/>
          <w:rFonts w:ascii="Times New Roman" w:hAnsi="Times New Roman"/>
          <w:i/>
          <w:iCs/>
          <w:sz w:val="22"/>
          <w:szCs w:val="22"/>
        </w:rPr>
        <w:t>2.1.</w:t>
      </w:r>
      <w:r w:rsidRPr="00FA38ED">
        <w:rPr>
          <w:rStyle w:val="Balk4Char"/>
          <w:rFonts w:ascii="Times New Roman" w:hAnsi="Times New Roman"/>
          <w:sz w:val="22"/>
          <w:szCs w:val="22"/>
        </w:rPr>
        <w:t>SAM:</w:t>
      </w:r>
      <w:bookmarkEnd w:id="148"/>
      <w:bookmarkEnd w:id="149"/>
      <w:r w:rsidRPr="00FA38ED">
        <w:rPr>
          <w:rFonts w:ascii="Times New Roman" w:hAnsi="Times New Roman"/>
          <w:sz w:val="22"/>
          <w:szCs w:val="22"/>
        </w:rPr>
        <w:t xml:space="preserve">     </w:t>
      </w:r>
    </w:p>
    <w:p w:rsidR="00751746" w:rsidRDefault="001E3DC4" w:rsidP="00D64EBF">
      <w:pPr>
        <w:jc w:val="both"/>
      </w:pPr>
      <w:bookmarkStart w:id="150" w:name="_Toc402448586"/>
      <w:r w:rsidRPr="00FA38ED">
        <w:t>Bütün bireylere ulusal ve uluslararası ölçütlerde bilgi, beceri, tutum ve davranışın kazandırılması ile girişi</w:t>
      </w:r>
      <w:r w:rsidRPr="00FA38ED">
        <w:t>m</w:t>
      </w:r>
      <w:r w:rsidRPr="00FA38ED">
        <w:t>ci, yenilikçi, yaratıcı, dil becerileri yüksek, iletişime ve öğrenmeye açık, öz güven ve sorumluluk sahibi sa</w:t>
      </w:r>
      <w:r w:rsidRPr="00FA38ED">
        <w:t>ğ</w:t>
      </w:r>
      <w:r w:rsidRPr="00FA38ED">
        <w:t>lıklı ve mutlu bireylerin yetişmesine imkân sağlamak.</w:t>
      </w:r>
    </w:p>
    <w:p w:rsidR="001E3DC4" w:rsidRPr="00D64EBF" w:rsidRDefault="001E3DC4" w:rsidP="001E3DC4">
      <w:pPr>
        <w:pStyle w:val="Balk5"/>
        <w:numPr>
          <w:ilvl w:val="0"/>
          <w:numId w:val="0"/>
        </w:numPr>
        <w:jc w:val="both"/>
        <w:rPr>
          <w:rFonts w:ascii="Times New Roman" w:hAnsi="Times New Roman"/>
          <w:i w:val="0"/>
          <w:sz w:val="22"/>
          <w:szCs w:val="22"/>
        </w:rPr>
      </w:pPr>
      <w:r w:rsidRPr="00D64EBF">
        <w:rPr>
          <w:rFonts w:ascii="Times New Roman" w:hAnsi="Times New Roman"/>
          <w:i w:val="0"/>
          <w:sz w:val="22"/>
          <w:szCs w:val="22"/>
        </w:rPr>
        <w:t xml:space="preserve">2. 1. SH:  </w:t>
      </w:r>
      <w:bookmarkEnd w:id="150"/>
    </w:p>
    <w:p w:rsidR="001E3DC4" w:rsidRPr="00FA38ED" w:rsidRDefault="001E3DC4" w:rsidP="001E3DC4">
      <w:pPr>
        <w:jc w:val="both"/>
      </w:pPr>
      <w:bookmarkStart w:id="151" w:name="_Toc402448587"/>
      <w:r w:rsidRPr="00FA38ED">
        <w:t>Bütün bireylerin bedensel, ruhsal ve zihinsel gelişimlerine yönelik faaliyetlere katılım oranını ve öğrencilerin akademik başarı düzeylerini artırmak.</w:t>
      </w:r>
    </w:p>
    <w:p w:rsidR="001E3DC4" w:rsidRPr="00FA38ED" w:rsidRDefault="001E3DC4" w:rsidP="007C2514">
      <w:pPr>
        <w:pStyle w:val="Balk6"/>
        <w:numPr>
          <w:ilvl w:val="0"/>
          <w:numId w:val="0"/>
        </w:numPr>
        <w:spacing w:before="120" w:after="120"/>
        <w:rPr>
          <w:rFonts w:ascii="Times New Roman" w:hAnsi="Times New Roman"/>
        </w:rPr>
      </w:pPr>
      <w:r w:rsidRPr="00FA38ED">
        <w:rPr>
          <w:rFonts w:ascii="Times New Roman" w:hAnsi="Times New Roman"/>
        </w:rPr>
        <w:t>Performans Göstergeleri</w:t>
      </w:r>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735"/>
        <w:gridCol w:w="1947"/>
        <w:gridCol w:w="853"/>
        <w:gridCol w:w="899"/>
        <w:gridCol w:w="905"/>
        <w:gridCol w:w="940"/>
      </w:tblGrid>
      <w:tr w:rsidR="00684F7F" w:rsidRPr="00FA38ED" w:rsidTr="00E206E3">
        <w:trPr>
          <w:trHeight w:val="20"/>
          <w:jc w:val="center"/>
        </w:trPr>
        <w:tc>
          <w:tcPr>
            <w:tcW w:w="292" w:type="pct"/>
            <w:vMerge w:val="restart"/>
            <w:tcBorders>
              <w:top w:val="single" w:sz="4" w:space="0" w:color="auto"/>
              <w:left w:val="single" w:sz="4" w:space="0" w:color="auto"/>
              <w:right w:val="single" w:sz="4" w:space="0" w:color="auto"/>
            </w:tcBorders>
          </w:tcPr>
          <w:p w:rsidR="001E3DC4" w:rsidRPr="00FA38ED" w:rsidRDefault="001E3DC4" w:rsidP="001E3DC4">
            <w:pPr>
              <w:pStyle w:val="ListeParagraf"/>
              <w:tabs>
                <w:tab w:val="left" w:pos="7310"/>
              </w:tabs>
              <w:spacing w:after="0" w:line="240" w:lineRule="auto"/>
              <w:ind w:left="0"/>
              <w:jc w:val="mediumKashida"/>
              <w:rPr>
                <w:rFonts w:ascii="Times New Roman" w:hAnsi="Times New Roman"/>
                <w:b/>
                <w:bCs/>
              </w:rPr>
            </w:pPr>
            <w:r w:rsidRPr="00FA38ED">
              <w:rPr>
                <w:rFonts w:ascii="Times New Roman" w:hAnsi="Times New Roman"/>
                <w:b/>
                <w:bCs/>
              </w:rPr>
              <w:t>N</w:t>
            </w:r>
          </w:p>
        </w:tc>
        <w:tc>
          <w:tcPr>
            <w:tcW w:w="28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E3DC4" w:rsidRPr="00FA38ED" w:rsidRDefault="001E3DC4" w:rsidP="001E3DC4">
            <w:pPr>
              <w:pStyle w:val="ListeParagraf"/>
              <w:tabs>
                <w:tab w:val="left" w:pos="7310"/>
              </w:tabs>
              <w:spacing w:after="0" w:line="240" w:lineRule="auto"/>
              <w:ind w:left="0"/>
              <w:jc w:val="mediumKashida"/>
              <w:rPr>
                <w:rFonts w:ascii="Times New Roman" w:hAnsi="Times New Roman"/>
                <w:b/>
                <w:bCs/>
              </w:rPr>
            </w:pPr>
            <w:r w:rsidRPr="00FA38ED">
              <w:rPr>
                <w:rFonts w:ascii="Times New Roman" w:hAnsi="Times New Roman"/>
                <w:b/>
                <w:bCs/>
              </w:rPr>
              <w:t>Performans Göstergesi</w:t>
            </w:r>
          </w:p>
        </w:tc>
        <w:tc>
          <w:tcPr>
            <w:tcW w:w="1348" w:type="pct"/>
            <w:gridSpan w:val="3"/>
            <w:tcBorders>
              <w:top w:val="single" w:sz="4" w:space="0" w:color="auto"/>
              <w:left w:val="single" w:sz="4" w:space="0" w:color="auto"/>
              <w:bottom w:val="single" w:sz="4" w:space="0" w:color="auto"/>
              <w:right w:val="single" w:sz="4" w:space="0" w:color="auto"/>
            </w:tcBorders>
            <w:shd w:val="clear" w:color="auto" w:fill="auto"/>
            <w:hideMark/>
          </w:tcPr>
          <w:p w:rsidR="001E3DC4" w:rsidRPr="00122A8C" w:rsidRDefault="001E3DC4" w:rsidP="00122A8C">
            <w:pPr>
              <w:pStyle w:val="ListeParagraf"/>
              <w:tabs>
                <w:tab w:val="left" w:pos="7310"/>
              </w:tabs>
              <w:spacing w:after="0" w:line="240" w:lineRule="auto"/>
              <w:ind w:left="0"/>
              <w:jc w:val="center"/>
              <w:rPr>
                <w:rFonts w:ascii="Times New Roman" w:hAnsi="Times New Roman"/>
                <w:b/>
                <w:bCs/>
                <w:color w:val="000000" w:themeColor="text1"/>
              </w:rPr>
            </w:pPr>
            <w:r w:rsidRPr="00122A8C">
              <w:rPr>
                <w:rFonts w:ascii="Times New Roman" w:hAnsi="Times New Roman"/>
                <w:b/>
                <w:bCs/>
                <w:color w:val="000000" w:themeColor="text1"/>
              </w:rPr>
              <w:t>Önceki Yıllar</w:t>
            </w:r>
          </w:p>
        </w:tc>
        <w:tc>
          <w:tcPr>
            <w:tcW w:w="477" w:type="pct"/>
            <w:tcBorders>
              <w:top w:val="single" w:sz="4" w:space="0" w:color="auto"/>
              <w:left w:val="single" w:sz="4" w:space="0" w:color="auto"/>
              <w:bottom w:val="single" w:sz="4" w:space="0" w:color="auto"/>
              <w:right w:val="single" w:sz="4" w:space="0" w:color="auto"/>
            </w:tcBorders>
            <w:shd w:val="clear" w:color="auto" w:fill="auto"/>
          </w:tcPr>
          <w:p w:rsidR="001E3DC4" w:rsidRPr="00122A8C" w:rsidRDefault="001E3DC4" w:rsidP="00122A8C">
            <w:pPr>
              <w:pStyle w:val="ListeParagraf"/>
              <w:tabs>
                <w:tab w:val="left" w:pos="7310"/>
              </w:tabs>
              <w:spacing w:after="0" w:line="240" w:lineRule="auto"/>
              <w:ind w:left="0"/>
              <w:jc w:val="center"/>
              <w:rPr>
                <w:rFonts w:ascii="Times New Roman" w:hAnsi="Times New Roman"/>
                <w:b/>
                <w:bCs/>
                <w:color w:val="000000" w:themeColor="text1"/>
              </w:rPr>
            </w:pPr>
            <w:r w:rsidRPr="00122A8C">
              <w:rPr>
                <w:rFonts w:ascii="Times New Roman" w:hAnsi="Times New Roman"/>
                <w:b/>
                <w:bCs/>
                <w:color w:val="000000" w:themeColor="text1"/>
              </w:rPr>
              <w:t>Hedef</w:t>
            </w:r>
          </w:p>
        </w:tc>
      </w:tr>
      <w:tr w:rsidR="00196EEB" w:rsidRPr="00FA38ED" w:rsidTr="00CC2287">
        <w:trPr>
          <w:trHeight w:val="20"/>
          <w:jc w:val="center"/>
        </w:trPr>
        <w:tc>
          <w:tcPr>
            <w:tcW w:w="292" w:type="pct"/>
            <w:vMerge/>
            <w:tcBorders>
              <w:left w:val="single" w:sz="4" w:space="0" w:color="auto"/>
              <w:bottom w:val="single" w:sz="4" w:space="0" w:color="auto"/>
              <w:right w:val="single" w:sz="4" w:space="0" w:color="auto"/>
            </w:tcBorders>
          </w:tcPr>
          <w:p w:rsidR="001E3DC4" w:rsidRPr="00FA38ED" w:rsidRDefault="001E3DC4" w:rsidP="001E3DC4">
            <w:pPr>
              <w:spacing w:after="0" w:line="240" w:lineRule="auto"/>
              <w:jc w:val="mediumKashida"/>
              <w:rPr>
                <w:b/>
              </w:rPr>
            </w:pPr>
          </w:p>
        </w:tc>
        <w:tc>
          <w:tcPr>
            <w:tcW w:w="288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1E3DC4">
            <w:pPr>
              <w:spacing w:after="0" w:line="240" w:lineRule="auto"/>
              <w:jc w:val="mediumKashida"/>
              <w:rPr>
                <w:b/>
              </w:rPr>
            </w:pP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1E3DC4" w:rsidRPr="00122A8C" w:rsidRDefault="001E3DC4" w:rsidP="00122A8C">
            <w:pPr>
              <w:pStyle w:val="ListeParagraf"/>
              <w:tabs>
                <w:tab w:val="left" w:pos="7310"/>
              </w:tabs>
              <w:spacing w:after="0" w:line="240" w:lineRule="auto"/>
              <w:ind w:left="0"/>
              <w:jc w:val="center"/>
              <w:rPr>
                <w:rFonts w:ascii="Times New Roman" w:hAnsi="Times New Roman"/>
                <w:b/>
                <w:color w:val="000000" w:themeColor="text1"/>
              </w:rPr>
            </w:pPr>
            <w:r w:rsidRPr="00122A8C">
              <w:rPr>
                <w:rFonts w:ascii="Times New Roman" w:hAnsi="Times New Roman"/>
                <w:b/>
                <w:color w:val="000000" w:themeColor="text1"/>
              </w:rPr>
              <w:t>2012</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3DC4" w:rsidRPr="00122A8C" w:rsidRDefault="001E3DC4" w:rsidP="00122A8C">
            <w:pPr>
              <w:pStyle w:val="ListeParagraf"/>
              <w:tabs>
                <w:tab w:val="left" w:pos="7310"/>
              </w:tabs>
              <w:spacing w:after="0" w:line="240" w:lineRule="auto"/>
              <w:ind w:left="0"/>
              <w:jc w:val="center"/>
              <w:rPr>
                <w:rFonts w:ascii="Times New Roman" w:hAnsi="Times New Roman"/>
                <w:b/>
                <w:color w:val="000000" w:themeColor="text1"/>
              </w:rPr>
            </w:pPr>
            <w:r w:rsidRPr="00122A8C">
              <w:rPr>
                <w:rFonts w:ascii="Times New Roman" w:hAnsi="Times New Roman"/>
                <w:b/>
                <w:color w:val="000000" w:themeColor="text1"/>
              </w:rPr>
              <w:t>2013</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1E3DC4" w:rsidRPr="00122A8C" w:rsidRDefault="001E3DC4" w:rsidP="00122A8C">
            <w:pPr>
              <w:pStyle w:val="ListeParagraf"/>
              <w:tabs>
                <w:tab w:val="left" w:pos="7310"/>
              </w:tabs>
              <w:spacing w:after="0" w:line="240" w:lineRule="auto"/>
              <w:ind w:left="0"/>
              <w:jc w:val="center"/>
              <w:rPr>
                <w:rFonts w:ascii="Times New Roman" w:hAnsi="Times New Roman"/>
                <w:b/>
                <w:color w:val="000000" w:themeColor="text1"/>
              </w:rPr>
            </w:pPr>
            <w:r w:rsidRPr="00122A8C">
              <w:rPr>
                <w:rFonts w:ascii="Times New Roman" w:hAnsi="Times New Roman"/>
                <w:b/>
                <w:color w:val="000000" w:themeColor="text1"/>
              </w:rPr>
              <w:t>2014</w:t>
            </w: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1E3DC4" w:rsidRPr="00122A8C" w:rsidRDefault="001E3DC4" w:rsidP="00122A8C">
            <w:pPr>
              <w:pStyle w:val="ListeParagraf"/>
              <w:tabs>
                <w:tab w:val="left" w:pos="7310"/>
              </w:tabs>
              <w:spacing w:after="0" w:line="240" w:lineRule="auto"/>
              <w:ind w:left="0"/>
              <w:jc w:val="center"/>
              <w:rPr>
                <w:rFonts w:ascii="Times New Roman" w:hAnsi="Times New Roman"/>
                <w:b/>
                <w:color w:val="000000" w:themeColor="text1"/>
              </w:rPr>
            </w:pPr>
            <w:r w:rsidRPr="00122A8C">
              <w:rPr>
                <w:rFonts w:ascii="Times New Roman" w:hAnsi="Times New Roman"/>
                <w:b/>
                <w:color w:val="000000" w:themeColor="text1"/>
              </w:rPr>
              <w:t>2019</w:t>
            </w:r>
          </w:p>
        </w:tc>
      </w:tr>
      <w:tr w:rsidR="006F53E8" w:rsidRPr="00FA38ED" w:rsidTr="00CC2287">
        <w:trPr>
          <w:trHeight w:val="397"/>
          <w:jc w:val="center"/>
        </w:trPr>
        <w:tc>
          <w:tcPr>
            <w:tcW w:w="292" w:type="pct"/>
            <w:vMerge w:val="restart"/>
            <w:tcBorders>
              <w:top w:val="single" w:sz="4" w:space="0" w:color="auto"/>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rPr>
            </w:pPr>
          </w:p>
        </w:tc>
        <w:tc>
          <w:tcPr>
            <w:tcW w:w="1895" w:type="pct"/>
            <w:vMerge w:val="restart"/>
            <w:tcBorders>
              <w:top w:val="single" w:sz="4" w:space="0" w:color="auto"/>
              <w:left w:val="single" w:sz="4" w:space="0" w:color="auto"/>
              <w:right w:val="single" w:sz="4" w:space="0" w:color="auto"/>
            </w:tcBorders>
            <w:shd w:val="clear" w:color="auto" w:fill="auto"/>
            <w:vAlign w:val="center"/>
            <w:hideMark/>
          </w:tcPr>
          <w:p w:rsidR="001E3DC4" w:rsidRPr="00FA38ED" w:rsidRDefault="001E3DC4" w:rsidP="007635D1">
            <w:pPr>
              <w:pStyle w:val="ListeParagraf"/>
              <w:tabs>
                <w:tab w:val="left" w:pos="7310"/>
              </w:tabs>
              <w:spacing w:after="0" w:line="240" w:lineRule="auto"/>
              <w:ind w:left="0"/>
              <w:rPr>
                <w:rFonts w:ascii="Times New Roman" w:hAnsi="Times New Roman"/>
              </w:rPr>
            </w:pPr>
            <w:r w:rsidRPr="00FA38ED">
              <w:rPr>
                <w:rFonts w:ascii="Times New Roman" w:hAnsi="Times New Roman"/>
              </w:rPr>
              <w:t>Temel eğitimden ortaöğretime geçiş ortak sınavlarının net ortalaması</w:t>
            </w:r>
          </w:p>
        </w:tc>
        <w:tc>
          <w:tcPr>
            <w:tcW w:w="988" w:type="pct"/>
            <w:tcBorders>
              <w:top w:val="single" w:sz="4" w:space="0" w:color="auto"/>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color w:val="000000"/>
              </w:rPr>
              <w:t>Türkçe</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6A4BDB"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57,64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65</w:t>
            </w:r>
          </w:p>
        </w:tc>
      </w:tr>
      <w:tr w:rsidR="006F53E8" w:rsidRPr="00FA38ED" w:rsidTr="00CC2287">
        <w:trPr>
          <w:trHeight w:val="397"/>
          <w:jc w:val="center"/>
        </w:trPr>
        <w:tc>
          <w:tcPr>
            <w:tcW w:w="292" w:type="pct"/>
            <w:vMerge/>
            <w:tcBorders>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color w:val="000000"/>
              </w:rPr>
            </w:pPr>
          </w:p>
        </w:tc>
        <w:tc>
          <w:tcPr>
            <w:tcW w:w="1895" w:type="pct"/>
            <w:vMerge/>
            <w:tcBorders>
              <w:left w:val="single" w:sz="4" w:space="0" w:color="auto"/>
              <w:right w:val="single" w:sz="4" w:space="0" w:color="auto"/>
            </w:tcBorders>
            <w:shd w:val="clear" w:color="auto" w:fill="auto"/>
            <w:vAlign w:val="center"/>
          </w:tcPr>
          <w:p w:rsidR="001E3DC4" w:rsidRPr="00FA38ED" w:rsidRDefault="001E3DC4" w:rsidP="001E3DC4">
            <w:pPr>
              <w:pStyle w:val="ListeParagraf"/>
              <w:tabs>
                <w:tab w:val="left" w:pos="7310"/>
              </w:tabs>
              <w:spacing w:after="0" w:line="240" w:lineRule="auto"/>
              <w:ind w:left="0"/>
              <w:jc w:val="mediumKashida"/>
              <w:rPr>
                <w:rFonts w:ascii="Times New Roman" w:hAnsi="Times New Roman"/>
                <w:color w:val="000000"/>
              </w:rPr>
            </w:pPr>
          </w:p>
        </w:tc>
        <w:tc>
          <w:tcPr>
            <w:tcW w:w="988" w:type="pct"/>
            <w:tcBorders>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color w:val="000000"/>
              </w:rPr>
            </w:pPr>
            <w:r w:rsidRPr="00FA38ED">
              <w:rPr>
                <w:rFonts w:ascii="Times New Roman" w:hAnsi="Times New Roman"/>
              </w:rPr>
              <w:t>Matematik</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6A4BDB" w:rsidP="00122A8C">
            <w:pPr>
              <w:spacing w:after="0" w:line="240" w:lineRule="auto"/>
              <w:jc w:val="center"/>
              <w:rPr>
                <w:color w:val="000000" w:themeColor="text1"/>
              </w:rPr>
            </w:pPr>
            <w:r w:rsidRPr="00122A8C">
              <w:rPr>
                <w:color w:val="000000" w:themeColor="text1"/>
              </w:rPr>
              <w:t>35,73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45</w:t>
            </w:r>
          </w:p>
        </w:tc>
      </w:tr>
      <w:tr w:rsidR="006F53E8" w:rsidRPr="00FA38ED" w:rsidTr="00CC2287">
        <w:trPr>
          <w:trHeight w:val="397"/>
          <w:jc w:val="center"/>
        </w:trPr>
        <w:tc>
          <w:tcPr>
            <w:tcW w:w="292" w:type="pct"/>
            <w:vMerge/>
            <w:tcBorders>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color w:val="000000"/>
              </w:rPr>
            </w:pPr>
          </w:p>
        </w:tc>
        <w:tc>
          <w:tcPr>
            <w:tcW w:w="1895" w:type="pct"/>
            <w:vMerge/>
            <w:tcBorders>
              <w:left w:val="single" w:sz="4" w:space="0" w:color="auto"/>
              <w:right w:val="single" w:sz="4" w:space="0" w:color="auto"/>
            </w:tcBorders>
            <w:shd w:val="clear" w:color="auto" w:fill="auto"/>
            <w:vAlign w:val="center"/>
          </w:tcPr>
          <w:p w:rsidR="001E3DC4" w:rsidRPr="00FA38ED" w:rsidRDefault="001E3DC4" w:rsidP="001E3DC4">
            <w:pPr>
              <w:pStyle w:val="ListeParagraf"/>
              <w:tabs>
                <w:tab w:val="left" w:pos="7310"/>
              </w:tabs>
              <w:spacing w:after="0" w:line="240" w:lineRule="auto"/>
              <w:ind w:left="0"/>
              <w:jc w:val="mediumKashida"/>
              <w:rPr>
                <w:rFonts w:ascii="Times New Roman" w:hAnsi="Times New Roman"/>
                <w:color w:val="000000"/>
              </w:rPr>
            </w:pPr>
          </w:p>
        </w:tc>
        <w:tc>
          <w:tcPr>
            <w:tcW w:w="988" w:type="pct"/>
            <w:tcBorders>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color w:val="000000"/>
              </w:rPr>
            </w:pPr>
            <w:r w:rsidRPr="00FA38ED">
              <w:rPr>
                <w:rFonts w:ascii="Times New Roman" w:hAnsi="Times New Roman"/>
                <w:color w:val="000000"/>
              </w:rPr>
              <w:t>Fen ve Teknoloji</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6A4BDB" w:rsidP="00122A8C">
            <w:pPr>
              <w:spacing w:after="0" w:line="240" w:lineRule="auto"/>
              <w:jc w:val="center"/>
              <w:rPr>
                <w:color w:val="000000" w:themeColor="text1"/>
              </w:rPr>
            </w:pPr>
            <w:r w:rsidRPr="00122A8C">
              <w:rPr>
                <w:color w:val="000000" w:themeColor="text1"/>
              </w:rPr>
              <w:t>52,82</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65</w:t>
            </w:r>
          </w:p>
        </w:tc>
      </w:tr>
      <w:tr w:rsidR="006F53E8" w:rsidRPr="00FA38ED" w:rsidTr="00CC2287">
        <w:trPr>
          <w:trHeight w:val="397"/>
          <w:jc w:val="center"/>
        </w:trPr>
        <w:tc>
          <w:tcPr>
            <w:tcW w:w="292" w:type="pct"/>
            <w:vMerge/>
            <w:tcBorders>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color w:val="000000"/>
              </w:rPr>
            </w:pPr>
          </w:p>
        </w:tc>
        <w:tc>
          <w:tcPr>
            <w:tcW w:w="1895" w:type="pct"/>
            <w:vMerge/>
            <w:tcBorders>
              <w:left w:val="single" w:sz="4" w:space="0" w:color="auto"/>
              <w:right w:val="single" w:sz="4" w:space="0" w:color="auto"/>
            </w:tcBorders>
            <w:shd w:val="clear" w:color="auto" w:fill="auto"/>
            <w:vAlign w:val="center"/>
          </w:tcPr>
          <w:p w:rsidR="001E3DC4" w:rsidRPr="00FA38ED" w:rsidRDefault="001E3DC4" w:rsidP="001E3DC4">
            <w:pPr>
              <w:pStyle w:val="ListeParagraf"/>
              <w:tabs>
                <w:tab w:val="left" w:pos="7310"/>
              </w:tabs>
              <w:spacing w:after="0" w:line="240" w:lineRule="auto"/>
              <w:ind w:left="0"/>
              <w:jc w:val="mediumKashida"/>
              <w:rPr>
                <w:rFonts w:ascii="Times New Roman" w:hAnsi="Times New Roman"/>
                <w:color w:val="000000"/>
              </w:rPr>
            </w:pPr>
          </w:p>
        </w:tc>
        <w:tc>
          <w:tcPr>
            <w:tcW w:w="988" w:type="pct"/>
            <w:tcBorders>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color w:val="000000"/>
              </w:rPr>
            </w:pPr>
            <w:r w:rsidRPr="00FA38ED">
              <w:rPr>
                <w:rFonts w:ascii="Times New Roman" w:hAnsi="Times New Roman"/>
                <w:color w:val="000000"/>
              </w:rPr>
              <w:t>T.C. İnkılap Tarihi ve Atatürkçülük</w:t>
            </w:r>
          </w:p>
        </w:tc>
        <w:tc>
          <w:tcPr>
            <w:tcW w:w="433"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right w:val="single" w:sz="4" w:space="0" w:color="auto"/>
            </w:tcBorders>
            <w:shd w:val="clear" w:color="auto" w:fill="auto"/>
            <w:vAlign w:val="center"/>
          </w:tcPr>
          <w:p w:rsidR="001E3DC4" w:rsidRPr="00122A8C" w:rsidRDefault="006A4BDB"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48,82</w:t>
            </w:r>
          </w:p>
        </w:tc>
        <w:tc>
          <w:tcPr>
            <w:tcW w:w="477" w:type="pct"/>
            <w:tcBorders>
              <w:top w:val="single" w:sz="4" w:space="0" w:color="auto"/>
              <w:left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68</w:t>
            </w:r>
          </w:p>
        </w:tc>
      </w:tr>
      <w:tr w:rsidR="006F53E8" w:rsidRPr="00FA38ED" w:rsidTr="00CC2287">
        <w:trPr>
          <w:trHeight w:val="397"/>
          <w:jc w:val="center"/>
        </w:trPr>
        <w:tc>
          <w:tcPr>
            <w:tcW w:w="292" w:type="pct"/>
            <w:vMerge/>
            <w:tcBorders>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color w:val="000000"/>
              </w:rPr>
            </w:pPr>
          </w:p>
        </w:tc>
        <w:tc>
          <w:tcPr>
            <w:tcW w:w="1895" w:type="pct"/>
            <w:vMerge/>
            <w:tcBorders>
              <w:left w:val="single" w:sz="4" w:space="0" w:color="auto"/>
              <w:right w:val="single" w:sz="4" w:space="0" w:color="auto"/>
            </w:tcBorders>
            <w:shd w:val="clear" w:color="auto" w:fill="auto"/>
            <w:vAlign w:val="center"/>
          </w:tcPr>
          <w:p w:rsidR="001E3DC4" w:rsidRPr="00FA38ED" w:rsidRDefault="001E3DC4" w:rsidP="001E3DC4">
            <w:pPr>
              <w:pStyle w:val="ListeParagraf"/>
              <w:tabs>
                <w:tab w:val="left" w:pos="7310"/>
              </w:tabs>
              <w:spacing w:after="0" w:line="240" w:lineRule="auto"/>
              <w:ind w:left="0"/>
              <w:jc w:val="mediumKashida"/>
              <w:rPr>
                <w:rFonts w:ascii="Times New Roman" w:hAnsi="Times New Roman"/>
                <w:color w:val="000000"/>
              </w:rPr>
            </w:pPr>
          </w:p>
        </w:tc>
        <w:tc>
          <w:tcPr>
            <w:tcW w:w="988" w:type="pct"/>
            <w:tcBorders>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color w:val="000000"/>
              </w:rPr>
            </w:pPr>
            <w:r w:rsidRPr="00FA38ED">
              <w:rPr>
                <w:rFonts w:ascii="Times New Roman" w:hAnsi="Times New Roman"/>
                <w:color w:val="000000"/>
              </w:rPr>
              <w:t>DKAB</w:t>
            </w:r>
          </w:p>
        </w:tc>
        <w:tc>
          <w:tcPr>
            <w:tcW w:w="433"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right w:val="single" w:sz="4" w:space="0" w:color="auto"/>
            </w:tcBorders>
            <w:shd w:val="clear" w:color="auto" w:fill="auto"/>
            <w:vAlign w:val="center"/>
          </w:tcPr>
          <w:p w:rsidR="001E3DC4" w:rsidRPr="00122A8C" w:rsidRDefault="006A4BDB"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78,36</w:t>
            </w:r>
          </w:p>
        </w:tc>
        <w:tc>
          <w:tcPr>
            <w:tcW w:w="477" w:type="pct"/>
            <w:tcBorders>
              <w:top w:val="single" w:sz="4" w:space="0" w:color="auto"/>
              <w:left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85</w:t>
            </w:r>
          </w:p>
        </w:tc>
      </w:tr>
      <w:tr w:rsidR="006F53E8" w:rsidRPr="00FA38ED" w:rsidTr="00CC2287">
        <w:trPr>
          <w:trHeight w:val="397"/>
          <w:jc w:val="center"/>
        </w:trPr>
        <w:tc>
          <w:tcPr>
            <w:tcW w:w="292" w:type="pct"/>
            <w:vMerge/>
            <w:tcBorders>
              <w:left w:val="single" w:sz="4" w:space="0" w:color="auto"/>
              <w:right w:val="single" w:sz="4" w:space="0" w:color="auto"/>
            </w:tcBorders>
          </w:tcPr>
          <w:p w:rsidR="001E3DC4" w:rsidRPr="00FA38ED" w:rsidRDefault="001E3DC4" w:rsidP="001E3DC4">
            <w:pPr>
              <w:pStyle w:val="ListeParagraf"/>
              <w:numPr>
                <w:ilvl w:val="0"/>
                <w:numId w:val="10"/>
              </w:numPr>
              <w:tabs>
                <w:tab w:val="left" w:pos="7310"/>
              </w:tabs>
              <w:spacing w:after="0" w:line="240" w:lineRule="auto"/>
              <w:jc w:val="mediumKashida"/>
              <w:rPr>
                <w:rFonts w:ascii="Times New Roman" w:hAnsi="Times New Roman"/>
                <w:b/>
                <w:color w:val="000000"/>
              </w:rPr>
            </w:pPr>
          </w:p>
        </w:tc>
        <w:tc>
          <w:tcPr>
            <w:tcW w:w="1895" w:type="pct"/>
            <w:vMerge/>
            <w:tcBorders>
              <w:left w:val="single" w:sz="4" w:space="0" w:color="auto"/>
              <w:right w:val="single" w:sz="4" w:space="0" w:color="auto"/>
            </w:tcBorders>
            <w:shd w:val="clear" w:color="auto" w:fill="auto"/>
            <w:vAlign w:val="center"/>
          </w:tcPr>
          <w:p w:rsidR="001E3DC4" w:rsidRPr="00FA38ED" w:rsidRDefault="001E3DC4" w:rsidP="001E3DC4">
            <w:pPr>
              <w:pStyle w:val="ListeParagraf"/>
              <w:tabs>
                <w:tab w:val="left" w:pos="7310"/>
              </w:tabs>
              <w:spacing w:after="0" w:line="240" w:lineRule="auto"/>
              <w:ind w:left="0"/>
              <w:jc w:val="mediumKashida"/>
              <w:rPr>
                <w:rFonts w:ascii="Times New Roman" w:hAnsi="Times New Roman"/>
                <w:color w:val="000000"/>
              </w:rPr>
            </w:pPr>
          </w:p>
        </w:tc>
        <w:tc>
          <w:tcPr>
            <w:tcW w:w="988" w:type="pct"/>
            <w:tcBorders>
              <w:left w:val="single" w:sz="4" w:space="0" w:color="auto"/>
              <w:right w:val="single" w:sz="4" w:space="0" w:color="auto"/>
            </w:tcBorders>
            <w:shd w:val="clear" w:color="auto" w:fill="auto"/>
            <w:vAlign w:val="center"/>
          </w:tcPr>
          <w:p w:rsidR="001E3DC4" w:rsidRPr="00FA38ED" w:rsidRDefault="001E3DC4" w:rsidP="00554748">
            <w:pPr>
              <w:pStyle w:val="ListeParagraf"/>
              <w:tabs>
                <w:tab w:val="left" w:pos="7310"/>
              </w:tabs>
              <w:spacing w:after="0" w:line="240" w:lineRule="auto"/>
              <w:ind w:left="0"/>
              <w:jc w:val="right"/>
              <w:rPr>
                <w:rFonts w:ascii="Times New Roman" w:hAnsi="Times New Roman"/>
                <w:color w:val="000000"/>
              </w:rPr>
            </w:pPr>
            <w:r w:rsidRPr="00FA38ED">
              <w:rPr>
                <w:rFonts w:ascii="Times New Roman" w:hAnsi="Times New Roman"/>
                <w:color w:val="000000"/>
              </w:rPr>
              <w:t>Y DİL</w:t>
            </w:r>
          </w:p>
        </w:tc>
        <w:tc>
          <w:tcPr>
            <w:tcW w:w="433"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top w:val="single" w:sz="4" w:space="0" w:color="auto"/>
              <w:left w:val="single" w:sz="4" w:space="0" w:color="auto"/>
              <w:right w:val="single" w:sz="4" w:space="0" w:color="auto"/>
            </w:tcBorders>
            <w:shd w:val="clear" w:color="auto" w:fill="auto"/>
            <w:vAlign w:val="center"/>
          </w:tcPr>
          <w:p w:rsidR="001E3DC4" w:rsidRPr="00122A8C" w:rsidRDefault="001E3DC4"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top w:val="single" w:sz="4" w:space="0" w:color="auto"/>
              <w:left w:val="single" w:sz="4" w:space="0" w:color="auto"/>
              <w:right w:val="single" w:sz="4" w:space="0" w:color="auto"/>
            </w:tcBorders>
            <w:shd w:val="clear" w:color="auto" w:fill="auto"/>
            <w:vAlign w:val="center"/>
          </w:tcPr>
          <w:p w:rsidR="001E3DC4" w:rsidRPr="00122A8C" w:rsidRDefault="006A4BDB"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48,36</w:t>
            </w:r>
          </w:p>
        </w:tc>
        <w:tc>
          <w:tcPr>
            <w:tcW w:w="477" w:type="pct"/>
            <w:tcBorders>
              <w:top w:val="single" w:sz="4" w:space="0" w:color="auto"/>
              <w:left w:val="single" w:sz="4" w:space="0" w:color="auto"/>
              <w:right w:val="single" w:sz="4" w:space="0" w:color="auto"/>
            </w:tcBorders>
            <w:shd w:val="clear" w:color="auto" w:fill="auto"/>
            <w:vAlign w:val="center"/>
          </w:tcPr>
          <w:p w:rsidR="001E3DC4" w:rsidRPr="00122A8C" w:rsidRDefault="00F7759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65</w:t>
            </w:r>
          </w:p>
        </w:tc>
      </w:tr>
      <w:tr w:rsidR="006F53E8" w:rsidRPr="00FA38ED" w:rsidTr="00CC2287">
        <w:trPr>
          <w:trHeight w:val="397"/>
          <w:jc w:val="center"/>
        </w:trPr>
        <w:tc>
          <w:tcPr>
            <w:tcW w:w="292" w:type="pct"/>
            <w:vMerge w:val="restart"/>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rPr>
            </w:pPr>
          </w:p>
        </w:tc>
        <w:tc>
          <w:tcPr>
            <w:tcW w:w="1895" w:type="pct"/>
            <w:vMerge w:val="restart"/>
            <w:tcBorders>
              <w:left w:val="single" w:sz="4" w:space="0" w:color="auto"/>
              <w:right w:val="single" w:sz="4" w:space="0" w:color="auto"/>
            </w:tcBorders>
            <w:shd w:val="clear" w:color="auto" w:fill="auto"/>
            <w:vAlign w:val="center"/>
          </w:tcPr>
          <w:p w:rsidR="003A3F67" w:rsidRPr="00FA38ED" w:rsidRDefault="003A3F67" w:rsidP="007635D1">
            <w:pPr>
              <w:spacing w:after="0" w:line="240" w:lineRule="auto"/>
            </w:pPr>
            <w:r w:rsidRPr="00FA38ED">
              <w:t xml:space="preserve">Açık Öğretim Okullarının ortalama tamamlanma süresi </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Açık Öğretim L</w:t>
            </w:r>
            <w:r w:rsidRPr="00FA38ED">
              <w:rPr>
                <w:rFonts w:ascii="Times New Roman" w:hAnsi="Times New Roman"/>
              </w:rPr>
              <w:t>i</w:t>
            </w:r>
            <w:r w:rsidRPr="00FA38ED">
              <w:rPr>
                <w:rFonts w:ascii="Times New Roman" w:hAnsi="Times New Roman"/>
              </w:rPr>
              <w:t>sesi</w:t>
            </w:r>
          </w:p>
        </w:tc>
        <w:tc>
          <w:tcPr>
            <w:tcW w:w="433" w:type="pct"/>
            <w:tcBorders>
              <w:left w:val="single" w:sz="4" w:space="0" w:color="auto"/>
              <w:right w:val="single" w:sz="4" w:space="0" w:color="auto"/>
            </w:tcBorders>
            <w:shd w:val="clear" w:color="auto" w:fill="auto"/>
            <w:vAlign w:val="center"/>
          </w:tcPr>
          <w:p w:rsidR="003A3F67" w:rsidRPr="00122A8C" w:rsidRDefault="007D718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w:t>
            </w:r>
          </w:p>
        </w:tc>
        <w:tc>
          <w:tcPr>
            <w:tcW w:w="456" w:type="pct"/>
            <w:tcBorders>
              <w:left w:val="single" w:sz="4" w:space="0" w:color="auto"/>
              <w:right w:val="single" w:sz="4" w:space="0" w:color="auto"/>
            </w:tcBorders>
            <w:shd w:val="clear" w:color="auto" w:fill="auto"/>
            <w:vAlign w:val="center"/>
          </w:tcPr>
          <w:p w:rsidR="003A3F67" w:rsidRPr="00122A8C" w:rsidRDefault="007D718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w:t>
            </w:r>
          </w:p>
        </w:tc>
        <w:tc>
          <w:tcPr>
            <w:tcW w:w="459" w:type="pct"/>
            <w:tcBorders>
              <w:left w:val="single" w:sz="4" w:space="0" w:color="auto"/>
              <w:right w:val="single" w:sz="4" w:space="0" w:color="auto"/>
            </w:tcBorders>
            <w:shd w:val="clear" w:color="auto" w:fill="auto"/>
            <w:vAlign w:val="center"/>
          </w:tcPr>
          <w:p w:rsidR="003A3F67" w:rsidRPr="00122A8C" w:rsidRDefault="007D718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w:t>
            </w:r>
          </w:p>
        </w:tc>
        <w:tc>
          <w:tcPr>
            <w:tcW w:w="477" w:type="pct"/>
            <w:tcBorders>
              <w:left w:val="single" w:sz="4" w:space="0" w:color="auto"/>
              <w:right w:val="single" w:sz="4" w:space="0" w:color="auto"/>
            </w:tcBorders>
            <w:shd w:val="clear" w:color="auto" w:fill="auto"/>
            <w:vAlign w:val="center"/>
          </w:tcPr>
          <w:p w:rsidR="003A3F67" w:rsidRPr="00122A8C" w:rsidRDefault="007D7182"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4</w:t>
            </w:r>
          </w:p>
        </w:tc>
      </w:tr>
      <w:tr w:rsidR="006F53E8" w:rsidRPr="00FA38ED" w:rsidTr="00CC2287">
        <w:trPr>
          <w:trHeight w:val="397"/>
          <w:jc w:val="center"/>
        </w:trPr>
        <w:tc>
          <w:tcPr>
            <w:tcW w:w="292" w:type="pct"/>
            <w:vMerge/>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rPr>
            </w:pPr>
          </w:p>
        </w:tc>
        <w:tc>
          <w:tcPr>
            <w:tcW w:w="1895" w:type="pct"/>
            <w:vMerge/>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pP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Açık Öğretim Me</w:t>
            </w:r>
            <w:r w:rsidRPr="00FA38ED">
              <w:rPr>
                <w:rFonts w:ascii="Times New Roman" w:hAnsi="Times New Roman"/>
              </w:rPr>
              <w:t>s</w:t>
            </w:r>
            <w:r w:rsidRPr="00FA38ED">
              <w:rPr>
                <w:rFonts w:ascii="Times New Roman" w:hAnsi="Times New Roman"/>
              </w:rPr>
              <w:t>lek Lisesi</w:t>
            </w:r>
          </w:p>
        </w:tc>
        <w:tc>
          <w:tcPr>
            <w:tcW w:w="433" w:type="pct"/>
            <w:tcBorders>
              <w:left w:val="single" w:sz="4" w:space="0" w:color="auto"/>
              <w:right w:val="single" w:sz="4" w:space="0" w:color="auto"/>
            </w:tcBorders>
            <w:shd w:val="clear" w:color="auto" w:fill="auto"/>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p>
        </w:tc>
        <w:tc>
          <w:tcPr>
            <w:tcW w:w="456" w:type="pct"/>
            <w:tcBorders>
              <w:left w:val="single" w:sz="4" w:space="0" w:color="auto"/>
              <w:right w:val="single" w:sz="4" w:space="0" w:color="auto"/>
            </w:tcBorders>
            <w:shd w:val="clear" w:color="auto" w:fill="auto"/>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p>
        </w:tc>
        <w:tc>
          <w:tcPr>
            <w:tcW w:w="459" w:type="pct"/>
            <w:tcBorders>
              <w:left w:val="single" w:sz="4" w:space="0" w:color="auto"/>
              <w:right w:val="single" w:sz="4" w:space="0" w:color="auto"/>
            </w:tcBorders>
            <w:shd w:val="clear" w:color="auto" w:fill="auto"/>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p>
        </w:tc>
        <w:tc>
          <w:tcPr>
            <w:tcW w:w="477" w:type="pct"/>
            <w:tcBorders>
              <w:left w:val="single" w:sz="4" w:space="0" w:color="auto"/>
              <w:right w:val="single" w:sz="4" w:space="0" w:color="auto"/>
            </w:tcBorders>
            <w:shd w:val="clear" w:color="auto" w:fill="auto"/>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p>
        </w:tc>
      </w:tr>
      <w:tr w:rsidR="006F53E8" w:rsidRPr="00FA38ED" w:rsidTr="00CC2287">
        <w:trPr>
          <w:trHeight w:val="397"/>
          <w:jc w:val="center"/>
        </w:trPr>
        <w:tc>
          <w:tcPr>
            <w:tcW w:w="292" w:type="pct"/>
            <w:vMerge w:val="restart"/>
            <w:tcBorders>
              <w:left w:val="single" w:sz="4" w:space="0" w:color="auto"/>
              <w:right w:val="single" w:sz="4" w:space="0" w:color="auto"/>
            </w:tcBorders>
          </w:tcPr>
          <w:p w:rsidR="003A3F67" w:rsidRPr="00FA38ED" w:rsidRDefault="003A3F67" w:rsidP="001E3DC4">
            <w:pPr>
              <w:pStyle w:val="ListeParagraf"/>
              <w:numPr>
                <w:ilvl w:val="0"/>
                <w:numId w:val="10"/>
              </w:numPr>
              <w:tabs>
                <w:tab w:val="left" w:pos="7310"/>
              </w:tabs>
              <w:spacing w:after="0" w:line="240" w:lineRule="auto"/>
              <w:jc w:val="mediumKashida"/>
              <w:rPr>
                <w:rFonts w:ascii="Times New Roman" w:hAnsi="Times New Roman"/>
                <w:b/>
              </w:rPr>
            </w:pPr>
          </w:p>
        </w:tc>
        <w:tc>
          <w:tcPr>
            <w:tcW w:w="1895" w:type="pct"/>
            <w:vMerge w:val="restart"/>
            <w:tcBorders>
              <w:left w:val="single" w:sz="4" w:space="0" w:color="auto"/>
              <w:right w:val="single" w:sz="4" w:space="0" w:color="auto"/>
            </w:tcBorders>
            <w:shd w:val="clear" w:color="auto" w:fill="auto"/>
            <w:vAlign w:val="center"/>
          </w:tcPr>
          <w:p w:rsidR="003A3F67" w:rsidRPr="00FA38ED" w:rsidRDefault="003A3F67" w:rsidP="001E3DC4">
            <w:pPr>
              <w:pStyle w:val="ListeParagraf"/>
              <w:tabs>
                <w:tab w:val="left" w:pos="7310"/>
              </w:tabs>
              <w:spacing w:after="0" w:line="240" w:lineRule="auto"/>
              <w:ind w:left="0"/>
              <w:jc w:val="mediumKashida"/>
              <w:rPr>
                <w:rFonts w:ascii="Times New Roman" w:hAnsi="Times New Roman"/>
                <w:color w:val="FF0000"/>
              </w:rPr>
            </w:pPr>
            <w:r w:rsidRPr="00FA38ED">
              <w:rPr>
                <w:rFonts w:ascii="Times New Roman" w:hAnsi="Times New Roman"/>
              </w:rPr>
              <w:t>Bir eğitim ve öğretim yılında sanat, bilim, kültür ve spor alanlarında en az bir faaliyete katılan öğrenci or</w:t>
            </w:r>
            <w:r w:rsidRPr="00FA38ED">
              <w:rPr>
                <w:rFonts w:ascii="Times New Roman" w:hAnsi="Times New Roman"/>
              </w:rPr>
              <w:t>a</w:t>
            </w:r>
            <w:r w:rsidRPr="00FA38ED">
              <w:rPr>
                <w:rFonts w:ascii="Times New Roman" w:hAnsi="Times New Roman"/>
              </w:rPr>
              <w:t>nı</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İlkokul</w:t>
            </w:r>
          </w:p>
        </w:tc>
        <w:tc>
          <w:tcPr>
            <w:tcW w:w="433"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56"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59"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77"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p>
        </w:tc>
      </w:tr>
      <w:tr w:rsidR="006F53E8" w:rsidRPr="00FA38ED" w:rsidTr="00CC2287">
        <w:trPr>
          <w:trHeight w:val="397"/>
          <w:jc w:val="center"/>
        </w:trPr>
        <w:tc>
          <w:tcPr>
            <w:tcW w:w="292" w:type="pct"/>
            <w:vMerge/>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FF0000"/>
              </w:rPr>
            </w:pPr>
          </w:p>
        </w:tc>
        <w:tc>
          <w:tcPr>
            <w:tcW w:w="1895" w:type="pct"/>
            <w:vMerge/>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rPr>
                <w:color w:val="FF0000"/>
              </w:rPr>
            </w:pP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Ortaokul</w:t>
            </w:r>
          </w:p>
        </w:tc>
        <w:tc>
          <w:tcPr>
            <w:tcW w:w="433"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56"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59"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c>
          <w:tcPr>
            <w:tcW w:w="477"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w:t>
            </w:r>
          </w:p>
        </w:tc>
      </w:tr>
      <w:tr w:rsidR="006F53E8" w:rsidRPr="00FA38ED" w:rsidTr="00CC2287">
        <w:trPr>
          <w:trHeight w:val="397"/>
          <w:jc w:val="center"/>
        </w:trPr>
        <w:tc>
          <w:tcPr>
            <w:tcW w:w="292" w:type="pct"/>
            <w:vMerge/>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FF0000"/>
              </w:rPr>
            </w:pPr>
          </w:p>
        </w:tc>
        <w:tc>
          <w:tcPr>
            <w:tcW w:w="1895" w:type="pct"/>
            <w:vMerge/>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rPr>
                <w:color w:val="FF0000"/>
              </w:rPr>
            </w:pP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Ortaöğretim</w:t>
            </w:r>
          </w:p>
        </w:tc>
        <w:tc>
          <w:tcPr>
            <w:tcW w:w="433" w:type="pct"/>
            <w:tcBorders>
              <w:left w:val="single" w:sz="4" w:space="0" w:color="auto"/>
              <w:right w:val="single" w:sz="4" w:space="0" w:color="auto"/>
            </w:tcBorders>
            <w:shd w:val="clear" w:color="auto" w:fill="auto"/>
          </w:tcPr>
          <w:p w:rsidR="003A3F67" w:rsidRPr="00122A8C" w:rsidRDefault="00F740A4"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eastAsia="DejaVu Sans" w:hAnsi="Times New Roman"/>
                <w:color w:val="000000" w:themeColor="text1"/>
                <w:kern w:val="1"/>
                <w:lang w:eastAsia="de-DE" w:bidi="de-DE"/>
              </w:rPr>
              <w:t>7</w:t>
            </w:r>
            <w:r w:rsidR="003A3F67" w:rsidRPr="00122A8C">
              <w:rPr>
                <w:rFonts w:ascii="Times New Roman" w:eastAsia="DejaVu Sans" w:hAnsi="Times New Roman"/>
                <w:color w:val="000000" w:themeColor="text1"/>
                <w:kern w:val="1"/>
                <w:lang w:eastAsia="de-DE" w:bidi="de-DE"/>
              </w:rPr>
              <w:t>,</w:t>
            </w:r>
            <w:r w:rsidRPr="00122A8C">
              <w:rPr>
                <w:rFonts w:ascii="Times New Roman" w:eastAsia="DejaVu Sans" w:hAnsi="Times New Roman"/>
                <w:color w:val="000000" w:themeColor="text1"/>
                <w:kern w:val="1"/>
                <w:lang w:eastAsia="de-DE" w:bidi="de-DE"/>
              </w:rPr>
              <w:t>2</w:t>
            </w:r>
          </w:p>
        </w:tc>
        <w:tc>
          <w:tcPr>
            <w:tcW w:w="456" w:type="pct"/>
            <w:tcBorders>
              <w:left w:val="single" w:sz="4" w:space="0" w:color="auto"/>
              <w:right w:val="single" w:sz="4" w:space="0" w:color="auto"/>
            </w:tcBorders>
            <w:shd w:val="clear" w:color="auto" w:fill="auto"/>
          </w:tcPr>
          <w:p w:rsidR="003A3F67" w:rsidRPr="00122A8C" w:rsidRDefault="00F740A4"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eastAsia="DejaVu Sans" w:hAnsi="Times New Roman"/>
                <w:color w:val="000000" w:themeColor="text1"/>
                <w:kern w:val="1"/>
                <w:lang w:eastAsia="de-DE" w:bidi="de-DE"/>
              </w:rPr>
              <w:t>6</w:t>
            </w:r>
            <w:r w:rsidR="003A3F67" w:rsidRPr="00122A8C">
              <w:rPr>
                <w:rFonts w:ascii="Times New Roman" w:eastAsia="DejaVu Sans" w:hAnsi="Times New Roman"/>
                <w:color w:val="000000" w:themeColor="text1"/>
                <w:kern w:val="1"/>
                <w:lang w:eastAsia="de-DE" w:bidi="de-DE"/>
              </w:rPr>
              <w:t>,</w:t>
            </w:r>
            <w:r w:rsidRPr="00122A8C">
              <w:rPr>
                <w:rFonts w:ascii="Times New Roman" w:eastAsia="DejaVu Sans" w:hAnsi="Times New Roman"/>
                <w:color w:val="000000" w:themeColor="text1"/>
                <w:kern w:val="1"/>
                <w:lang w:eastAsia="de-DE" w:bidi="de-DE"/>
              </w:rPr>
              <w:t>3</w:t>
            </w:r>
          </w:p>
        </w:tc>
        <w:tc>
          <w:tcPr>
            <w:tcW w:w="459" w:type="pct"/>
            <w:tcBorders>
              <w:left w:val="single" w:sz="4" w:space="0" w:color="auto"/>
              <w:right w:val="single" w:sz="4" w:space="0" w:color="auto"/>
            </w:tcBorders>
            <w:shd w:val="clear" w:color="auto" w:fill="auto"/>
          </w:tcPr>
          <w:p w:rsidR="003A3F67" w:rsidRPr="00122A8C" w:rsidRDefault="00F740A4"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w:t>
            </w:r>
            <w:r w:rsidR="003A3F67" w:rsidRPr="00122A8C">
              <w:rPr>
                <w:rFonts w:ascii="Times New Roman" w:hAnsi="Times New Roman"/>
                <w:color w:val="000000" w:themeColor="text1"/>
              </w:rPr>
              <w:t>,</w:t>
            </w:r>
            <w:r w:rsidRPr="00122A8C">
              <w:rPr>
                <w:rFonts w:ascii="Times New Roman" w:hAnsi="Times New Roman"/>
                <w:color w:val="000000" w:themeColor="text1"/>
              </w:rPr>
              <w:t>10</w:t>
            </w:r>
          </w:p>
        </w:tc>
        <w:tc>
          <w:tcPr>
            <w:tcW w:w="477" w:type="pct"/>
            <w:tcBorders>
              <w:left w:val="single" w:sz="4" w:space="0" w:color="auto"/>
              <w:right w:val="single" w:sz="4" w:space="0" w:color="auto"/>
            </w:tcBorders>
            <w:shd w:val="clear" w:color="auto" w:fill="auto"/>
          </w:tcPr>
          <w:p w:rsidR="003A3F67" w:rsidRPr="00122A8C" w:rsidRDefault="00F740A4"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7,50</w:t>
            </w:r>
          </w:p>
        </w:tc>
      </w:tr>
      <w:tr w:rsidR="006F53E8" w:rsidRPr="00FA38ED" w:rsidTr="00CC2287">
        <w:trPr>
          <w:trHeight w:val="397"/>
          <w:jc w:val="center"/>
        </w:trPr>
        <w:tc>
          <w:tcPr>
            <w:tcW w:w="292" w:type="pct"/>
            <w:vMerge w:val="restart"/>
            <w:tcBorders>
              <w:left w:val="single" w:sz="4" w:space="0" w:color="auto"/>
              <w:right w:val="single" w:sz="4" w:space="0" w:color="auto"/>
            </w:tcBorders>
          </w:tcPr>
          <w:p w:rsidR="003A3F67" w:rsidRPr="00FA38ED" w:rsidRDefault="003A3F67" w:rsidP="001E3DC4">
            <w:pPr>
              <w:pStyle w:val="ListeParagraf"/>
              <w:numPr>
                <w:ilvl w:val="0"/>
                <w:numId w:val="10"/>
              </w:numPr>
              <w:tabs>
                <w:tab w:val="left" w:pos="7310"/>
              </w:tabs>
              <w:spacing w:after="0" w:line="240" w:lineRule="auto"/>
              <w:jc w:val="mediumKashida"/>
              <w:rPr>
                <w:rFonts w:ascii="Times New Roman" w:hAnsi="Times New Roman"/>
                <w:b/>
              </w:rPr>
            </w:pPr>
          </w:p>
        </w:tc>
        <w:tc>
          <w:tcPr>
            <w:tcW w:w="1895" w:type="pct"/>
            <w:vMerge w:val="restart"/>
            <w:tcBorders>
              <w:left w:val="single" w:sz="4" w:space="0" w:color="auto"/>
              <w:right w:val="single" w:sz="4" w:space="0" w:color="auto"/>
            </w:tcBorders>
            <w:shd w:val="clear" w:color="auto" w:fill="auto"/>
            <w:vAlign w:val="center"/>
          </w:tcPr>
          <w:p w:rsidR="003A3F67" w:rsidRPr="00FA38ED" w:rsidRDefault="003A3F67" w:rsidP="001E3DC4">
            <w:pPr>
              <w:pStyle w:val="ListeParagraf"/>
              <w:tabs>
                <w:tab w:val="left" w:pos="7310"/>
              </w:tabs>
              <w:spacing w:after="0" w:line="240" w:lineRule="auto"/>
              <w:ind w:left="0"/>
              <w:jc w:val="mediumKashida"/>
              <w:rPr>
                <w:rFonts w:ascii="Times New Roman" w:hAnsi="Times New Roman"/>
              </w:rPr>
            </w:pPr>
            <w:r w:rsidRPr="00FA38ED">
              <w:rPr>
                <w:rFonts w:ascii="Times New Roman" w:hAnsi="Times New Roman"/>
              </w:rPr>
              <w:t>Öğrenci başına okunan kitap sayısı</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İlkokul</w:t>
            </w:r>
          </w:p>
        </w:tc>
        <w:tc>
          <w:tcPr>
            <w:tcW w:w="433"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0,15</w:t>
            </w:r>
          </w:p>
        </w:tc>
        <w:tc>
          <w:tcPr>
            <w:tcW w:w="456" w:type="pct"/>
            <w:tcBorders>
              <w:left w:val="single" w:sz="4" w:space="0" w:color="auto"/>
              <w:right w:val="single" w:sz="4" w:space="0" w:color="auto"/>
            </w:tcBorders>
            <w:shd w:val="clear" w:color="auto" w:fill="auto"/>
          </w:tcPr>
          <w:p w:rsidR="003A3F67" w:rsidRPr="00122A8C" w:rsidRDefault="00546EA3"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16</w:t>
            </w:r>
            <w:r w:rsidR="003A3F67" w:rsidRPr="00122A8C">
              <w:rPr>
                <w:rFonts w:ascii="Times New Roman" w:hAnsi="Times New Roman"/>
                <w:color w:val="000000" w:themeColor="text1"/>
              </w:rPr>
              <w:t>,</w:t>
            </w:r>
            <w:r w:rsidRPr="00122A8C">
              <w:rPr>
                <w:rFonts w:ascii="Times New Roman" w:hAnsi="Times New Roman"/>
                <w:color w:val="000000" w:themeColor="text1"/>
              </w:rPr>
              <w:t>00</w:t>
            </w:r>
          </w:p>
        </w:tc>
        <w:tc>
          <w:tcPr>
            <w:tcW w:w="459"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0,25</w:t>
            </w:r>
          </w:p>
        </w:tc>
        <w:tc>
          <w:tcPr>
            <w:tcW w:w="477"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0,30</w:t>
            </w:r>
          </w:p>
        </w:tc>
      </w:tr>
      <w:tr w:rsidR="006F53E8" w:rsidRPr="00FA38ED" w:rsidTr="00CC2287">
        <w:trPr>
          <w:trHeight w:val="397"/>
          <w:jc w:val="center"/>
        </w:trPr>
        <w:tc>
          <w:tcPr>
            <w:tcW w:w="292" w:type="pct"/>
            <w:vMerge/>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FF0000"/>
              </w:rPr>
            </w:pPr>
          </w:p>
        </w:tc>
        <w:tc>
          <w:tcPr>
            <w:tcW w:w="1895" w:type="pct"/>
            <w:vMerge/>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rPr>
                <w:color w:val="FF0000"/>
              </w:rPr>
            </w:pP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Ortaokul</w:t>
            </w:r>
          </w:p>
        </w:tc>
        <w:tc>
          <w:tcPr>
            <w:tcW w:w="433"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10,05</w:t>
            </w:r>
          </w:p>
        </w:tc>
        <w:tc>
          <w:tcPr>
            <w:tcW w:w="456"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1</w:t>
            </w:r>
            <w:r w:rsidR="00546EA3" w:rsidRPr="00122A8C">
              <w:rPr>
                <w:rFonts w:ascii="Times New Roman" w:hAnsi="Times New Roman"/>
                <w:color w:val="000000" w:themeColor="text1"/>
              </w:rPr>
              <w:t>3</w:t>
            </w:r>
            <w:r w:rsidR="003A3F67" w:rsidRPr="00122A8C">
              <w:rPr>
                <w:rFonts w:ascii="Times New Roman" w:hAnsi="Times New Roman"/>
                <w:color w:val="000000" w:themeColor="text1"/>
              </w:rPr>
              <w:t>,</w:t>
            </w:r>
            <w:r w:rsidR="00546EA3" w:rsidRPr="00122A8C">
              <w:rPr>
                <w:rFonts w:ascii="Times New Roman" w:hAnsi="Times New Roman"/>
                <w:color w:val="000000" w:themeColor="text1"/>
              </w:rPr>
              <w:t>60</w:t>
            </w:r>
          </w:p>
        </w:tc>
        <w:tc>
          <w:tcPr>
            <w:tcW w:w="459"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13,00</w:t>
            </w:r>
          </w:p>
        </w:tc>
        <w:tc>
          <w:tcPr>
            <w:tcW w:w="477"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15,50</w:t>
            </w:r>
          </w:p>
        </w:tc>
      </w:tr>
      <w:tr w:rsidR="006F53E8" w:rsidRPr="00FA38ED" w:rsidTr="00CC2287">
        <w:trPr>
          <w:trHeight w:val="397"/>
          <w:jc w:val="center"/>
        </w:trPr>
        <w:tc>
          <w:tcPr>
            <w:tcW w:w="292" w:type="pct"/>
            <w:vMerge/>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FF0000"/>
              </w:rPr>
            </w:pPr>
          </w:p>
        </w:tc>
        <w:tc>
          <w:tcPr>
            <w:tcW w:w="1895" w:type="pct"/>
            <w:vMerge/>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rPr>
                <w:color w:val="FF0000"/>
              </w:rPr>
            </w:pP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Ortaöğretim</w:t>
            </w:r>
          </w:p>
        </w:tc>
        <w:tc>
          <w:tcPr>
            <w:tcW w:w="433"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3,08</w:t>
            </w:r>
          </w:p>
        </w:tc>
        <w:tc>
          <w:tcPr>
            <w:tcW w:w="456" w:type="pct"/>
            <w:tcBorders>
              <w:left w:val="single" w:sz="4" w:space="0" w:color="auto"/>
              <w:right w:val="single" w:sz="4" w:space="0" w:color="auto"/>
            </w:tcBorders>
            <w:shd w:val="clear" w:color="auto" w:fill="auto"/>
          </w:tcPr>
          <w:p w:rsidR="003A3F67" w:rsidRPr="00122A8C" w:rsidRDefault="00546EA3"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2</w:t>
            </w:r>
            <w:r w:rsidR="003A3F67" w:rsidRPr="00122A8C">
              <w:rPr>
                <w:rFonts w:ascii="Times New Roman" w:hAnsi="Times New Roman"/>
                <w:color w:val="000000" w:themeColor="text1"/>
              </w:rPr>
              <w:t>,</w:t>
            </w:r>
            <w:r w:rsidRPr="00122A8C">
              <w:rPr>
                <w:rFonts w:ascii="Times New Roman" w:hAnsi="Times New Roman"/>
                <w:color w:val="000000" w:themeColor="text1"/>
              </w:rPr>
              <w:t>20</w:t>
            </w:r>
          </w:p>
        </w:tc>
        <w:tc>
          <w:tcPr>
            <w:tcW w:w="459"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3,40</w:t>
            </w:r>
          </w:p>
        </w:tc>
        <w:tc>
          <w:tcPr>
            <w:tcW w:w="477" w:type="pct"/>
            <w:tcBorders>
              <w:left w:val="single" w:sz="4" w:space="0" w:color="auto"/>
              <w:right w:val="single" w:sz="4" w:space="0" w:color="auto"/>
            </w:tcBorders>
            <w:shd w:val="clear" w:color="auto" w:fill="auto"/>
          </w:tcPr>
          <w:p w:rsidR="003A3F67" w:rsidRPr="00122A8C" w:rsidRDefault="009F47CD"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6,50</w:t>
            </w:r>
          </w:p>
        </w:tc>
      </w:tr>
      <w:tr w:rsidR="006F53E8" w:rsidRPr="00FA38ED" w:rsidTr="00CC2287">
        <w:trPr>
          <w:trHeight w:val="397"/>
          <w:jc w:val="center"/>
        </w:trPr>
        <w:tc>
          <w:tcPr>
            <w:tcW w:w="292" w:type="pct"/>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00B050"/>
              </w:rPr>
            </w:pPr>
          </w:p>
        </w:tc>
        <w:tc>
          <w:tcPr>
            <w:tcW w:w="1895" w:type="pct"/>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pPr>
            <w:r w:rsidRPr="00FA38ED">
              <w:t>Onur veya İftihar belgesi alan ö</w:t>
            </w:r>
            <w:r w:rsidRPr="00FA38ED">
              <w:t>ğ</w:t>
            </w:r>
            <w:r w:rsidRPr="00FA38ED">
              <w:t>renci oranı</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Ortaöğretim</w:t>
            </w:r>
          </w:p>
        </w:tc>
        <w:tc>
          <w:tcPr>
            <w:tcW w:w="433" w:type="pct"/>
            <w:tcBorders>
              <w:left w:val="single" w:sz="4" w:space="0" w:color="auto"/>
              <w:right w:val="single" w:sz="4" w:space="0" w:color="auto"/>
            </w:tcBorders>
            <w:shd w:val="clear" w:color="auto" w:fill="auto"/>
            <w:vAlign w:val="center"/>
          </w:tcPr>
          <w:p w:rsidR="003A3F67" w:rsidRPr="00122A8C" w:rsidRDefault="0028396E"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0,52</w:t>
            </w:r>
          </w:p>
        </w:tc>
        <w:tc>
          <w:tcPr>
            <w:tcW w:w="456"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28396E" w:rsidRPr="00122A8C">
              <w:rPr>
                <w:rFonts w:ascii="Times New Roman" w:hAnsi="Times New Roman"/>
                <w:color w:val="000000" w:themeColor="text1"/>
              </w:rPr>
              <w:t>48</w:t>
            </w:r>
          </w:p>
        </w:tc>
        <w:tc>
          <w:tcPr>
            <w:tcW w:w="459"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28396E" w:rsidRPr="00122A8C">
              <w:rPr>
                <w:rFonts w:ascii="Times New Roman" w:hAnsi="Times New Roman"/>
                <w:color w:val="000000" w:themeColor="text1"/>
              </w:rPr>
              <w:t>52</w:t>
            </w:r>
          </w:p>
        </w:tc>
        <w:tc>
          <w:tcPr>
            <w:tcW w:w="477"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28396E" w:rsidRPr="00122A8C">
              <w:rPr>
                <w:rFonts w:ascii="Times New Roman" w:hAnsi="Times New Roman"/>
                <w:color w:val="000000" w:themeColor="text1"/>
              </w:rPr>
              <w:t>55</w:t>
            </w:r>
          </w:p>
        </w:tc>
      </w:tr>
      <w:tr w:rsidR="006F53E8" w:rsidRPr="00FA38ED" w:rsidTr="00CC2287">
        <w:trPr>
          <w:trHeight w:val="397"/>
          <w:jc w:val="center"/>
        </w:trPr>
        <w:tc>
          <w:tcPr>
            <w:tcW w:w="292" w:type="pct"/>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00B050"/>
              </w:rPr>
            </w:pPr>
          </w:p>
        </w:tc>
        <w:tc>
          <w:tcPr>
            <w:tcW w:w="1895" w:type="pct"/>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pPr>
            <w:r w:rsidRPr="00FA38ED">
              <w:t>Ortaöğretimde sınıf tekrar oranı</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Ortaöğretim</w:t>
            </w:r>
          </w:p>
        </w:tc>
        <w:tc>
          <w:tcPr>
            <w:tcW w:w="433"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0,3</w:t>
            </w:r>
            <w:r w:rsidR="00A11868" w:rsidRPr="00122A8C">
              <w:rPr>
                <w:rFonts w:ascii="Times New Roman" w:hAnsi="Times New Roman"/>
                <w:color w:val="000000" w:themeColor="text1"/>
              </w:rPr>
              <w:t>6</w:t>
            </w:r>
          </w:p>
        </w:tc>
        <w:tc>
          <w:tcPr>
            <w:tcW w:w="456"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A11868" w:rsidRPr="00122A8C">
              <w:rPr>
                <w:rFonts w:ascii="Times New Roman" w:hAnsi="Times New Roman"/>
                <w:color w:val="000000" w:themeColor="text1"/>
              </w:rPr>
              <w:t>30</w:t>
            </w:r>
          </w:p>
        </w:tc>
        <w:tc>
          <w:tcPr>
            <w:tcW w:w="459"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A11868" w:rsidRPr="00122A8C">
              <w:rPr>
                <w:rFonts w:ascii="Times New Roman" w:hAnsi="Times New Roman"/>
                <w:color w:val="000000" w:themeColor="text1"/>
              </w:rPr>
              <w:t>31</w:t>
            </w:r>
          </w:p>
        </w:tc>
        <w:tc>
          <w:tcPr>
            <w:tcW w:w="477"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0,25</w:t>
            </w:r>
          </w:p>
        </w:tc>
      </w:tr>
      <w:tr w:rsidR="006F53E8" w:rsidRPr="00FA38ED" w:rsidTr="00CC2287">
        <w:trPr>
          <w:trHeight w:val="397"/>
          <w:jc w:val="center"/>
        </w:trPr>
        <w:tc>
          <w:tcPr>
            <w:tcW w:w="292" w:type="pct"/>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00B050"/>
              </w:rPr>
            </w:pPr>
          </w:p>
        </w:tc>
        <w:tc>
          <w:tcPr>
            <w:tcW w:w="1895" w:type="pct"/>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pPr>
            <w:r w:rsidRPr="00FA38ED">
              <w:t>Disiplin cezası alan öğrenci oranı</w:t>
            </w:r>
          </w:p>
        </w:tc>
        <w:tc>
          <w:tcPr>
            <w:tcW w:w="988" w:type="pct"/>
            <w:tcBorders>
              <w:left w:val="single" w:sz="4" w:space="0" w:color="auto"/>
              <w:right w:val="single" w:sz="4" w:space="0" w:color="auto"/>
            </w:tcBorders>
            <w:shd w:val="clear" w:color="auto" w:fill="auto"/>
            <w:vAlign w:val="center"/>
          </w:tcPr>
          <w:p w:rsidR="003A3F67" w:rsidRPr="00FA38ED" w:rsidRDefault="003A3F67" w:rsidP="00554748">
            <w:pPr>
              <w:pStyle w:val="ListeParagraf"/>
              <w:tabs>
                <w:tab w:val="left" w:pos="7310"/>
              </w:tabs>
              <w:spacing w:after="0" w:line="240" w:lineRule="auto"/>
              <w:ind w:left="0"/>
              <w:jc w:val="right"/>
              <w:rPr>
                <w:rFonts w:ascii="Times New Roman" w:hAnsi="Times New Roman"/>
              </w:rPr>
            </w:pPr>
            <w:r w:rsidRPr="00FA38ED">
              <w:rPr>
                <w:rFonts w:ascii="Times New Roman" w:hAnsi="Times New Roman"/>
              </w:rPr>
              <w:t>Ortaöğretim</w:t>
            </w:r>
          </w:p>
        </w:tc>
        <w:tc>
          <w:tcPr>
            <w:tcW w:w="433"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w:t>
            </w:r>
            <w:r w:rsidR="00CA18C9" w:rsidRPr="00122A8C">
              <w:rPr>
                <w:rFonts w:ascii="Times New Roman" w:hAnsi="Times New Roman"/>
                <w:color w:val="000000" w:themeColor="text1"/>
              </w:rPr>
              <w:t>8</w:t>
            </w:r>
          </w:p>
        </w:tc>
        <w:tc>
          <w:tcPr>
            <w:tcW w:w="456"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0,01</w:t>
            </w:r>
            <w:r w:rsidR="00CA18C9" w:rsidRPr="00122A8C">
              <w:rPr>
                <w:rFonts w:ascii="Times New Roman" w:hAnsi="Times New Roman"/>
                <w:color w:val="000000" w:themeColor="text1"/>
              </w:rPr>
              <w:t>2</w:t>
            </w:r>
          </w:p>
        </w:tc>
        <w:tc>
          <w:tcPr>
            <w:tcW w:w="459"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w:t>
            </w:r>
            <w:r w:rsidR="00B45070" w:rsidRPr="00122A8C">
              <w:rPr>
                <w:rFonts w:ascii="Times New Roman" w:hAnsi="Times New Roman"/>
                <w:color w:val="000000" w:themeColor="text1"/>
              </w:rPr>
              <w:t>9</w:t>
            </w:r>
          </w:p>
        </w:tc>
        <w:tc>
          <w:tcPr>
            <w:tcW w:w="477"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w:t>
            </w:r>
            <w:r w:rsidR="00B45070" w:rsidRPr="00122A8C">
              <w:rPr>
                <w:rFonts w:ascii="Times New Roman" w:hAnsi="Times New Roman"/>
                <w:color w:val="000000" w:themeColor="text1"/>
              </w:rPr>
              <w:t>8</w:t>
            </w:r>
          </w:p>
        </w:tc>
      </w:tr>
      <w:tr w:rsidR="006F53E8" w:rsidRPr="00FA38ED" w:rsidTr="00CC2287">
        <w:trPr>
          <w:trHeight w:val="397"/>
          <w:jc w:val="center"/>
        </w:trPr>
        <w:tc>
          <w:tcPr>
            <w:tcW w:w="292" w:type="pct"/>
            <w:tcBorders>
              <w:left w:val="single" w:sz="4" w:space="0" w:color="auto"/>
              <w:right w:val="single" w:sz="4" w:space="0" w:color="auto"/>
            </w:tcBorders>
          </w:tcPr>
          <w:p w:rsidR="003A3F67" w:rsidRPr="00FA38ED" w:rsidRDefault="003A3F67" w:rsidP="001E3DC4">
            <w:pPr>
              <w:pStyle w:val="ListeParagraf"/>
              <w:numPr>
                <w:ilvl w:val="0"/>
                <w:numId w:val="10"/>
              </w:numPr>
              <w:spacing w:after="0" w:line="240" w:lineRule="auto"/>
              <w:jc w:val="mediumKashida"/>
              <w:rPr>
                <w:rFonts w:ascii="Times New Roman" w:hAnsi="Times New Roman"/>
                <w:b/>
                <w:color w:val="00B050"/>
              </w:rPr>
            </w:pPr>
          </w:p>
        </w:tc>
        <w:tc>
          <w:tcPr>
            <w:tcW w:w="1895" w:type="pct"/>
            <w:tcBorders>
              <w:left w:val="single" w:sz="4" w:space="0" w:color="auto"/>
              <w:right w:val="single" w:sz="4" w:space="0" w:color="auto"/>
            </w:tcBorders>
            <w:shd w:val="clear" w:color="auto" w:fill="auto"/>
            <w:vAlign w:val="center"/>
          </w:tcPr>
          <w:p w:rsidR="003A3F67" w:rsidRPr="00FA38ED" w:rsidRDefault="003A3F67" w:rsidP="001E3DC4">
            <w:pPr>
              <w:spacing w:after="0" w:line="240" w:lineRule="auto"/>
              <w:jc w:val="mediumKashida"/>
            </w:pPr>
            <w:r w:rsidRPr="00FA38ED">
              <w:t>Uluslararası yarışmalara katılan öğrenci oranı</w:t>
            </w:r>
          </w:p>
        </w:tc>
        <w:tc>
          <w:tcPr>
            <w:tcW w:w="988" w:type="pct"/>
            <w:tcBorders>
              <w:left w:val="single" w:sz="4" w:space="0" w:color="auto"/>
              <w:right w:val="single" w:sz="4" w:space="0" w:color="auto"/>
            </w:tcBorders>
            <w:shd w:val="clear" w:color="auto" w:fill="auto"/>
          </w:tcPr>
          <w:p w:rsidR="003A3F67" w:rsidRPr="00FA38ED" w:rsidRDefault="003A3F67" w:rsidP="00554748">
            <w:pPr>
              <w:pStyle w:val="ListeParagraf"/>
              <w:tabs>
                <w:tab w:val="left" w:pos="7310"/>
              </w:tabs>
              <w:spacing w:after="0" w:line="240" w:lineRule="auto"/>
              <w:ind w:left="0"/>
              <w:jc w:val="right"/>
              <w:rPr>
                <w:rFonts w:ascii="Times New Roman" w:hAnsi="Times New Roman"/>
              </w:rPr>
            </w:pPr>
          </w:p>
        </w:tc>
        <w:tc>
          <w:tcPr>
            <w:tcW w:w="433" w:type="pct"/>
            <w:tcBorders>
              <w:left w:val="single" w:sz="4" w:space="0" w:color="auto"/>
              <w:right w:val="single" w:sz="4" w:space="0" w:color="auto"/>
            </w:tcBorders>
            <w:shd w:val="clear" w:color="auto" w:fill="auto"/>
            <w:vAlign w:val="center"/>
          </w:tcPr>
          <w:p w:rsidR="003A3F67" w:rsidRPr="00122A8C" w:rsidRDefault="003A3F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w:t>
            </w:r>
            <w:r w:rsidR="00096567" w:rsidRPr="00122A8C">
              <w:rPr>
                <w:rFonts w:ascii="Times New Roman" w:hAnsi="Times New Roman"/>
                <w:color w:val="000000" w:themeColor="text1"/>
              </w:rPr>
              <w:t>0</w:t>
            </w:r>
          </w:p>
        </w:tc>
        <w:tc>
          <w:tcPr>
            <w:tcW w:w="456" w:type="pct"/>
            <w:tcBorders>
              <w:left w:val="single" w:sz="4" w:space="0" w:color="auto"/>
              <w:right w:val="single" w:sz="4" w:space="0" w:color="auto"/>
            </w:tcBorders>
            <w:shd w:val="clear" w:color="auto" w:fill="auto"/>
            <w:vAlign w:val="center"/>
          </w:tcPr>
          <w:p w:rsidR="003A3F67" w:rsidRPr="00122A8C" w:rsidRDefault="000965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w:t>
            </w:r>
          </w:p>
        </w:tc>
        <w:tc>
          <w:tcPr>
            <w:tcW w:w="459" w:type="pct"/>
            <w:tcBorders>
              <w:left w:val="single" w:sz="4" w:space="0" w:color="auto"/>
              <w:right w:val="single" w:sz="4" w:space="0" w:color="auto"/>
            </w:tcBorders>
            <w:shd w:val="clear" w:color="auto" w:fill="auto"/>
            <w:vAlign w:val="center"/>
          </w:tcPr>
          <w:p w:rsidR="003A3F67" w:rsidRPr="00122A8C" w:rsidRDefault="000965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0,0</w:t>
            </w:r>
          </w:p>
        </w:tc>
        <w:tc>
          <w:tcPr>
            <w:tcW w:w="477" w:type="pct"/>
            <w:tcBorders>
              <w:left w:val="single" w:sz="4" w:space="0" w:color="auto"/>
              <w:right w:val="single" w:sz="4" w:space="0" w:color="auto"/>
            </w:tcBorders>
            <w:shd w:val="clear" w:color="auto" w:fill="auto"/>
            <w:vAlign w:val="center"/>
          </w:tcPr>
          <w:p w:rsidR="003A3F67" w:rsidRPr="00122A8C" w:rsidRDefault="00096567" w:rsidP="00122A8C">
            <w:pPr>
              <w:pStyle w:val="ListeParagraf"/>
              <w:tabs>
                <w:tab w:val="left" w:pos="7310"/>
              </w:tabs>
              <w:spacing w:after="0" w:line="240" w:lineRule="auto"/>
              <w:ind w:left="0"/>
              <w:jc w:val="center"/>
              <w:rPr>
                <w:rFonts w:ascii="Times New Roman" w:hAnsi="Times New Roman"/>
                <w:color w:val="000000" w:themeColor="text1"/>
              </w:rPr>
            </w:pPr>
            <w:r w:rsidRPr="00122A8C">
              <w:rPr>
                <w:rFonts w:ascii="Times New Roman" w:hAnsi="Times New Roman"/>
                <w:color w:val="000000" w:themeColor="text1"/>
              </w:rPr>
              <w:t>0,1</w:t>
            </w:r>
          </w:p>
        </w:tc>
      </w:tr>
    </w:tbl>
    <w:p w:rsidR="001E3DC4" w:rsidRPr="00FA38ED" w:rsidRDefault="001E3DC4" w:rsidP="001E3DC4">
      <w:pPr>
        <w:pStyle w:val="ListeParagraf"/>
        <w:tabs>
          <w:tab w:val="left" w:pos="7310"/>
        </w:tabs>
        <w:spacing w:before="120" w:after="120"/>
        <w:ind w:left="0"/>
        <w:jc w:val="both"/>
        <w:rPr>
          <w:rFonts w:ascii="Times New Roman" w:hAnsi="Times New Roman"/>
          <w:b/>
        </w:rPr>
      </w:pPr>
      <w:r w:rsidRPr="00FA38ED">
        <w:rPr>
          <w:rFonts w:ascii="Times New Roman" w:hAnsi="Times New Roman"/>
          <w:b/>
        </w:rPr>
        <w:t>Hedefin ne olduğu ve neden gereksinim duyulduğu?</w:t>
      </w:r>
    </w:p>
    <w:p w:rsidR="001E3DC4" w:rsidRPr="00FA38ED" w:rsidRDefault="001E3DC4" w:rsidP="001E3DC4">
      <w:pPr>
        <w:jc w:val="both"/>
      </w:pPr>
      <w:r w:rsidRPr="00FA38ED">
        <w:t xml:space="preserve">Karaman’da okullaşma oranında ve okula devam konusunda Türkiye ortalamalarının üzerinde olunmasından dolay eğitim ve öğretimde kalitenin arttırılması öncelikli hedef alanlarından birisi olmuştur.  </w:t>
      </w:r>
    </w:p>
    <w:p w:rsidR="001E3DC4" w:rsidRPr="00FA38ED" w:rsidRDefault="001E3DC4" w:rsidP="001E3DC4">
      <w:pPr>
        <w:jc w:val="both"/>
      </w:pPr>
      <w:r w:rsidRPr="00FA38ED">
        <w:t>Öğrencilerimizin fiziki ve kişilik yapısına uygun gelişimleri yanında okul ve sınav başarılarını arttırmayı hedefliyoruz.</w:t>
      </w:r>
    </w:p>
    <w:p w:rsidR="001E3DC4" w:rsidRPr="00FA38ED" w:rsidRDefault="001E3DC4" w:rsidP="001E3DC4">
      <w:pPr>
        <w:pStyle w:val="ListeParagraf"/>
        <w:tabs>
          <w:tab w:val="left" w:pos="7310"/>
        </w:tabs>
        <w:spacing w:after="0"/>
        <w:ind w:left="0"/>
        <w:jc w:val="both"/>
        <w:rPr>
          <w:rFonts w:ascii="Times New Roman" w:hAnsi="Times New Roman"/>
        </w:rPr>
      </w:pPr>
      <w:r w:rsidRPr="00FA38ED">
        <w:rPr>
          <w:rFonts w:ascii="Times New Roman" w:hAnsi="Times New Roman"/>
        </w:rPr>
        <w:t>Bu kapsamda kaliteli bir eğitim için bütün bireylerin bedensel, ruhsal ve zihinsel gelişimlerine yönelik faal</w:t>
      </w:r>
      <w:r w:rsidRPr="00FA38ED">
        <w:rPr>
          <w:rFonts w:ascii="Times New Roman" w:hAnsi="Times New Roman"/>
        </w:rPr>
        <w:t>i</w:t>
      </w:r>
      <w:r w:rsidRPr="00FA38ED">
        <w:rPr>
          <w:rFonts w:ascii="Times New Roman" w:hAnsi="Times New Roman"/>
        </w:rPr>
        <w:t>yetlere katılım oranlarının ve öğrencilerin akademik başarı düzeylerinin artırılması hedeflenmektedir.</w:t>
      </w:r>
    </w:p>
    <w:p w:rsidR="001E3DC4" w:rsidRPr="00FA38ED" w:rsidRDefault="001E3DC4" w:rsidP="007C2514">
      <w:pPr>
        <w:pStyle w:val="Balk7"/>
        <w:numPr>
          <w:ilvl w:val="0"/>
          <w:numId w:val="0"/>
        </w:numPr>
        <w:spacing w:before="120" w:after="120"/>
        <w:rPr>
          <w:rFonts w:ascii="Times New Roman" w:hAnsi="Times New Roman"/>
          <w:sz w:val="22"/>
          <w:szCs w:val="22"/>
        </w:rPr>
      </w:pPr>
      <w:r w:rsidRPr="00FA38ED">
        <w:rPr>
          <w:rFonts w:ascii="Times New Roman" w:hAnsi="Times New Roman"/>
          <w:sz w:val="22"/>
          <w:szCs w:val="22"/>
        </w:rPr>
        <w:t>Hedefin Mevcut Durumu</w:t>
      </w:r>
    </w:p>
    <w:p w:rsidR="001E3DC4" w:rsidRPr="000A373A" w:rsidRDefault="00A1301E" w:rsidP="001E3DC4">
      <w:pPr>
        <w:spacing w:before="120" w:line="240" w:lineRule="auto"/>
        <w:jc w:val="both"/>
        <w:rPr>
          <w:color w:val="000000" w:themeColor="text1"/>
        </w:rPr>
      </w:pPr>
      <w:r>
        <w:rPr>
          <w:color w:val="000000" w:themeColor="text1"/>
        </w:rPr>
        <w:tab/>
      </w:r>
      <w:r w:rsidR="001E3DC4" w:rsidRPr="000A373A">
        <w:rPr>
          <w:color w:val="000000" w:themeColor="text1"/>
        </w:rPr>
        <w:t>TEOG ortak sınavı yüzlük puana göre il ortalaması 2013-2014 eğitim öğretim yılı için Türkçe</w:t>
      </w:r>
      <w:r>
        <w:rPr>
          <w:color w:val="000000" w:themeColor="text1"/>
        </w:rPr>
        <w:t>;</w:t>
      </w:r>
      <w:r w:rsidR="00CC2ACB" w:rsidRPr="000A373A">
        <w:rPr>
          <w:color w:val="000000" w:themeColor="text1"/>
        </w:rPr>
        <w:t>57</w:t>
      </w:r>
      <w:r w:rsidR="001E3DC4" w:rsidRPr="000A373A">
        <w:rPr>
          <w:color w:val="000000" w:themeColor="text1"/>
        </w:rPr>
        <w:t>,</w:t>
      </w:r>
      <w:r w:rsidR="00CC2ACB" w:rsidRPr="000A373A">
        <w:rPr>
          <w:color w:val="000000" w:themeColor="text1"/>
        </w:rPr>
        <w:t>64</w:t>
      </w:r>
      <w:r w:rsidR="001E3DC4" w:rsidRPr="000A373A">
        <w:rPr>
          <w:color w:val="000000" w:themeColor="text1"/>
        </w:rPr>
        <w:t>, Ma</w:t>
      </w:r>
      <w:r>
        <w:rPr>
          <w:color w:val="000000" w:themeColor="text1"/>
        </w:rPr>
        <w:t>tematik;</w:t>
      </w:r>
      <w:r w:rsidR="001E3DC4" w:rsidRPr="000A373A">
        <w:rPr>
          <w:color w:val="000000" w:themeColor="text1"/>
        </w:rPr>
        <w:t xml:space="preserve"> </w:t>
      </w:r>
      <w:r w:rsidR="00CC2ACB" w:rsidRPr="000A373A">
        <w:rPr>
          <w:color w:val="000000" w:themeColor="text1"/>
        </w:rPr>
        <w:t>35,73</w:t>
      </w:r>
      <w:r>
        <w:rPr>
          <w:color w:val="000000" w:themeColor="text1"/>
        </w:rPr>
        <w:t xml:space="preserve"> Fen ve Teknoloji;</w:t>
      </w:r>
      <w:r w:rsidR="001E3DC4" w:rsidRPr="000A373A">
        <w:rPr>
          <w:color w:val="000000" w:themeColor="text1"/>
        </w:rPr>
        <w:t xml:space="preserve"> </w:t>
      </w:r>
      <w:r w:rsidR="00CC2ACB" w:rsidRPr="000A373A">
        <w:rPr>
          <w:color w:val="000000" w:themeColor="text1"/>
        </w:rPr>
        <w:t>52,82</w:t>
      </w:r>
      <w:r w:rsidR="001E3DC4" w:rsidRPr="000A373A">
        <w:rPr>
          <w:color w:val="000000" w:themeColor="text1"/>
        </w:rPr>
        <w:t>, D</w:t>
      </w:r>
      <w:r>
        <w:rPr>
          <w:color w:val="000000" w:themeColor="text1"/>
        </w:rPr>
        <w:t xml:space="preserve">in </w:t>
      </w:r>
      <w:r w:rsidR="001E3DC4" w:rsidRPr="000A373A">
        <w:rPr>
          <w:color w:val="000000" w:themeColor="text1"/>
        </w:rPr>
        <w:t>K</w:t>
      </w:r>
      <w:r>
        <w:rPr>
          <w:color w:val="000000" w:themeColor="text1"/>
        </w:rPr>
        <w:t xml:space="preserve">ültürü ve </w:t>
      </w:r>
      <w:r w:rsidR="001E3DC4" w:rsidRPr="000A373A">
        <w:rPr>
          <w:color w:val="000000" w:themeColor="text1"/>
        </w:rPr>
        <w:t>A</w:t>
      </w:r>
      <w:r>
        <w:rPr>
          <w:color w:val="000000" w:themeColor="text1"/>
        </w:rPr>
        <w:t>hlak Bilgisi;</w:t>
      </w:r>
      <w:r w:rsidR="001E3DC4" w:rsidRPr="000A373A">
        <w:rPr>
          <w:color w:val="000000" w:themeColor="text1"/>
        </w:rPr>
        <w:t xml:space="preserve"> </w:t>
      </w:r>
      <w:r w:rsidR="00CC2ACB" w:rsidRPr="000A373A">
        <w:rPr>
          <w:color w:val="000000" w:themeColor="text1"/>
        </w:rPr>
        <w:t>48,82</w:t>
      </w:r>
      <w:r w:rsidR="001E3DC4" w:rsidRPr="000A373A">
        <w:rPr>
          <w:color w:val="000000" w:themeColor="text1"/>
        </w:rPr>
        <w:t>, Y</w:t>
      </w:r>
      <w:r>
        <w:rPr>
          <w:color w:val="000000" w:themeColor="text1"/>
        </w:rPr>
        <w:t>abancı</w:t>
      </w:r>
      <w:r w:rsidR="001E3DC4" w:rsidRPr="000A373A">
        <w:rPr>
          <w:color w:val="000000" w:themeColor="text1"/>
        </w:rPr>
        <w:t xml:space="preserve"> Dil</w:t>
      </w:r>
      <w:r>
        <w:rPr>
          <w:color w:val="000000" w:themeColor="text1"/>
        </w:rPr>
        <w:t>;</w:t>
      </w:r>
      <w:r w:rsidR="001E3DC4" w:rsidRPr="000A373A">
        <w:rPr>
          <w:color w:val="000000" w:themeColor="text1"/>
        </w:rPr>
        <w:t xml:space="preserve"> </w:t>
      </w:r>
      <w:r w:rsidR="00CC2ACB" w:rsidRPr="000A373A">
        <w:rPr>
          <w:color w:val="000000" w:themeColor="text1"/>
        </w:rPr>
        <w:t>48,82’</w:t>
      </w:r>
      <w:r w:rsidR="001E3DC4" w:rsidRPr="000A373A">
        <w:rPr>
          <w:color w:val="000000" w:themeColor="text1"/>
        </w:rPr>
        <w:t>dir.</w:t>
      </w:r>
    </w:p>
    <w:p w:rsidR="001E3DC4" w:rsidRPr="000A373A" w:rsidRDefault="00A1301E" w:rsidP="001E3DC4">
      <w:pPr>
        <w:spacing w:line="240" w:lineRule="auto"/>
        <w:jc w:val="both"/>
        <w:rPr>
          <w:color w:val="000000" w:themeColor="text1"/>
        </w:rPr>
      </w:pPr>
      <w:r>
        <w:rPr>
          <w:color w:val="000000" w:themeColor="text1"/>
        </w:rPr>
        <w:tab/>
      </w:r>
      <w:r w:rsidR="001E3DC4" w:rsidRPr="000A373A">
        <w:rPr>
          <w:color w:val="000000" w:themeColor="text1"/>
        </w:rPr>
        <w:t xml:space="preserve">Yükseköğretime giriş sınavlarına ilişkin il ortalamasındaki artış oranı ise son üç yılda şöyledir: LYS Fen Matematik puan ortalaması 2012’de </w:t>
      </w:r>
      <w:r w:rsidR="00CC2ACB" w:rsidRPr="000A373A">
        <w:rPr>
          <w:color w:val="000000" w:themeColor="text1"/>
        </w:rPr>
        <w:t>81,96</w:t>
      </w:r>
      <w:r w:rsidR="001E3DC4" w:rsidRPr="000A373A">
        <w:rPr>
          <w:color w:val="000000" w:themeColor="text1"/>
        </w:rPr>
        <w:t xml:space="preserve">, 2013’te </w:t>
      </w:r>
      <w:r w:rsidR="00CC2ACB" w:rsidRPr="000A373A">
        <w:rPr>
          <w:color w:val="000000" w:themeColor="text1"/>
        </w:rPr>
        <w:t>56,39</w:t>
      </w:r>
      <w:r w:rsidR="001E3DC4" w:rsidRPr="000A373A">
        <w:rPr>
          <w:color w:val="000000" w:themeColor="text1"/>
        </w:rPr>
        <w:t xml:space="preserve">, 2014’te </w:t>
      </w:r>
      <w:r w:rsidR="00CC2ACB" w:rsidRPr="000A373A">
        <w:rPr>
          <w:color w:val="000000" w:themeColor="text1"/>
        </w:rPr>
        <w:tab/>
        <w:t>177,95</w:t>
      </w:r>
      <w:r w:rsidR="001E3DC4" w:rsidRPr="000A373A">
        <w:rPr>
          <w:color w:val="000000" w:themeColor="text1"/>
        </w:rPr>
        <w:t xml:space="preserve">. LYS Türkçe Matematik puan ortalaması 2012’de </w:t>
      </w:r>
      <w:r w:rsidR="00E72693" w:rsidRPr="000A373A">
        <w:rPr>
          <w:color w:val="000000" w:themeColor="text1"/>
        </w:rPr>
        <w:t>270.04.2013’te</w:t>
      </w:r>
      <w:r w:rsidR="001E3DC4" w:rsidRPr="000A373A">
        <w:rPr>
          <w:color w:val="000000" w:themeColor="text1"/>
        </w:rPr>
        <w:t xml:space="preserve"> </w:t>
      </w:r>
      <w:r w:rsidR="00D03546" w:rsidRPr="000A373A">
        <w:rPr>
          <w:color w:val="000000" w:themeColor="text1"/>
        </w:rPr>
        <w:t>230,69</w:t>
      </w:r>
      <w:r w:rsidR="001E3DC4" w:rsidRPr="000A373A">
        <w:rPr>
          <w:color w:val="000000" w:themeColor="text1"/>
        </w:rPr>
        <w:t xml:space="preserve">, 2014’te </w:t>
      </w:r>
      <w:r w:rsidR="00D03546" w:rsidRPr="000A373A">
        <w:rPr>
          <w:color w:val="000000" w:themeColor="text1"/>
        </w:rPr>
        <w:t>220,44</w:t>
      </w:r>
      <w:r w:rsidR="001E3DC4" w:rsidRPr="000A373A">
        <w:rPr>
          <w:color w:val="000000" w:themeColor="text1"/>
        </w:rPr>
        <w:t xml:space="preserve">’dir. LYS Türkçe Sosyal puan ortalaması 2012’de </w:t>
      </w:r>
      <w:r w:rsidR="00B248FC" w:rsidRPr="000A373A">
        <w:rPr>
          <w:color w:val="000000" w:themeColor="text1"/>
        </w:rPr>
        <w:t>233,02</w:t>
      </w:r>
      <w:r w:rsidR="001E3DC4" w:rsidRPr="000A373A">
        <w:rPr>
          <w:color w:val="000000" w:themeColor="text1"/>
        </w:rPr>
        <w:t xml:space="preserve">, 2013’te </w:t>
      </w:r>
      <w:r w:rsidR="00B248FC" w:rsidRPr="000A373A">
        <w:rPr>
          <w:color w:val="000000" w:themeColor="text1"/>
        </w:rPr>
        <w:t>278,85</w:t>
      </w:r>
      <w:r w:rsidR="001E3DC4" w:rsidRPr="000A373A">
        <w:rPr>
          <w:color w:val="000000" w:themeColor="text1"/>
        </w:rPr>
        <w:t xml:space="preserve">, 2014’te </w:t>
      </w:r>
      <w:r w:rsidR="00B248FC" w:rsidRPr="000A373A">
        <w:rPr>
          <w:color w:val="000000" w:themeColor="text1"/>
        </w:rPr>
        <w:t>192,66</w:t>
      </w:r>
      <w:r w:rsidR="001E3DC4" w:rsidRPr="000A373A">
        <w:rPr>
          <w:color w:val="000000" w:themeColor="text1"/>
        </w:rPr>
        <w:t>’dir.</w:t>
      </w:r>
    </w:p>
    <w:p w:rsidR="001E3DC4" w:rsidRPr="000A373A" w:rsidRDefault="00A1301E" w:rsidP="001E3DC4">
      <w:pPr>
        <w:spacing w:before="120" w:line="240" w:lineRule="auto"/>
        <w:jc w:val="both"/>
        <w:rPr>
          <w:color w:val="000000" w:themeColor="text1"/>
        </w:rPr>
      </w:pPr>
      <w:r>
        <w:rPr>
          <w:color w:val="000000" w:themeColor="text1"/>
        </w:rPr>
        <w:tab/>
      </w:r>
      <w:r w:rsidR="00B248FC" w:rsidRPr="000A373A">
        <w:rPr>
          <w:color w:val="000000" w:themeColor="text1"/>
        </w:rPr>
        <w:t xml:space="preserve">İlçenin </w:t>
      </w:r>
      <w:r w:rsidR="001E3DC4" w:rsidRPr="000A373A">
        <w:rPr>
          <w:color w:val="000000" w:themeColor="text1"/>
        </w:rPr>
        <w:t>LYS ve YGS başarı durumuna bakıldığı zaman son üç yıllık dilimde öğrencilerin puan ort</w:t>
      </w:r>
      <w:r w:rsidR="001E3DC4" w:rsidRPr="000A373A">
        <w:rPr>
          <w:color w:val="000000" w:themeColor="text1"/>
        </w:rPr>
        <w:t>a</w:t>
      </w:r>
      <w:r w:rsidR="001E3DC4" w:rsidRPr="000A373A">
        <w:rPr>
          <w:color w:val="000000" w:themeColor="text1"/>
        </w:rPr>
        <w:t xml:space="preserve">lamalarının </w:t>
      </w:r>
      <w:r w:rsidR="00B248FC" w:rsidRPr="000A373A">
        <w:rPr>
          <w:color w:val="000000" w:themeColor="text1"/>
        </w:rPr>
        <w:t>56-278</w:t>
      </w:r>
      <w:r w:rsidR="001E3DC4" w:rsidRPr="000A373A">
        <w:rPr>
          <w:color w:val="000000" w:themeColor="text1"/>
        </w:rPr>
        <w:t xml:space="preserve"> puanları arasında olduğu görülmektedir. Öncelikli amacımız LYS ve YGS sınav türleri</w:t>
      </w:r>
      <w:r w:rsidR="001E3DC4" w:rsidRPr="000A373A">
        <w:rPr>
          <w:color w:val="000000" w:themeColor="text1"/>
        </w:rPr>
        <w:t>n</w:t>
      </w:r>
      <w:r w:rsidR="001E3DC4" w:rsidRPr="000A373A">
        <w:rPr>
          <w:color w:val="000000" w:themeColor="text1"/>
        </w:rPr>
        <w:t xml:space="preserve">de öğrencilerin almış olduğu puan ortalamasını </w:t>
      </w:r>
      <w:r w:rsidR="00B248FC" w:rsidRPr="000A373A">
        <w:rPr>
          <w:color w:val="000000" w:themeColor="text1"/>
        </w:rPr>
        <w:t>250</w:t>
      </w:r>
      <w:r w:rsidR="001E3DC4" w:rsidRPr="000A373A">
        <w:rPr>
          <w:color w:val="000000" w:themeColor="text1"/>
        </w:rPr>
        <w:t xml:space="preserve"> puan üzerine çıkarmaktır.</w:t>
      </w:r>
    </w:p>
    <w:p w:rsidR="001E3DC4" w:rsidRPr="000A373A" w:rsidRDefault="00A1301E" w:rsidP="001E3DC4">
      <w:pPr>
        <w:spacing w:line="240" w:lineRule="auto"/>
        <w:jc w:val="both"/>
        <w:rPr>
          <w:rFonts w:eastAsia="DejaVu Sans"/>
          <w:color w:val="000000" w:themeColor="text1"/>
        </w:rPr>
      </w:pPr>
      <w:r>
        <w:rPr>
          <w:rFonts w:eastAsia="DejaVu Sans"/>
          <w:color w:val="000000" w:themeColor="text1"/>
        </w:rPr>
        <w:tab/>
      </w:r>
      <w:r w:rsidR="001E3DC4" w:rsidRPr="000A373A">
        <w:rPr>
          <w:rFonts w:eastAsia="DejaVu Sans"/>
          <w:color w:val="000000" w:themeColor="text1"/>
        </w:rPr>
        <w:t>Ortaöğretimde disiplin cezası alan öğrencilerin toplam öğrenciye oranı 2012’de 0,018, 2013’te 0,01</w:t>
      </w:r>
      <w:r w:rsidR="00B248FC" w:rsidRPr="000A373A">
        <w:rPr>
          <w:rFonts w:eastAsia="DejaVu Sans"/>
          <w:color w:val="000000" w:themeColor="text1"/>
        </w:rPr>
        <w:t>5</w:t>
      </w:r>
      <w:r w:rsidR="001E3DC4" w:rsidRPr="000A373A">
        <w:rPr>
          <w:rFonts w:eastAsia="DejaVu Sans"/>
          <w:color w:val="000000" w:themeColor="text1"/>
        </w:rPr>
        <w:t>, 2014’te 0,01</w:t>
      </w:r>
      <w:r w:rsidR="00B248FC" w:rsidRPr="000A373A">
        <w:rPr>
          <w:rFonts w:eastAsia="DejaVu Sans"/>
          <w:color w:val="000000" w:themeColor="text1"/>
        </w:rPr>
        <w:t>2</w:t>
      </w:r>
      <w:r w:rsidR="001E3DC4" w:rsidRPr="000A373A">
        <w:rPr>
          <w:rFonts w:eastAsia="DejaVu Sans"/>
          <w:color w:val="000000" w:themeColor="text1"/>
        </w:rPr>
        <w:t>’dir. Önceki yıllardan 2014’e doğru bir azalma görülmektedir.</w:t>
      </w:r>
    </w:p>
    <w:p w:rsidR="001E3DC4" w:rsidRPr="000A373A" w:rsidRDefault="00A1301E" w:rsidP="001E3DC4">
      <w:pPr>
        <w:spacing w:line="240" w:lineRule="auto"/>
        <w:jc w:val="both"/>
        <w:rPr>
          <w:color w:val="000000" w:themeColor="text1"/>
        </w:rPr>
      </w:pPr>
      <w:r>
        <w:rPr>
          <w:color w:val="000000" w:themeColor="text1"/>
          <w:lang w:eastAsia="de-DE" w:bidi="de-DE"/>
        </w:rPr>
        <w:tab/>
      </w:r>
      <w:r w:rsidR="001E3DC4" w:rsidRPr="00122A8C">
        <w:rPr>
          <w:color w:val="000000" w:themeColor="text1"/>
          <w:lang w:eastAsia="de-DE" w:bidi="de-DE"/>
        </w:rPr>
        <w:t>Din öğretiminde rehberlik hizmetleri ile ilgili düzenlenen eğitim/paylaşım etkinliklerine katılan ö</w:t>
      </w:r>
      <w:r w:rsidR="001E3DC4" w:rsidRPr="00122A8C">
        <w:rPr>
          <w:color w:val="000000" w:themeColor="text1"/>
          <w:lang w:eastAsia="de-DE" w:bidi="de-DE"/>
        </w:rPr>
        <w:t>ğ</w:t>
      </w:r>
      <w:r w:rsidR="001E3DC4" w:rsidRPr="00122A8C">
        <w:rPr>
          <w:color w:val="000000" w:themeColor="text1"/>
          <w:lang w:eastAsia="de-DE" w:bidi="de-DE"/>
        </w:rPr>
        <w:t>re</w:t>
      </w:r>
      <w:r w:rsidR="000A373A" w:rsidRPr="00122A8C">
        <w:rPr>
          <w:color w:val="000000" w:themeColor="text1"/>
          <w:lang w:eastAsia="de-DE" w:bidi="de-DE"/>
        </w:rPr>
        <w:t xml:space="preserve">nci </w:t>
      </w:r>
      <w:r w:rsidR="001E3DC4" w:rsidRPr="00122A8C">
        <w:rPr>
          <w:color w:val="000000" w:themeColor="text1"/>
          <w:lang w:eastAsia="de-DE" w:bidi="de-DE"/>
        </w:rPr>
        <w:t xml:space="preserve">sayısı </w:t>
      </w:r>
      <w:r w:rsidR="00122A8C">
        <w:rPr>
          <w:color w:val="000000" w:themeColor="text1"/>
        </w:rPr>
        <w:t>83</w:t>
      </w:r>
      <w:r w:rsidR="001E3DC4" w:rsidRPr="00122A8C">
        <w:rPr>
          <w:color w:val="000000" w:themeColor="text1"/>
        </w:rPr>
        <w:t xml:space="preserve">’dir. </w:t>
      </w:r>
      <w:r w:rsidR="001E3DC4" w:rsidRPr="00122A8C">
        <w:rPr>
          <w:color w:val="000000" w:themeColor="text1"/>
          <w:lang w:eastAsia="de-DE" w:bidi="de-DE"/>
        </w:rPr>
        <w:t xml:space="preserve">Danışmanlık hizmeti alan öğrenci sayısı </w:t>
      </w:r>
      <w:r w:rsidR="00B248FC" w:rsidRPr="00122A8C">
        <w:rPr>
          <w:color w:val="000000" w:themeColor="text1"/>
          <w:lang w:eastAsia="de-DE" w:bidi="de-DE"/>
        </w:rPr>
        <w:t>25</w:t>
      </w:r>
      <w:r w:rsidR="001E3DC4" w:rsidRPr="00122A8C">
        <w:rPr>
          <w:color w:val="000000" w:themeColor="text1"/>
          <w:lang w:eastAsia="de-DE" w:bidi="de-DE"/>
        </w:rPr>
        <w:t>’dir. Öğretmenlere yönelik rehberlik hizmetl</w:t>
      </w:r>
      <w:r w:rsidR="001E3DC4" w:rsidRPr="00122A8C">
        <w:rPr>
          <w:color w:val="000000" w:themeColor="text1"/>
          <w:lang w:eastAsia="de-DE" w:bidi="de-DE"/>
        </w:rPr>
        <w:t>e</w:t>
      </w:r>
      <w:r w:rsidR="001E3DC4" w:rsidRPr="00122A8C">
        <w:rPr>
          <w:color w:val="000000" w:themeColor="text1"/>
          <w:lang w:eastAsia="de-DE" w:bidi="de-DE"/>
        </w:rPr>
        <w:t>ri ile ilgili düzenlenen eğitim/paylaşım toplantısı vb. faaliyet sayısı</w:t>
      </w:r>
      <w:r w:rsidR="001E3DC4" w:rsidRPr="000A373A">
        <w:rPr>
          <w:color w:val="000000" w:themeColor="text1"/>
          <w:lang w:eastAsia="de-DE" w:bidi="de-DE"/>
        </w:rPr>
        <w:t xml:space="preserve"> </w:t>
      </w:r>
      <w:r w:rsidR="00B248FC" w:rsidRPr="000A373A">
        <w:rPr>
          <w:color w:val="000000" w:themeColor="text1"/>
        </w:rPr>
        <w:t>2</w:t>
      </w:r>
      <w:r w:rsidR="001E3DC4" w:rsidRPr="000A373A">
        <w:rPr>
          <w:color w:val="000000" w:themeColor="text1"/>
        </w:rPr>
        <w:t>’</w:t>
      </w:r>
      <w:r w:rsidR="00B248FC" w:rsidRPr="000A373A">
        <w:rPr>
          <w:color w:val="000000" w:themeColor="text1"/>
        </w:rPr>
        <w:t>dir</w:t>
      </w:r>
      <w:r w:rsidR="001E3DC4" w:rsidRPr="000A373A">
        <w:rPr>
          <w:color w:val="000000" w:themeColor="text1"/>
        </w:rPr>
        <w:t xml:space="preserve">. </w:t>
      </w:r>
      <w:r w:rsidR="001E3DC4" w:rsidRPr="000A373A">
        <w:rPr>
          <w:color w:val="000000" w:themeColor="text1"/>
          <w:lang w:eastAsia="de-DE" w:bidi="de-DE"/>
        </w:rPr>
        <w:t>Öğrencilere yönelik rehberlik hi</w:t>
      </w:r>
      <w:r w:rsidR="001E3DC4" w:rsidRPr="000A373A">
        <w:rPr>
          <w:color w:val="000000" w:themeColor="text1"/>
          <w:lang w:eastAsia="de-DE" w:bidi="de-DE"/>
        </w:rPr>
        <w:t>z</w:t>
      </w:r>
      <w:r w:rsidR="001E3DC4" w:rsidRPr="000A373A">
        <w:rPr>
          <w:color w:val="000000" w:themeColor="text1"/>
          <w:lang w:eastAsia="de-DE" w:bidi="de-DE"/>
        </w:rPr>
        <w:t xml:space="preserve">metleri ile ilgili düzenlenen eğitim/paylaşım toplantısı vb. faaliyet sayısı </w:t>
      </w:r>
      <w:r w:rsidR="00B248FC" w:rsidRPr="000A373A">
        <w:rPr>
          <w:color w:val="000000" w:themeColor="text1"/>
        </w:rPr>
        <w:t>6’dı</w:t>
      </w:r>
      <w:r w:rsidR="001E3DC4" w:rsidRPr="000A373A">
        <w:rPr>
          <w:color w:val="000000" w:themeColor="text1"/>
        </w:rPr>
        <w:t>r.</w:t>
      </w:r>
    </w:p>
    <w:p w:rsidR="001E3DC4" w:rsidRPr="00FA38ED" w:rsidRDefault="001E3DC4" w:rsidP="001E3DC4">
      <w:pPr>
        <w:pStyle w:val="ListeParagraf"/>
        <w:tabs>
          <w:tab w:val="left" w:pos="7310"/>
        </w:tabs>
        <w:spacing w:after="0"/>
        <w:ind w:left="0"/>
        <w:jc w:val="both"/>
        <w:rPr>
          <w:rFonts w:ascii="Times New Roman" w:hAnsi="Times New Roman"/>
          <w:b/>
        </w:rPr>
      </w:pPr>
      <w:r w:rsidRPr="00FA38ED">
        <w:rPr>
          <w:rFonts w:ascii="Times New Roman" w:hAnsi="Times New Roman"/>
          <w:b/>
        </w:rPr>
        <w:lastRenderedPageBreak/>
        <w:t>Neyin elde edilmesinin umulduğu? (Sonuç)</w:t>
      </w:r>
    </w:p>
    <w:p w:rsidR="007C2514" w:rsidRPr="00FA38ED" w:rsidRDefault="00A1301E" w:rsidP="001E3DC4">
      <w:pPr>
        <w:spacing w:before="120"/>
        <w:jc w:val="both"/>
      </w:pPr>
      <w:r>
        <w:tab/>
      </w:r>
      <w:r w:rsidR="001E3DC4" w:rsidRPr="00FA38ED">
        <w:t>Potansiyelinin farkında, ruhen ve bedenen sağlıklı, iletişim becerileri yüksek ve akademik yönden başarılı bireyler.</w:t>
      </w:r>
      <w:bookmarkStart w:id="152" w:name="_Toc402448597"/>
    </w:p>
    <w:p w:rsidR="001E3DC4" w:rsidRPr="00FA38ED" w:rsidRDefault="001E3DC4" w:rsidP="007C2514">
      <w:pPr>
        <w:pStyle w:val="Balk8"/>
        <w:numPr>
          <w:ilvl w:val="0"/>
          <w:numId w:val="0"/>
        </w:numPr>
        <w:rPr>
          <w:rFonts w:ascii="Times New Roman" w:hAnsi="Times New Roman"/>
          <w:sz w:val="22"/>
          <w:szCs w:val="22"/>
        </w:rPr>
      </w:pPr>
      <w:bookmarkStart w:id="153" w:name="_Toc410315251"/>
      <w:r w:rsidRPr="00FA38ED">
        <w:rPr>
          <w:rFonts w:ascii="Times New Roman" w:hAnsi="Times New Roman"/>
          <w:sz w:val="22"/>
          <w:szCs w:val="22"/>
        </w:rPr>
        <w:t>Tedbirler</w:t>
      </w:r>
      <w:bookmarkEnd w:id="153"/>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717"/>
        <w:gridCol w:w="1788"/>
        <w:gridCol w:w="1527"/>
      </w:tblGrid>
      <w:tr w:rsidR="001E3DC4" w:rsidRPr="00FA38ED" w:rsidTr="00A1301E">
        <w:tc>
          <w:tcPr>
            <w:tcW w:w="417" w:type="pct"/>
            <w:shd w:val="clear" w:color="auto" w:fill="auto"/>
          </w:tcPr>
          <w:p w:rsidR="001E3DC4" w:rsidRPr="00FA38ED" w:rsidRDefault="00A1301E" w:rsidP="00A76D74">
            <w:pPr>
              <w:pStyle w:val="ListeParagraf"/>
              <w:spacing w:after="0"/>
              <w:ind w:left="0"/>
              <w:jc w:val="center"/>
              <w:rPr>
                <w:rFonts w:ascii="Times New Roman" w:hAnsi="Times New Roman"/>
                <w:b/>
                <w:bCs/>
              </w:rPr>
            </w:pPr>
            <w:r>
              <w:rPr>
                <w:rFonts w:ascii="Times New Roman" w:hAnsi="Times New Roman"/>
                <w:b/>
                <w:bCs/>
              </w:rPr>
              <w:t>S.</w:t>
            </w:r>
            <w:r w:rsidR="001E3DC4" w:rsidRPr="00FA38ED">
              <w:rPr>
                <w:rFonts w:ascii="Times New Roman" w:hAnsi="Times New Roman"/>
                <w:b/>
                <w:bCs/>
              </w:rPr>
              <w:t>N</w:t>
            </w:r>
          </w:p>
        </w:tc>
        <w:tc>
          <w:tcPr>
            <w:tcW w:w="2901" w:type="pct"/>
            <w:shd w:val="clear" w:color="auto" w:fill="auto"/>
            <w:hideMark/>
          </w:tcPr>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Tedbir</w:t>
            </w:r>
          </w:p>
        </w:tc>
        <w:tc>
          <w:tcPr>
            <w:tcW w:w="907" w:type="pct"/>
            <w:shd w:val="clear" w:color="auto" w:fill="auto"/>
            <w:hideMark/>
          </w:tcPr>
          <w:p w:rsidR="00A1301E" w:rsidRDefault="00A1301E" w:rsidP="00A76D74">
            <w:pPr>
              <w:pStyle w:val="ListeParagraf"/>
              <w:spacing w:after="0"/>
              <w:ind w:left="0"/>
              <w:jc w:val="center"/>
              <w:rPr>
                <w:rFonts w:ascii="Times New Roman" w:hAnsi="Times New Roman"/>
                <w:b/>
                <w:bCs/>
              </w:rPr>
            </w:pPr>
            <w:r>
              <w:rPr>
                <w:rFonts w:ascii="Times New Roman" w:hAnsi="Times New Roman"/>
                <w:b/>
                <w:bCs/>
              </w:rPr>
              <w:t xml:space="preserve"> </w:t>
            </w:r>
            <w:r w:rsidR="001E3DC4" w:rsidRPr="00FA38ED">
              <w:rPr>
                <w:rFonts w:ascii="Times New Roman" w:hAnsi="Times New Roman"/>
                <w:b/>
                <w:bCs/>
              </w:rPr>
              <w:t xml:space="preserve">Sorumlu </w:t>
            </w:r>
          </w:p>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Birimler</w:t>
            </w:r>
          </w:p>
        </w:tc>
        <w:tc>
          <w:tcPr>
            <w:tcW w:w="775" w:type="pct"/>
            <w:shd w:val="clear" w:color="auto" w:fill="auto"/>
          </w:tcPr>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Koordinatör Birim</w:t>
            </w:r>
          </w:p>
        </w:tc>
      </w:tr>
      <w:tr w:rsidR="001E3DC4" w:rsidRPr="00FA38ED" w:rsidTr="00A1301E">
        <w:trPr>
          <w:trHeight w:val="397"/>
        </w:trPr>
        <w:tc>
          <w:tcPr>
            <w:tcW w:w="417" w:type="pct"/>
            <w:shd w:val="clear" w:color="auto" w:fill="auto"/>
            <w:vAlign w:val="center"/>
          </w:tcPr>
          <w:p w:rsidR="001E3DC4" w:rsidRPr="00FA38ED" w:rsidRDefault="001E3DC4"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1E3DC4" w:rsidRPr="00FA38ED" w:rsidRDefault="001E3DC4" w:rsidP="003B1A8E">
            <w:pPr>
              <w:spacing w:before="120" w:after="0"/>
              <w:ind w:left="34"/>
            </w:pPr>
            <w:r w:rsidRPr="00FA38ED">
              <w:t>Merkezi ve ders geçme sınavlarının önemine ait tanıtıcı ve motive edici etkinlikler yapılacaktır.</w:t>
            </w:r>
          </w:p>
        </w:tc>
        <w:tc>
          <w:tcPr>
            <w:tcW w:w="907" w:type="pct"/>
            <w:shd w:val="clear" w:color="auto" w:fill="auto"/>
          </w:tcPr>
          <w:p w:rsidR="001E3DC4"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1E3DC4" w:rsidRPr="00122A8C" w:rsidRDefault="00D64EBF" w:rsidP="00C074F3">
            <w:pPr>
              <w:spacing w:before="120" w:after="0"/>
              <w:rPr>
                <w:sz w:val="20"/>
                <w:szCs w:val="20"/>
              </w:rPr>
            </w:pPr>
            <w:r w:rsidRPr="00122A8C">
              <w:rPr>
                <w:sz w:val="20"/>
                <w:szCs w:val="20"/>
              </w:rPr>
              <w:t>Eğitim Öğretim Birimleri</w:t>
            </w:r>
          </w:p>
        </w:tc>
      </w:tr>
      <w:tr w:rsidR="001E3DC4" w:rsidRPr="00FA38ED" w:rsidTr="00A1301E">
        <w:trPr>
          <w:trHeight w:val="397"/>
        </w:trPr>
        <w:tc>
          <w:tcPr>
            <w:tcW w:w="417" w:type="pct"/>
            <w:shd w:val="clear" w:color="auto" w:fill="auto"/>
            <w:vAlign w:val="center"/>
          </w:tcPr>
          <w:p w:rsidR="001E3DC4" w:rsidRPr="00FA38ED" w:rsidRDefault="001E3DC4"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1E3DC4" w:rsidRPr="00FA38ED" w:rsidRDefault="001E3DC4" w:rsidP="003B1A8E">
            <w:pPr>
              <w:spacing w:before="120" w:after="0"/>
              <w:ind w:left="34"/>
            </w:pPr>
            <w:r w:rsidRPr="00FA38ED">
              <w:t>Merkezi sınav sonuçlarının il, ilçe ve okul düzeyinde anali</w:t>
            </w:r>
            <w:r w:rsidRPr="00FA38ED">
              <w:t>z</w:t>
            </w:r>
            <w:r w:rsidRPr="00FA38ED">
              <w:t>leri yapılacaktır.</w:t>
            </w:r>
          </w:p>
        </w:tc>
        <w:tc>
          <w:tcPr>
            <w:tcW w:w="907" w:type="pct"/>
            <w:shd w:val="clear" w:color="auto" w:fill="auto"/>
          </w:tcPr>
          <w:p w:rsidR="001E3DC4"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1E3DC4" w:rsidRPr="00122A8C" w:rsidRDefault="00D64EBF" w:rsidP="00C074F3">
            <w:pPr>
              <w:spacing w:before="120" w:after="0"/>
              <w:rPr>
                <w:sz w:val="20"/>
                <w:szCs w:val="20"/>
              </w:rPr>
            </w:pPr>
            <w:r w:rsidRPr="00122A8C">
              <w:rPr>
                <w:sz w:val="20"/>
                <w:szCs w:val="20"/>
              </w:rPr>
              <w:t>Eğitim Öğretim 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Okuma alışkanlığının yaygınlaşması ve yerleşmesi için proj</w:t>
            </w:r>
            <w:r w:rsidRPr="00FA38ED">
              <w:t>e</w:t>
            </w:r>
            <w:r w:rsidRPr="00FA38ED">
              <w:t>ler ve tanıtıcı teşvik edici etkinler sürdürülecek, izleme, d</w:t>
            </w:r>
            <w:r w:rsidRPr="00FA38ED">
              <w:t>e</w:t>
            </w:r>
            <w:r w:rsidRPr="00FA38ED">
              <w:t>netleme ve değerlendirme faaliyetleri kayıt altına alınacak ve yayınlanacaktır.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spacing w:before="120" w:after="0"/>
              <w:rPr>
                <w:sz w:val="20"/>
                <w:szCs w:val="20"/>
              </w:rPr>
            </w:pPr>
            <w:r w:rsidRPr="00122A8C">
              <w:rPr>
                <w:sz w:val="20"/>
                <w:szCs w:val="20"/>
              </w:rPr>
              <w:t>Özel Büro</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Öğrenci rehberlik faaliyetlerini geliştirme ve niteliğini artı</w:t>
            </w:r>
            <w:r w:rsidRPr="00FA38ED">
              <w:t>r</w:t>
            </w:r>
            <w:r w:rsidRPr="00FA38ED">
              <w:t xml:space="preserve">maya yönelik etkinlikler arttırılacaktır. </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w:t>
            </w:r>
            <w:r w:rsidRPr="00122A8C">
              <w:rPr>
                <w:sz w:val="20"/>
                <w:szCs w:val="20"/>
              </w:rPr>
              <w:t>e</w:t>
            </w:r>
            <w:r w:rsidRPr="00122A8C">
              <w:rPr>
                <w:sz w:val="20"/>
                <w:szCs w:val="20"/>
              </w:rPr>
              <w:t xml:space="preserve">ri-Rehber </w:t>
            </w:r>
            <w:proofErr w:type="spellStart"/>
            <w:r w:rsidRPr="00122A8C">
              <w:rPr>
                <w:sz w:val="20"/>
                <w:szCs w:val="20"/>
              </w:rPr>
              <w:t>Öğr</w:t>
            </w:r>
            <w:proofErr w:type="spellEnd"/>
            <w:r w:rsidRPr="00122A8C">
              <w:rPr>
                <w:sz w:val="20"/>
                <w:szCs w:val="20"/>
              </w:rPr>
              <w:t>.</w:t>
            </w:r>
          </w:p>
        </w:tc>
        <w:tc>
          <w:tcPr>
            <w:tcW w:w="775" w:type="pct"/>
            <w:shd w:val="clear" w:color="auto" w:fill="auto"/>
          </w:tcPr>
          <w:p w:rsidR="00B248FC" w:rsidRPr="00122A8C" w:rsidRDefault="00D64EBF" w:rsidP="00C074F3">
            <w:pPr>
              <w:spacing w:before="120" w:after="0"/>
              <w:rPr>
                <w:sz w:val="20"/>
                <w:szCs w:val="20"/>
              </w:rPr>
            </w:pPr>
            <w:r w:rsidRPr="00122A8C">
              <w:rPr>
                <w:sz w:val="20"/>
                <w:szCs w:val="20"/>
              </w:rPr>
              <w:t>Eğitim Öğretim 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Sosyal Sportif ve Kültürel etkinler ile öğrencilerin beceri y</w:t>
            </w:r>
            <w:r w:rsidRPr="00FA38ED">
              <w:t>e</w:t>
            </w:r>
            <w:r w:rsidRPr="00FA38ED">
              <w:t xml:space="preserve">teneklerini geliştirmeye çalışmalar ve çeşitlilik arttırılacaktır. </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spacing w:before="120" w:after="0"/>
              <w:rPr>
                <w:sz w:val="20"/>
                <w:szCs w:val="20"/>
              </w:rPr>
            </w:pPr>
            <w:r w:rsidRPr="00122A8C">
              <w:rPr>
                <w:sz w:val="20"/>
                <w:szCs w:val="20"/>
              </w:rPr>
              <w:t>Eğitim Öğretim 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CB45F0">
            <w:pPr>
              <w:spacing w:before="120" w:after="0"/>
              <w:ind w:left="34"/>
            </w:pPr>
            <w:r w:rsidRPr="00FA38ED">
              <w:t>İlköğretim ve ortaöğretim kurumlarında bireylerin bilgi e</w:t>
            </w:r>
            <w:r w:rsidRPr="00FA38ED">
              <w:t>k</w:t>
            </w:r>
            <w:r w:rsidRPr="00FA38ED">
              <w:t>siklerini gidermek, yeteneklerini geliştirmek, derslerdeki b</w:t>
            </w:r>
            <w:r w:rsidRPr="00FA38ED">
              <w:t>a</w:t>
            </w:r>
            <w:r w:rsidRPr="00FA38ED">
              <w:t>şarılarını artırmak ve sınavlara hazırlanmalarına destek olmak amacıyla bireysel, bölgesel ve okul türü farklılıkları da göz önüne alarak örgün ve yaygın eğitimi destekleme ve yetişti</w:t>
            </w:r>
            <w:r w:rsidRPr="00FA38ED">
              <w:t>r</w:t>
            </w:r>
            <w:r w:rsidRPr="00FA38ED">
              <w:t>me kursları yaygınlaştırılacaktır.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spacing w:before="120" w:after="0" w:line="0" w:lineRule="atLeast"/>
              <w:rPr>
                <w:sz w:val="20"/>
                <w:szCs w:val="20"/>
              </w:rPr>
            </w:pPr>
            <w:r w:rsidRPr="00122A8C">
              <w:rPr>
                <w:sz w:val="20"/>
                <w:szCs w:val="20"/>
              </w:rPr>
              <w:t>Hayat Boyu Öğrenme</w:t>
            </w:r>
          </w:p>
          <w:p w:rsidR="00B248FC" w:rsidRPr="00122A8C" w:rsidRDefault="00B248FC" w:rsidP="00C074F3">
            <w:pPr>
              <w:spacing w:before="120" w:after="0"/>
              <w:rPr>
                <w:sz w:val="20"/>
                <w:szCs w:val="20"/>
              </w:rPr>
            </w:pP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Temel ve ortaöğretim düzeyindeki özel yetenekli öğrencilere yönelik koçluk sistemi tarzında rehberlik uygulamaları pla</w:t>
            </w:r>
            <w:r w:rsidRPr="00FA38ED">
              <w:t>n</w:t>
            </w:r>
            <w:r w:rsidRPr="00FA38ED">
              <w:t>lanacaktır.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spacing w:before="120" w:after="0"/>
              <w:rPr>
                <w:sz w:val="20"/>
                <w:szCs w:val="20"/>
              </w:rPr>
            </w:pPr>
            <w:r w:rsidRPr="00122A8C">
              <w:rPr>
                <w:sz w:val="20"/>
                <w:szCs w:val="20"/>
              </w:rPr>
              <w:t>Eğitim Öğretim Birimleri</w:t>
            </w:r>
          </w:p>
        </w:tc>
      </w:tr>
      <w:tr w:rsidR="00B248FC" w:rsidRPr="00122A8C" w:rsidTr="00A1301E">
        <w:trPr>
          <w:trHeight w:val="340"/>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CB45F0">
            <w:pPr>
              <w:spacing w:before="120" w:after="0"/>
              <w:ind w:left="34"/>
            </w:pPr>
            <w:r w:rsidRPr="00FA38ED">
              <w:t>Bütün yaygın eğitim kurumlarında hayat boyu rehberlik fa</w:t>
            </w:r>
            <w:r w:rsidRPr="00FA38ED">
              <w:t>a</w:t>
            </w:r>
            <w:r w:rsidRPr="00FA38ED">
              <w:t>liyetleri yapılacaktır.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Kurum Müdürü</w:t>
            </w:r>
          </w:p>
        </w:tc>
        <w:tc>
          <w:tcPr>
            <w:tcW w:w="775" w:type="pct"/>
            <w:shd w:val="clear" w:color="auto" w:fill="auto"/>
          </w:tcPr>
          <w:p w:rsidR="00B248FC" w:rsidRPr="00122A8C" w:rsidRDefault="00D64EBF" w:rsidP="00C074F3">
            <w:pPr>
              <w:pStyle w:val="ListeParagraf"/>
              <w:spacing w:before="120" w:after="0" w:line="0" w:lineRule="atLeast"/>
              <w:ind w:left="0"/>
              <w:rPr>
                <w:rFonts w:ascii="Times New Roman" w:hAnsi="Times New Roman"/>
                <w:sz w:val="20"/>
                <w:szCs w:val="20"/>
              </w:rPr>
            </w:pPr>
            <w:r w:rsidRPr="00122A8C">
              <w:rPr>
                <w:rFonts w:ascii="Times New Roman" w:hAnsi="Times New Roman"/>
                <w:sz w:val="20"/>
                <w:szCs w:val="20"/>
              </w:rPr>
              <w:t>Hayat Boyu Öğrenme</w:t>
            </w:r>
          </w:p>
        </w:tc>
      </w:tr>
      <w:tr w:rsidR="00B248FC" w:rsidRPr="00122A8C" w:rsidTr="00A1301E">
        <w:trPr>
          <w:trHeight w:val="340"/>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Rehberlik ve araştırma merkezlerinin eğitsel değerlendirme ve tanılama hizmetleri öncelikli olmak üzere bütün süreçler</w:t>
            </w:r>
            <w:r w:rsidRPr="00FA38ED">
              <w:t>i</w:t>
            </w:r>
            <w:r w:rsidRPr="00FA38ED">
              <w:t>nin hizmet kalitesinin artırılacaktır.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w:t>
            </w:r>
            <w:r w:rsidRPr="00122A8C">
              <w:rPr>
                <w:sz w:val="20"/>
                <w:szCs w:val="20"/>
              </w:rPr>
              <w:t>e</w:t>
            </w:r>
            <w:r w:rsidRPr="00122A8C">
              <w:rPr>
                <w:sz w:val="20"/>
                <w:szCs w:val="20"/>
              </w:rPr>
              <w:t xml:space="preserve">ri-Rehber </w:t>
            </w:r>
            <w:proofErr w:type="spellStart"/>
            <w:r w:rsidRPr="00122A8C">
              <w:rPr>
                <w:sz w:val="20"/>
                <w:szCs w:val="20"/>
              </w:rPr>
              <w:t>Öğr</w:t>
            </w:r>
            <w:proofErr w:type="spellEnd"/>
            <w:r w:rsidRPr="00122A8C">
              <w:rPr>
                <w:sz w:val="20"/>
                <w:szCs w:val="20"/>
              </w:rPr>
              <w:t>.</w:t>
            </w:r>
          </w:p>
        </w:tc>
        <w:tc>
          <w:tcPr>
            <w:tcW w:w="775" w:type="pct"/>
            <w:shd w:val="clear" w:color="auto" w:fill="auto"/>
          </w:tcPr>
          <w:p w:rsidR="00B248FC" w:rsidRPr="00122A8C" w:rsidRDefault="00D64EBF" w:rsidP="00C074F3">
            <w:pPr>
              <w:pStyle w:val="ListeParagraf"/>
              <w:spacing w:before="120" w:after="0" w:line="0" w:lineRule="atLeast"/>
              <w:ind w:left="0"/>
              <w:rPr>
                <w:rFonts w:ascii="Times New Roman" w:hAnsi="Times New Roman"/>
                <w:sz w:val="20"/>
                <w:szCs w:val="20"/>
              </w:rPr>
            </w:pPr>
            <w:r w:rsidRPr="00122A8C">
              <w:rPr>
                <w:rFonts w:ascii="Times New Roman" w:hAnsi="Times New Roman"/>
                <w:sz w:val="20"/>
                <w:szCs w:val="20"/>
              </w:rPr>
              <w:t>Özel Eğitim</w:t>
            </w:r>
          </w:p>
          <w:p w:rsidR="00B248FC" w:rsidRPr="00122A8C" w:rsidRDefault="00B248FC" w:rsidP="00C074F3">
            <w:pPr>
              <w:pStyle w:val="ListeParagraf"/>
              <w:spacing w:before="120" w:after="0" w:line="0" w:lineRule="atLeast"/>
              <w:ind w:left="0"/>
              <w:rPr>
                <w:rFonts w:ascii="Times New Roman" w:hAnsi="Times New Roman"/>
                <w:sz w:val="20"/>
                <w:szCs w:val="20"/>
              </w:rPr>
            </w:pPr>
          </w:p>
        </w:tc>
      </w:tr>
      <w:tr w:rsidR="00B248FC" w:rsidRPr="00122A8C" w:rsidTr="00A1301E">
        <w:trPr>
          <w:trHeight w:val="340"/>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Eğitsel, kişisel ve meslekî rehberlik faaliyetlerinin yürütü</w:t>
            </w:r>
            <w:r w:rsidRPr="00FA38ED">
              <w:t>l</w:t>
            </w:r>
            <w:r w:rsidRPr="00FA38ED">
              <w:t xml:space="preserve">mesinde diğer kurumlarla işbirliğine gidilecektir. </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w:t>
            </w:r>
            <w:r w:rsidRPr="00122A8C">
              <w:rPr>
                <w:sz w:val="20"/>
                <w:szCs w:val="20"/>
              </w:rPr>
              <w:t>e</w:t>
            </w:r>
            <w:r w:rsidRPr="00122A8C">
              <w:rPr>
                <w:sz w:val="20"/>
                <w:szCs w:val="20"/>
              </w:rPr>
              <w:t xml:space="preserve">ri-Rehber </w:t>
            </w:r>
            <w:proofErr w:type="spellStart"/>
            <w:r w:rsidRPr="00122A8C">
              <w:rPr>
                <w:sz w:val="20"/>
                <w:szCs w:val="20"/>
              </w:rPr>
              <w:t>Öğr</w:t>
            </w:r>
            <w:proofErr w:type="spellEnd"/>
            <w:r w:rsidRPr="00122A8C">
              <w:rPr>
                <w:sz w:val="20"/>
                <w:szCs w:val="20"/>
              </w:rPr>
              <w:t>.</w:t>
            </w:r>
          </w:p>
        </w:tc>
        <w:tc>
          <w:tcPr>
            <w:tcW w:w="775" w:type="pct"/>
            <w:shd w:val="clear" w:color="auto" w:fill="auto"/>
          </w:tcPr>
          <w:p w:rsidR="00B248FC" w:rsidRPr="00122A8C" w:rsidRDefault="00D64EBF" w:rsidP="00C074F3">
            <w:pPr>
              <w:pStyle w:val="ListeParagraf"/>
              <w:spacing w:before="120" w:after="0" w:line="0" w:lineRule="atLeast"/>
              <w:ind w:left="0"/>
              <w:rPr>
                <w:rFonts w:ascii="Times New Roman" w:hAnsi="Times New Roman"/>
                <w:sz w:val="20"/>
                <w:szCs w:val="20"/>
              </w:rPr>
            </w:pPr>
            <w:r w:rsidRPr="00122A8C">
              <w:rPr>
                <w:rFonts w:ascii="Times New Roman" w:hAnsi="Times New Roman"/>
                <w:sz w:val="20"/>
                <w:szCs w:val="20"/>
              </w:rPr>
              <w:t>Özel Eğitim</w:t>
            </w:r>
          </w:p>
          <w:p w:rsidR="00B248FC" w:rsidRPr="00122A8C" w:rsidRDefault="00B248FC" w:rsidP="00C074F3">
            <w:pPr>
              <w:spacing w:before="120" w:after="0"/>
              <w:rPr>
                <w:sz w:val="20"/>
                <w:szCs w:val="20"/>
              </w:rPr>
            </w:pP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Okul sağlığı ve hijyen konularında öğrencilerin, ailelerin ve çalışanların bilinçlendirilmesine yönelik faaliyetler yapılaca</w:t>
            </w:r>
            <w:r w:rsidRPr="00FA38ED">
              <w:t>k</w:t>
            </w:r>
            <w:r w:rsidRPr="00FA38ED">
              <w:t>tır. Okullarımızın bu konulara ilişkin değerlendirmelere (B</w:t>
            </w:r>
            <w:r w:rsidRPr="00FA38ED">
              <w:t>e</w:t>
            </w:r>
            <w:r w:rsidRPr="00FA38ED">
              <w:t>yaz Bayrak vb.) katılmaları desteklenecektir.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pStyle w:val="ListeParagraf"/>
              <w:spacing w:before="120" w:after="0" w:line="0" w:lineRule="atLeast"/>
              <w:ind w:left="0"/>
              <w:rPr>
                <w:rFonts w:ascii="Times New Roman" w:hAnsi="Times New Roman"/>
                <w:sz w:val="20"/>
                <w:szCs w:val="20"/>
              </w:rPr>
            </w:pPr>
            <w:r w:rsidRPr="00122A8C">
              <w:rPr>
                <w:rFonts w:ascii="Times New Roman" w:hAnsi="Times New Roman"/>
                <w:sz w:val="20"/>
                <w:szCs w:val="20"/>
              </w:rPr>
              <w:t>Mesleki Teknik Eğitim-</w:t>
            </w:r>
            <w:r w:rsidRPr="00122A8C">
              <w:rPr>
                <w:rFonts w:ascii="Times New Roman" w:hAnsi="Times New Roman"/>
                <w:color w:val="000000"/>
                <w:sz w:val="20"/>
                <w:szCs w:val="20"/>
              </w:rPr>
              <w:t xml:space="preserve"> Temel Eğitim</w:t>
            </w:r>
          </w:p>
          <w:p w:rsidR="00B248FC" w:rsidRPr="00122A8C" w:rsidRDefault="00B248FC" w:rsidP="00C074F3">
            <w:pPr>
              <w:spacing w:before="120" w:after="0"/>
              <w:rPr>
                <w:sz w:val="20"/>
                <w:szCs w:val="20"/>
              </w:rPr>
            </w:pP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Bütün eğitim kademelerinde sosyal, sanatsal, kültürel ve sportif faaliyetlerin sayısı, çeşidi ve öğrencilerin söz konusu faaliyetlere katılım oranı artırılacaktır.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D64EBF" w:rsidP="00C074F3">
            <w:pPr>
              <w:spacing w:before="120" w:after="0"/>
              <w:rPr>
                <w:sz w:val="20"/>
                <w:szCs w:val="20"/>
              </w:rPr>
            </w:pPr>
            <w:r w:rsidRPr="00122A8C">
              <w:rPr>
                <w:sz w:val="20"/>
                <w:szCs w:val="20"/>
              </w:rPr>
              <w:t>Eğitim Öğretim 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B248FC">
            <w:pPr>
              <w:spacing w:before="120" w:after="0"/>
              <w:ind w:left="34"/>
            </w:pPr>
            <w:r w:rsidRPr="00FA38ED">
              <w:t>Öğrencilerin olay ve olguları bilimsel bakış açısıyla değe</w:t>
            </w:r>
            <w:r w:rsidRPr="00FA38ED">
              <w:t>r</w:t>
            </w:r>
            <w:r w:rsidRPr="00FA38ED">
              <w:lastRenderedPageBreak/>
              <w:t>lendirebilmelerini sağlamak amacıyla Konya  bilim fuarına gezi düzenlenecek ,imkanlar ölçüsünde bilim sınıfı düzenl</w:t>
            </w:r>
            <w:r w:rsidRPr="00FA38ED">
              <w:t>e</w:t>
            </w:r>
            <w:r w:rsidRPr="00FA38ED">
              <w:t>necek faaliyetleri yapılacaktır.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lastRenderedPageBreak/>
              <w:t>Okul Müdürlükleri</w:t>
            </w:r>
          </w:p>
        </w:tc>
        <w:tc>
          <w:tcPr>
            <w:tcW w:w="775" w:type="pct"/>
            <w:shd w:val="clear" w:color="auto" w:fill="auto"/>
          </w:tcPr>
          <w:p w:rsidR="00B248FC" w:rsidRPr="00122A8C" w:rsidRDefault="00D64EBF" w:rsidP="00C074F3">
            <w:pPr>
              <w:pStyle w:val="ListeParagraf"/>
              <w:spacing w:before="120" w:after="0" w:line="0" w:lineRule="atLeast"/>
              <w:ind w:left="0"/>
              <w:rPr>
                <w:rFonts w:ascii="Times New Roman" w:hAnsi="Times New Roman"/>
                <w:sz w:val="20"/>
                <w:szCs w:val="20"/>
              </w:rPr>
            </w:pPr>
            <w:r w:rsidRPr="00122A8C">
              <w:rPr>
                <w:rFonts w:ascii="Times New Roman" w:hAnsi="Times New Roman"/>
                <w:sz w:val="20"/>
                <w:szCs w:val="20"/>
              </w:rPr>
              <w:t xml:space="preserve">Eğitim Öğretim </w:t>
            </w:r>
            <w:r w:rsidRPr="00122A8C">
              <w:rPr>
                <w:rFonts w:ascii="Times New Roman" w:hAnsi="Times New Roman"/>
                <w:sz w:val="20"/>
                <w:szCs w:val="20"/>
              </w:rPr>
              <w:lastRenderedPageBreak/>
              <w:t>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rPr>
                <w:rFonts w:eastAsia="Times New Roman"/>
              </w:rPr>
              <w:t>Üstün yetenekli bireylerin tespitine yönelik taraman ve tan</w:t>
            </w:r>
            <w:r w:rsidRPr="00FA38ED">
              <w:rPr>
                <w:rFonts w:eastAsia="Times New Roman"/>
              </w:rPr>
              <w:t>ı</w:t>
            </w:r>
            <w:r w:rsidRPr="00FA38ED">
              <w:rPr>
                <w:rFonts w:eastAsia="Times New Roman"/>
              </w:rPr>
              <w:t>lama çalışmaları yapılacaktır.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A1301E" w:rsidP="00C074F3">
            <w:pPr>
              <w:spacing w:before="120" w:after="0"/>
              <w:rPr>
                <w:sz w:val="20"/>
                <w:szCs w:val="20"/>
              </w:rPr>
            </w:pPr>
            <w:r w:rsidRPr="00122A8C">
              <w:rPr>
                <w:sz w:val="20"/>
                <w:szCs w:val="20"/>
              </w:rPr>
              <w:t>İlçe Milli Eğ</w:t>
            </w:r>
            <w:r w:rsidRPr="00122A8C">
              <w:rPr>
                <w:sz w:val="20"/>
                <w:szCs w:val="20"/>
              </w:rPr>
              <w:t>i</w:t>
            </w:r>
            <w:r w:rsidRPr="00122A8C">
              <w:rPr>
                <w:sz w:val="20"/>
                <w:szCs w:val="20"/>
              </w:rPr>
              <w:t xml:space="preserve">tim </w:t>
            </w:r>
            <w:proofErr w:type="spellStart"/>
            <w:r w:rsidRPr="00122A8C">
              <w:rPr>
                <w:sz w:val="20"/>
                <w:szCs w:val="20"/>
              </w:rPr>
              <w:t>Müd</w:t>
            </w:r>
            <w:proofErr w:type="spellEnd"/>
            <w:r w:rsidR="00B248FC" w:rsidRPr="00122A8C">
              <w:rPr>
                <w:sz w:val="20"/>
                <w:szCs w:val="20"/>
              </w:rPr>
              <w:t>.</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rPr>
                <w:rFonts w:eastAsia="Times New Roman"/>
              </w:rPr>
              <w:t>Eğitimde Fırsatları Artırma ve Teknolojiyi İyileştirme Har</w:t>
            </w:r>
            <w:r w:rsidRPr="00FA38ED">
              <w:rPr>
                <w:rFonts w:eastAsia="Times New Roman"/>
              </w:rPr>
              <w:t>e</w:t>
            </w:r>
            <w:r w:rsidRPr="00FA38ED">
              <w:rPr>
                <w:rFonts w:eastAsia="Times New Roman"/>
              </w:rPr>
              <w:t>keti (FATİH) Projesi ile örgün ve yaygın eğitim kurumlarında bilgi ve iletişim teknolojisi altyapısı geliştirilecek, öğrenci ve öğretmenlerin bu teknolojileri kullanma yetkinlikleri artırıl</w:t>
            </w:r>
            <w:r w:rsidRPr="00FA38ED">
              <w:rPr>
                <w:rFonts w:eastAsia="Times New Roman"/>
              </w:rPr>
              <w:t>a</w:t>
            </w:r>
            <w:r w:rsidRPr="00FA38ED">
              <w:rPr>
                <w:rFonts w:eastAsia="Times New Roman"/>
              </w:rPr>
              <w:t>caktır.</w:t>
            </w:r>
          </w:p>
        </w:tc>
        <w:tc>
          <w:tcPr>
            <w:tcW w:w="907" w:type="pct"/>
            <w:shd w:val="clear" w:color="auto" w:fill="auto"/>
          </w:tcPr>
          <w:p w:rsidR="00B248FC" w:rsidRPr="00122A8C" w:rsidRDefault="00B248FC" w:rsidP="00C074F3">
            <w:pPr>
              <w:spacing w:before="120" w:after="0"/>
              <w:rPr>
                <w:sz w:val="20"/>
                <w:szCs w:val="20"/>
              </w:rPr>
            </w:pPr>
            <w:r w:rsidRPr="00122A8C">
              <w:rPr>
                <w:sz w:val="20"/>
                <w:szCs w:val="20"/>
              </w:rPr>
              <w:t>Okul Müdürlükleri</w:t>
            </w:r>
          </w:p>
        </w:tc>
        <w:tc>
          <w:tcPr>
            <w:tcW w:w="775" w:type="pct"/>
            <w:shd w:val="clear" w:color="auto" w:fill="auto"/>
          </w:tcPr>
          <w:p w:rsidR="00B248FC" w:rsidRPr="00122A8C" w:rsidRDefault="00A1301E" w:rsidP="00C074F3">
            <w:pPr>
              <w:spacing w:before="120" w:after="0"/>
              <w:rPr>
                <w:sz w:val="20"/>
                <w:szCs w:val="20"/>
              </w:rPr>
            </w:pPr>
            <w:r w:rsidRPr="00122A8C">
              <w:rPr>
                <w:sz w:val="20"/>
                <w:szCs w:val="20"/>
              </w:rPr>
              <w:t>Sınav Hizmetl</w:t>
            </w:r>
            <w:r w:rsidRPr="00122A8C">
              <w:rPr>
                <w:sz w:val="20"/>
                <w:szCs w:val="20"/>
              </w:rPr>
              <w:t>e</w:t>
            </w:r>
            <w:r w:rsidRPr="00122A8C">
              <w:rPr>
                <w:sz w:val="20"/>
                <w:szCs w:val="20"/>
              </w:rPr>
              <w:t>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rPr>
                <w:rFonts w:eastAsia="Times New Roman"/>
              </w:rPr>
              <w:t xml:space="preserve">Okullarda Z Kütüphane tipi etkin ve işlevsel kütüphaneler kurulacaktır. </w:t>
            </w:r>
          </w:p>
        </w:tc>
        <w:tc>
          <w:tcPr>
            <w:tcW w:w="907" w:type="pct"/>
            <w:shd w:val="clear" w:color="auto" w:fill="auto"/>
          </w:tcPr>
          <w:p w:rsidR="00B248FC" w:rsidRPr="00122A8C" w:rsidRDefault="00B248FC" w:rsidP="003924AB">
            <w:pPr>
              <w:spacing w:before="120" w:after="0"/>
              <w:ind w:right="-170"/>
              <w:rPr>
                <w:sz w:val="20"/>
                <w:szCs w:val="20"/>
              </w:rPr>
            </w:pPr>
            <w:r w:rsidRPr="00122A8C">
              <w:rPr>
                <w:sz w:val="20"/>
                <w:szCs w:val="20"/>
              </w:rPr>
              <w:t xml:space="preserve">Okul Müdürlükleri İlçe Milli Eğitim </w:t>
            </w:r>
            <w:proofErr w:type="spellStart"/>
            <w:r w:rsidRPr="00122A8C">
              <w:rPr>
                <w:sz w:val="20"/>
                <w:szCs w:val="20"/>
              </w:rPr>
              <w:t>Müd</w:t>
            </w:r>
            <w:proofErr w:type="spellEnd"/>
            <w:r w:rsidRPr="00122A8C">
              <w:rPr>
                <w:sz w:val="20"/>
                <w:szCs w:val="20"/>
              </w:rPr>
              <w:t>.</w:t>
            </w:r>
          </w:p>
        </w:tc>
        <w:tc>
          <w:tcPr>
            <w:tcW w:w="775" w:type="pct"/>
            <w:shd w:val="clear" w:color="auto" w:fill="auto"/>
          </w:tcPr>
          <w:p w:rsidR="00B248FC" w:rsidRPr="00122A8C" w:rsidRDefault="00A1301E" w:rsidP="00C074F3">
            <w:pPr>
              <w:pStyle w:val="ListeParagraf"/>
              <w:spacing w:before="120" w:after="0" w:line="0" w:lineRule="atLeast"/>
              <w:ind w:left="0"/>
              <w:contextualSpacing w:val="0"/>
              <w:rPr>
                <w:rFonts w:ascii="Times New Roman" w:hAnsi="Times New Roman"/>
                <w:sz w:val="20"/>
                <w:szCs w:val="20"/>
              </w:rPr>
            </w:pPr>
            <w:r w:rsidRPr="00122A8C">
              <w:rPr>
                <w:rFonts w:ascii="Times New Roman" w:hAnsi="Times New Roman"/>
                <w:sz w:val="20"/>
                <w:szCs w:val="20"/>
              </w:rPr>
              <w:t>Eğitim Öğretim Birimleri</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pPr>
            <w:r w:rsidRPr="00FA38ED">
              <w:rPr>
                <w:rFonts w:eastAsia="Times New Roman"/>
              </w:rPr>
              <w:t>Örgün eğitime ulaşamayan bireyler için açık öğretim sistemi içine dâhil edilecektir.</w:t>
            </w:r>
          </w:p>
        </w:tc>
        <w:tc>
          <w:tcPr>
            <w:tcW w:w="907" w:type="pct"/>
            <w:shd w:val="clear" w:color="auto" w:fill="auto"/>
          </w:tcPr>
          <w:p w:rsidR="00B248FC" w:rsidRPr="00122A8C" w:rsidRDefault="00A1301E" w:rsidP="00C074F3">
            <w:pPr>
              <w:spacing w:before="120" w:after="0" w:line="0" w:lineRule="atLeast"/>
              <w:rPr>
                <w:sz w:val="20"/>
                <w:szCs w:val="20"/>
              </w:rPr>
            </w:pPr>
            <w:r w:rsidRPr="00122A8C">
              <w:rPr>
                <w:sz w:val="20"/>
                <w:szCs w:val="20"/>
              </w:rPr>
              <w:t>Hayat Boyu Ö</w:t>
            </w:r>
            <w:r w:rsidRPr="00122A8C">
              <w:rPr>
                <w:sz w:val="20"/>
                <w:szCs w:val="20"/>
              </w:rPr>
              <w:t>ğ</w:t>
            </w:r>
            <w:r w:rsidRPr="00122A8C">
              <w:rPr>
                <w:sz w:val="20"/>
                <w:szCs w:val="20"/>
              </w:rPr>
              <w:t>renme</w:t>
            </w:r>
          </w:p>
        </w:tc>
        <w:tc>
          <w:tcPr>
            <w:tcW w:w="775" w:type="pct"/>
            <w:shd w:val="clear" w:color="auto" w:fill="auto"/>
          </w:tcPr>
          <w:p w:rsidR="00B248FC" w:rsidRPr="00122A8C" w:rsidRDefault="00A1301E" w:rsidP="00C074F3">
            <w:pPr>
              <w:spacing w:before="120" w:after="0" w:line="0" w:lineRule="atLeast"/>
              <w:rPr>
                <w:sz w:val="20"/>
                <w:szCs w:val="20"/>
              </w:rPr>
            </w:pPr>
            <w:r w:rsidRPr="00122A8C">
              <w:rPr>
                <w:sz w:val="20"/>
                <w:szCs w:val="20"/>
              </w:rPr>
              <w:t>Hayat Boyu Öğrenme</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ind w:left="34"/>
            </w:pPr>
            <w:r w:rsidRPr="00FA38ED">
              <w:t>Özel eğitim ve rehabilitasyon merkezlerinde etkin ve verimli hizmet sunulması amacıyla izleme değerlendirme sistemi güçlendirilecektir.</w:t>
            </w:r>
          </w:p>
        </w:tc>
        <w:tc>
          <w:tcPr>
            <w:tcW w:w="907" w:type="pct"/>
            <w:shd w:val="clear" w:color="auto" w:fill="auto"/>
          </w:tcPr>
          <w:p w:rsidR="00B248FC" w:rsidRPr="00122A8C" w:rsidRDefault="003A3D54" w:rsidP="00CC2287">
            <w:pPr>
              <w:spacing w:before="120" w:after="0" w:line="0" w:lineRule="atLeast"/>
              <w:jc w:val="both"/>
              <w:rPr>
                <w:sz w:val="20"/>
                <w:szCs w:val="20"/>
              </w:rPr>
            </w:pPr>
            <w:r w:rsidRPr="00122A8C">
              <w:rPr>
                <w:sz w:val="20"/>
                <w:szCs w:val="20"/>
              </w:rPr>
              <w:t>Okul Müdürlükl</w:t>
            </w:r>
            <w:r w:rsidRPr="00122A8C">
              <w:rPr>
                <w:sz w:val="20"/>
                <w:szCs w:val="20"/>
              </w:rPr>
              <w:t>e</w:t>
            </w:r>
            <w:r w:rsidRPr="00122A8C">
              <w:rPr>
                <w:sz w:val="20"/>
                <w:szCs w:val="20"/>
              </w:rPr>
              <w:t xml:space="preserve">ri-Rehber </w:t>
            </w:r>
            <w:proofErr w:type="spellStart"/>
            <w:r w:rsidRPr="00122A8C">
              <w:rPr>
                <w:sz w:val="20"/>
                <w:szCs w:val="20"/>
              </w:rPr>
              <w:t>Öğr</w:t>
            </w:r>
            <w:proofErr w:type="spellEnd"/>
            <w:r w:rsidRPr="00122A8C">
              <w:rPr>
                <w:sz w:val="20"/>
                <w:szCs w:val="20"/>
              </w:rPr>
              <w:t>.</w:t>
            </w:r>
          </w:p>
        </w:tc>
        <w:tc>
          <w:tcPr>
            <w:tcW w:w="775" w:type="pct"/>
            <w:shd w:val="clear" w:color="auto" w:fill="auto"/>
          </w:tcPr>
          <w:p w:rsidR="00B248FC" w:rsidRPr="00122A8C" w:rsidRDefault="00A1301E" w:rsidP="00CC2287">
            <w:pPr>
              <w:spacing w:before="120" w:after="0" w:line="0" w:lineRule="atLeast"/>
              <w:jc w:val="both"/>
              <w:rPr>
                <w:sz w:val="20"/>
                <w:szCs w:val="20"/>
              </w:rPr>
            </w:pPr>
            <w:r w:rsidRPr="00122A8C">
              <w:rPr>
                <w:rFonts w:eastAsia="Times New Roman"/>
                <w:color w:val="000000"/>
                <w:sz w:val="20"/>
                <w:szCs w:val="20"/>
                <w:lang w:eastAsia="tr-TR"/>
              </w:rPr>
              <w:t>Temel Eğitim</w:t>
            </w:r>
            <w:r w:rsidRPr="00122A8C">
              <w:rPr>
                <w:sz w:val="20"/>
                <w:szCs w:val="20"/>
              </w:rPr>
              <w:t xml:space="preserve"> </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tcPr>
          <w:p w:rsidR="00B248FC" w:rsidRPr="00FA38ED" w:rsidRDefault="00B248FC" w:rsidP="003B1A8E">
            <w:pPr>
              <w:spacing w:before="120" w:after="0"/>
            </w:pPr>
            <w:r w:rsidRPr="00FA38ED">
              <w:t xml:space="preserve">Trafik ve sürücü eğitimlerinde </w:t>
            </w:r>
            <w:proofErr w:type="spellStart"/>
            <w:r w:rsidRPr="00FA38ED">
              <w:t>uluslarararası</w:t>
            </w:r>
            <w:proofErr w:type="spellEnd"/>
            <w:r w:rsidRPr="00FA38ED">
              <w:t xml:space="preserve"> standartların uygulanabilirliği devamlı izlenecek ve denetlenecektir. </w:t>
            </w:r>
          </w:p>
        </w:tc>
        <w:tc>
          <w:tcPr>
            <w:tcW w:w="907" w:type="pct"/>
            <w:shd w:val="clear" w:color="auto" w:fill="auto"/>
          </w:tcPr>
          <w:p w:rsidR="00B248FC" w:rsidRPr="00122A8C" w:rsidRDefault="003A3D54" w:rsidP="00CC2287">
            <w:pPr>
              <w:spacing w:before="120" w:after="0" w:line="0" w:lineRule="atLeast"/>
              <w:jc w:val="both"/>
              <w:rPr>
                <w:sz w:val="20"/>
                <w:szCs w:val="20"/>
              </w:rPr>
            </w:pPr>
            <w:r w:rsidRPr="00122A8C">
              <w:rPr>
                <w:sz w:val="20"/>
                <w:szCs w:val="20"/>
              </w:rPr>
              <w:t>İlçe Emniyet Ami</w:t>
            </w:r>
            <w:r w:rsidRPr="00122A8C">
              <w:rPr>
                <w:sz w:val="20"/>
                <w:szCs w:val="20"/>
              </w:rPr>
              <w:t>r</w:t>
            </w:r>
            <w:r w:rsidRPr="00122A8C">
              <w:rPr>
                <w:sz w:val="20"/>
                <w:szCs w:val="20"/>
              </w:rPr>
              <w:t>liği</w:t>
            </w:r>
          </w:p>
        </w:tc>
        <w:tc>
          <w:tcPr>
            <w:tcW w:w="775" w:type="pct"/>
            <w:shd w:val="clear" w:color="auto" w:fill="auto"/>
          </w:tcPr>
          <w:p w:rsidR="00B248FC" w:rsidRPr="00122A8C" w:rsidRDefault="00A1301E" w:rsidP="00CC2287">
            <w:pPr>
              <w:spacing w:before="120" w:after="0" w:line="0" w:lineRule="atLeast"/>
              <w:jc w:val="both"/>
              <w:rPr>
                <w:sz w:val="20"/>
                <w:szCs w:val="20"/>
              </w:rPr>
            </w:pPr>
            <w:r w:rsidRPr="00122A8C">
              <w:rPr>
                <w:rFonts w:eastAsia="Times New Roman"/>
                <w:color w:val="000000"/>
                <w:sz w:val="20"/>
                <w:szCs w:val="20"/>
                <w:lang w:eastAsia="tr-TR"/>
              </w:rPr>
              <w:t>Temel Eğitim</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vAlign w:val="center"/>
          </w:tcPr>
          <w:p w:rsidR="00B248FC" w:rsidRPr="00FA38ED" w:rsidRDefault="00B248FC" w:rsidP="003B1A8E">
            <w:pPr>
              <w:spacing w:before="120" w:after="0"/>
              <w:ind w:left="34"/>
            </w:pPr>
            <w:r w:rsidRPr="00FA38ED">
              <w:rPr>
                <w:rFonts w:eastAsia="Times New Roman"/>
                <w:color w:val="000000"/>
                <w:lang w:eastAsia="tr-TR"/>
              </w:rPr>
              <w:t>Mültecilerin dil problemlerine çözüm getirecek ve sosyal uyumlarını hızlandıracak çalışmalar yapılacaktır.</w:t>
            </w:r>
          </w:p>
        </w:tc>
        <w:tc>
          <w:tcPr>
            <w:tcW w:w="907" w:type="pct"/>
            <w:shd w:val="clear" w:color="auto" w:fill="auto"/>
            <w:vAlign w:val="center"/>
          </w:tcPr>
          <w:p w:rsidR="00B248FC" w:rsidRPr="00122A8C" w:rsidRDefault="00A1301E" w:rsidP="00CC2287">
            <w:pPr>
              <w:spacing w:before="120" w:after="0" w:line="0" w:lineRule="atLeast"/>
              <w:jc w:val="both"/>
              <w:rPr>
                <w:sz w:val="20"/>
                <w:szCs w:val="20"/>
              </w:rPr>
            </w:pPr>
            <w:r w:rsidRPr="00122A8C">
              <w:rPr>
                <w:rFonts w:eastAsia="Times New Roman"/>
                <w:color w:val="000000"/>
                <w:sz w:val="20"/>
                <w:szCs w:val="20"/>
                <w:lang w:eastAsia="tr-TR"/>
              </w:rPr>
              <w:t xml:space="preserve">Eğitim Öğretim Birimleri </w:t>
            </w:r>
          </w:p>
        </w:tc>
        <w:tc>
          <w:tcPr>
            <w:tcW w:w="775" w:type="pct"/>
            <w:shd w:val="clear" w:color="auto" w:fill="auto"/>
            <w:vAlign w:val="center"/>
          </w:tcPr>
          <w:p w:rsidR="00B248FC" w:rsidRPr="00122A8C" w:rsidRDefault="00A1301E" w:rsidP="00CC2287">
            <w:pPr>
              <w:spacing w:before="120" w:after="0" w:line="0" w:lineRule="atLeast"/>
              <w:jc w:val="both"/>
              <w:rPr>
                <w:sz w:val="20"/>
                <w:szCs w:val="20"/>
              </w:rPr>
            </w:pPr>
            <w:r w:rsidRPr="00122A8C">
              <w:rPr>
                <w:rFonts w:eastAsia="Times New Roman"/>
                <w:color w:val="000000"/>
                <w:sz w:val="20"/>
                <w:szCs w:val="20"/>
                <w:lang w:eastAsia="tr-TR"/>
              </w:rPr>
              <w:t>Temel Eğitim</w:t>
            </w:r>
          </w:p>
        </w:tc>
      </w:tr>
      <w:tr w:rsidR="00B248FC" w:rsidRPr="00122A8C" w:rsidTr="00A1301E">
        <w:trPr>
          <w:trHeight w:val="397"/>
        </w:trPr>
        <w:tc>
          <w:tcPr>
            <w:tcW w:w="417" w:type="pct"/>
            <w:shd w:val="clear" w:color="auto" w:fill="auto"/>
            <w:vAlign w:val="center"/>
          </w:tcPr>
          <w:p w:rsidR="00B248FC" w:rsidRPr="00FA38ED" w:rsidRDefault="00B248FC" w:rsidP="00A1301E">
            <w:pPr>
              <w:pStyle w:val="ListeParagraf"/>
              <w:numPr>
                <w:ilvl w:val="0"/>
                <w:numId w:val="15"/>
              </w:numPr>
              <w:spacing w:before="120" w:after="0"/>
              <w:jc w:val="center"/>
              <w:rPr>
                <w:rFonts w:ascii="Times New Roman" w:hAnsi="Times New Roman"/>
                <w:b/>
              </w:rPr>
            </w:pPr>
          </w:p>
        </w:tc>
        <w:tc>
          <w:tcPr>
            <w:tcW w:w="2901" w:type="pct"/>
            <w:shd w:val="clear" w:color="auto" w:fill="auto"/>
            <w:vAlign w:val="center"/>
          </w:tcPr>
          <w:p w:rsidR="00B248FC" w:rsidRPr="00FA38ED" w:rsidRDefault="00B248FC" w:rsidP="003B1A8E">
            <w:pPr>
              <w:spacing w:before="120" w:after="0"/>
              <w:ind w:left="34"/>
              <w:rPr>
                <w:color w:val="000000"/>
              </w:rPr>
            </w:pPr>
            <w:r w:rsidRPr="00FA38ED">
              <w:rPr>
                <w:rFonts w:eastAsia="Times New Roman"/>
                <w:color w:val="000000"/>
                <w:lang w:eastAsia="tr-TR"/>
              </w:rPr>
              <w:t>Öğrencilerin akademik başarısı, ilgi ve yetenekleri doğrult</w:t>
            </w:r>
            <w:r w:rsidRPr="00FA38ED">
              <w:rPr>
                <w:rFonts w:eastAsia="Times New Roman"/>
                <w:color w:val="000000"/>
                <w:lang w:eastAsia="tr-TR"/>
              </w:rPr>
              <w:t>u</w:t>
            </w:r>
            <w:r w:rsidRPr="00FA38ED">
              <w:rPr>
                <w:rFonts w:eastAsia="Times New Roman"/>
                <w:color w:val="000000"/>
                <w:lang w:eastAsia="tr-TR"/>
              </w:rPr>
              <w:t>sunda öğrenci ve velilere rehberlik yapılacaktır.</w:t>
            </w:r>
          </w:p>
        </w:tc>
        <w:tc>
          <w:tcPr>
            <w:tcW w:w="907" w:type="pct"/>
            <w:shd w:val="clear" w:color="auto" w:fill="auto"/>
            <w:vAlign w:val="center"/>
          </w:tcPr>
          <w:p w:rsidR="00B248FC" w:rsidRPr="00122A8C" w:rsidRDefault="003A3D54" w:rsidP="00CC2287">
            <w:pPr>
              <w:spacing w:before="120" w:after="0" w:line="0" w:lineRule="atLeast"/>
              <w:jc w:val="both"/>
              <w:rPr>
                <w:color w:val="000000"/>
                <w:sz w:val="20"/>
                <w:szCs w:val="20"/>
              </w:rPr>
            </w:pPr>
            <w:r w:rsidRPr="00122A8C">
              <w:rPr>
                <w:sz w:val="20"/>
                <w:szCs w:val="20"/>
              </w:rPr>
              <w:t>Okul Müdürlükl</w:t>
            </w:r>
            <w:r w:rsidRPr="00122A8C">
              <w:rPr>
                <w:sz w:val="20"/>
                <w:szCs w:val="20"/>
              </w:rPr>
              <w:t>e</w:t>
            </w:r>
            <w:r w:rsidRPr="00122A8C">
              <w:rPr>
                <w:sz w:val="20"/>
                <w:szCs w:val="20"/>
              </w:rPr>
              <w:t xml:space="preserve">ri-Rehber </w:t>
            </w:r>
            <w:proofErr w:type="spellStart"/>
            <w:r w:rsidRPr="00122A8C">
              <w:rPr>
                <w:sz w:val="20"/>
                <w:szCs w:val="20"/>
              </w:rPr>
              <w:t>Öğr</w:t>
            </w:r>
            <w:proofErr w:type="spellEnd"/>
            <w:r w:rsidRPr="00122A8C">
              <w:rPr>
                <w:sz w:val="20"/>
                <w:szCs w:val="20"/>
              </w:rPr>
              <w:t>.</w:t>
            </w:r>
          </w:p>
        </w:tc>
        <w:tc>
          <w:tcPr>
            <w:tcW w:w="775" w:type="pct"/>
            <w:shd w:val="clear" w:color="auto" w:fill="auto"/>
            <w:vAlign w:val="center"/>
          </w:tcPr>
          <w:p w:rsidR="00B248FC" w:rsidRPr="00122A8C" w:rsidRDefault="00A1301E" w:rsidP="00CC2287">
            <w:pPr>
              <w:spacing w:before="120" w:after="0" w:line="0" w:lineRule="atLeast"/>
              <w:jc w:val="both"/>
              <w:rPr>
                <w:color w:val="000000"/>
                <w:sz w:val="20"/>
                <w:szCs w:val="20"/>
              </w:rPr>
            </w:pPr>
            <w:r w:rsidRPr="00122A8C">
              <w:rPr>
                <w:rFonts w:eastAsia="Times New Roman"/>
                <w:color w:val="000000"/>
                <w:sz w:val="20"/>
                <w:szCs w:val="20"/>
                <w:lang w:eastAsia="tr-TR"/>
              </w:rPr>
              <w:t>Özel Eğitim Ve Rehberlik</w:t>
            </w:r>
          </w:p>
        </w:tc>
      </w:tr>
    </w:tbl>
    <w:p w:rsidR="00122A8C" w:rsidRDefault="00122A8C" w:rsidP="001E3DC4">
      <w:pPr>
        <w:pStyle w:val="Balk5"/>
        <w:numPr>
          <w:ilvl w:val="0"/>
          <w:numId w:val="0"/>
        </w:numPr>
        <w:spacing w:before="120" w:after="120"/>
        <w:jc w:val="both"/>
        <w:rPr>
          <w:rFonts w:ascii="Times New Roman" w:hAnsi="Times New Roman"/>
          <w:i w:val="0"/>
          <w:iCs w:val="0"/>
          <w:sz w:val="22"/>
          <w:szCs w:val="22"/>
        </w:rPr>
      </w:pPr>
    </w:p>
    <w:p w:rsidR="001E3DC4" w:rsidRPr="00FA38ED" w:rsidRDefault="001E3DC4" w:rsidP="001E3DC4">
      <w:pPr>
        <w:pStyle w:val="Balk5"/>
        <w:numPr>
          <w:ilvl w:val="0"/>
          <w:numId w:val="0"/>
        </w:numPr>
        <w:spacing w:before="120" w:after="120"/>
        <w:jc w:val="both"/>
        <w:rPr>
          <w:rFonts w:ascii="Times New Roman" w:hAnsi="Times New Roman"/>
          <w:i w:val="0"/>
          <w:iCs w:val="0"/>
          <w:sz w:val="22"/>
          <w:szCs w:val="22"/>
        </w:rPr>
      </w:pPr>
      <w:r w:rsidRPr="00FA38ED">
        <w:rPr>
          <w:rFonts w:ascii="Times New Roman" w:hAnsi="Times New Roman"/>
          <w:i w:val="0"/>
          <w:iCs w:val="0"/>
          <w:sz w:val="22"/>
          <w:szCs w:val="22"/>
        </w:rPr>
        <w:t>2. 2. SH:</w:t>
      </w:r>
      <w:bookmarkEnd w:id="152"/>
      <w:r w:rsidRPr="00FA38ED">
        <w:rPr>
          <w:rFonts w:ascii="Times New Roman" w:hAnsi="Times New Roman"/>
          <w:i w:val="0"/>
          <w:iCs w:val="0"/>
          <w:sz w:val="22"/>
          <w:szCs w:val="22"/>
        </w:rPr>
        <w:t xml:space="preserve">  </w:t>
      </w:r>
    </w:p>
    <w:p w:rsidR="001E3DC4" w:rsidRPr="00FA38ED" w:rsidRDefault="001E3DC4" w:rsidP="001E3DC4">
      <w:pPr>
        <w:jc w:val="both"/>
      </w:pPr>
      <w:bookmarkStart w:id="154" w:name="_Toc402448598"/>
      <w:r w:rsidRPr="00FA38ED">
        <w:t>Hayat boyu öğrenme yaklaşımı çerçevesinde, işgücü piyasasının talep ettiği beceriler ile uyumlu bireyler yetiştirerek istihdam edilebilirliklerini artırmak.</w:t>
      </w:r>
    </w:p>
    <w:p w:rsidR="001E3DC4" w:rsidRPr="00FA38ED" w:rsidRDefault="001E3DC4" w:rsidP="007C2514">
      <w:pPr>
        <w:pStyle w:val="Balk6"/>
        <w:numPr>
          <w:ilvl w:val="0"/>
          <w:numId w:val="0"/>
        </w:numPr>
        <w:spacing w:before="120" w:after="120"/>
        <w:rPr>
          <w:rFonts w:ascii="Times New Roman" w:hAnsi="Times New Roman"/>
        </w:rPr>
      </w:pPr>
      <w:r w:rsidRPr="00FA38ED">
        <w:rPr>
          <w:rFonts w:ascii="Times New Roman" w:hAnsi="Times New Roman"/>
        </w:rPr>
        <w:t>Performans Göstergeleri</w:t>
      </w:r>
      <w:bookmarkEnd w:id="154"/>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6347"/>
        <w:gridCol w:w="677"/>
        <w:gridCol w:w="677"/>
        <w:gridCol w:w="677"/>
        <w:gridCol w:w="850"/>
      </w:tblGrid>
      <w:tr w:rsidR="001E3DC4" w:rsidRPr="00FA38ED" w:rsidTr="003B1A8E">
        <w:trPr>
          <w:trHeight w:val="397"/>
          <w:jc w:val="center"/>
        </w:trPr>
        <w:tc>
          <w:tcPr>
            <w:tcW w:w="311" w:type="pct"/>
            <w:vMerge w:val="restart"/>
            <w:tcBorders>
              <w:top w:val="single" w:sz="4" w:space="0" w:color="auto"/>
              <w:left w:val="single" w:sz="4" w:space="0" w:color="auto"/>
              <w:right w:val="single" w:sz="4" w:space="0" w:color="auto"/>
            </w:tcBorders>
          </w:tcPr>
          <w:p w:rsidR="001E3DC4" w:rsidRPr="00FA38ED" w:rsidRDefault="003B1A8E" w:rsidP="003B1A8E">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SN</w:t>
            </w:r>
          </w:p>
        </w:tc>
        <w:tc>
          <w:tcPr>
            <w:tcW w:w="3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3B1A8E">
            <w:pPr>
              <w:pStyle w:val="ListeParagraf"/>
              <w:tabs>
                <w:tab w:val="left" w:pos="7310"/>
              </w:tabs>
              <w:spacing w:before="120" w:after="120"/>
              <w:ind w:left="0"/>
              <w:rPr>
                <w:rFonts w:ascii="Times New Roman" w:hAnsi="Times New Roman"/>
                <w:b/>
              </w:rPr>
            </w:pPr>
            <w:r w:rsidRPr="00FA38ED">
              <w:rPr>
                <w:rFonts w:ascii="Times New Roman" w:hAnsi="Times New Roman"/>
                <w:b/>
              </w:rPr>
              <w:t>Performans Göstergesi</w:t>
            </w:r>
          </w:p>
        </w:tc>
        <w:tc>
          <w:tcPr>
            <w:tcW w:w="103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3B1A8E">
            <w:pPr>
              <w:pStyle w:val="ListeParagraf"/>
              <w:tabs>
                <w:tab w:val="left" w:pos="7310"/>
              </w:tabs>
              <w:spacing w:before="120" w:after="120"/>
              <w:ind w:left="0"/>
              <w:rPr>
                <w:rFonts w:ascii="Times New Roman" w:hAnsi="Times New Roman"/>
                <w:b/>
              </w:rPr>
            </w:pPr>
            <w:r w:rsidRPr="00FA38ED">
              <w:rPr>
                <w:rFonts w:ascii="Times New Roman" w:hAnsi="Times New Roman"/>
                <w:b/>
              </w:rPr>
              <w:t>Önceki Yıllar</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FA38ED" w:rsidRDefault="001E3DC4" w:rsidP="003B1A8E">
            <w:pPr>
              <w:pStyle w:val="ListeParagraf"/>
              <w:tabs>
                <w:tab w:val="left" w:pos="7310"/>
              </w:tabs>
              <w:spacing w:before="120" w:after="120"/>
              <w:ind w:left="0"/>
              <w:rPr>
                <w:rFonts w:ascii="Times New Roman" w:hAnsi="Times New Roman"/>
                <w:b/>
              </w:rPr>
            </w:pPr>
            <w:r w:rsidRPr="00FA38ED">
              <w:rPr>
                <w:rFonts w:ascii="Times New Roman" w:hAnsi="Times New Roman"/>
                <w:b/>
              </w:rPr>
              <w:t>Hedef</w:t>
            </w:r>
          </w:p>
        </w:tc>
      </w:tr>
      <w:tr w:rsidR="001E3DC4" w:rsidRPr="00FA38ED" w:rsidTr="003B1A8E">
        <w:trPr>
          <w:trHeight w:val="397"/>
          <w:jc w:val="center"/>
        </w:trPr>
        <w:tc>
          <w:tcPr>
            <w:tcW w:w="311" w:type="pct"/>
            <w:vMerge/>
            <w:tcBorders>
              <w:left w:val="single" w:sz="4" w:space="0" w:color="auto"/>
              <w:bottom w:val="single" w:sz="4" w:space="0" w:color="auto"/>
              <w:right w:val="single" w:sz="4" w:space="0" w:color="auto"/>
            </w:tcBorders>
          </w:tcPr>
          <w:p w:rsidR="001E3DC4" w:rsidRPr="00FA38ED" w:rsidRDefault="001E3DC4" w:rsidP="003B1A8E">
            <w:pPr>
              <w:spacing w:before="120" w:after="120" w:line="240" w:lineRule="auto"/>
              <w:rPr>
                <w:b/>
              </w:rPr>
            </w:pPr>
          </w:p>
        </w:tc>
        <w:tc>
          <w:tcPr>
            <w:tcW w:w="32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3B1A8E">
            <w:pPr>
              <w:spacing w:before="120" w:after="120" w:line="240" w:lineRule="auto"/>
              <w:rPr>
                <w:b/>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122A8C">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122A8C">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122A8C">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122A8C">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2019</w:t>
            </w:r>
          </w:p>
        </w:tc>
      </w:tr>
      <w:tr w:rsidR="001E3DC4" w:rsidRPr="00FA38ED" w:rsidTr="003924AB">
        <w:trPr>
          <w:trHeight w:val="397"/>
          <w:jc w:val="center"/>
        </w:trPr>
        <w:tc>
          <w:tcPr>
            <w:tcW w:w="311" w:type="pct"/>
            <w:tcBorders>
              <w:left w:val="single" w:sz="4" w:space="0" w:color="auto"/>
              <w:right w:val="single" w:sz="4" w:space="0" w:color="auto"/>
            </w:tcBorders>
          </w:tcPr>
          <w:p w:rsidR="001E3DC4" w:rsidRPr="00FA38ED" w:rsidRDefault="001E3DC4"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E3DC4" w:rsidRPr="00FA38ED" w:rsidRDefault="001E3DC4"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Öz değerlendirme yapan mesleki ve teknik ortaöğretim okul sayısı</w:t>
            </w:r>
          </w:p>
        </w:tc>
        <w:tc>
          <w:tcPr>
            <w:tcW w:w="344" w:type="pct"/>
            <w:tcBorders>
              <w:left w:val="single" w:sz="4" w:space="0" w:color="auto"/>
              <w:right w:val="single" w:sz="4" w:space="0" w:color="auto"/>
            </w:tcBorders>
            <w:shd w:val="clear" w:color="auto" w:fill="auto"/>
            <w:vAlign w:val="center"/>
          </w:tcPr>
          <w:p w:rsidR="001E3DC4" w:rsidRPr="00FA38ED" w:rsidRDefault="00C074F3"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w:t>
            </w:r>
          </w:p>
        </w:tc>
        <w:tc>
          <w:tcPr>
            <w:tcW w:w="344" w:type="pct"/>
            <w:tcBorders>
              <w:left w:val="single" w:sz="4" w:space="0" w:color="auto"/>
              <w:right w:val="single" w:sz="4" w:space="0" w:color="auto"/>
            </w:tcBorders>
            <w:shd w:val="clear" w:color="auto" w:fill="auto"/>
            <w:vAlign w:val="center"/>
          </w:tcPr>
          <w:p w:rsidR="001E3DC4" w:rsidRPr="00FA38ED" w:rsidRDefault="00C074F3"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w:t>
            </w:r>
          </w:p>
        </w:tc>
        <w:tc>
          <w:tcPr>
            <w:tcW w:w="344" w:type="pct"/>
            <w:tcBorders>
              <w:left w:val="single" w:sz="4" w:space="0" w:color="auto"/>
              <w:right w:val="single" w:sz="4" w:space="0" w:color="auto"/>
            </w:tcBorders>
            <w:shd w:val="clear" w:color="auto" w:fill="auto"/>
            <w:vAlign w:val="center"/>
          </w:tcPr>
          <w:p w:rsidR="001E3DC4" w:rsidRPr="00FA38ED" w:rsidRDefault="00C074F3"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w:t>
            </w:r>
          </w:p>
        </w:tc>
        <w:tc>
          <w:tcPr>
            <w:tcW w:w="433" w:type="pct"/>
            <w:tcBorders>
              <w:left w:val="single" w:sz="4" w:space="0" w:color="auto"/>
              <w:right w:val="single" w:sz="4" w:space="0" w:color="auto"/>
            </w:tcBorders>
            <w:shd w:val="clear" w:color="auto" w:fill="auto"/>
            <w:vAlign w:val="center"/>
          </w:tcPr>
          <w:p w:rsidR="001E3DC4" w:rsidRPr="00FA38ED" w:rsidRDefault="00C074F3"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w:t>
            </w:r>
          </w:p>
        </w:tc>
      </w:tr>
      <w:tr w:rsidR="001E3DC4" w:rsidRPr="00FA38ED" w:rsidTr="003924AB">
        <w:trPr>
          <w:trHeight w:val="397"/>
          <w:jc w:val="center"/>
        </w:trPr>
        <w:tc>
          <w:tcPr>
            <w:tcW w:w="311" w:type="pct"/>
            <w:tcBorders>
              <w:left w:val="single" w:sz="4" w:space="0" w:color="auto"/>
              <w:right w:val="single" w:sz="4" w:space="0" w:color="auto"/>
            </w:tcBorders>
          </w:tcPr>
          <w:p w:rsidR="001E3DC4" w:rsidRPr="00FA38ED" w:rsidRDefault="001E3DC4"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E3DC4" w:rsidRPr="00FA38ED" w:rsidRDefault="001E3DC4"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Mesleki Teknik Eğitim Kursu sayısı</w:t>
            </w:r>
          </w:p>
        </w:tc>
        <w:tc>
          <w:tcPr>
            <w:tcW w:w="344" w:type="pct"/>
            <w:tcBorders>
              <w:left w:val="single" w:sz="4" w:space="0" w:color="auto"/>
              <w:right w:val="single" w:sz="4" w:space="0" w:color="auto"/>
            </w:tcBorders>
            <w:shd w:val="clear" w:color="auto" w:fill="auto"/>
            <w:vAlign w:val="center"/>
          </w:tcPr>
          <w:p w:rsidR="001E3DC4"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E3DC4"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E3DC4"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433" w:type="pct"/>
            <w:tcBorders>
              <w:left w:val="single" w:sz="4" w:space="0" w:color="auto"/>
              <w:right w:val="single" w:sz="4" w:space="0" w:color="auto"/>
            </w:tcBorders>
            <w:shd w:val="clear" w:color="auto" w:fill="auto"/>
            <w:vAlign w:val="center"/>
          </w:tcPr>
          <w:p w:rsidR="001E3DC4" w:rsidRPr="00FA38ED" w:rsidRDefault="00901620"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r>
      <w:tr w:rsidR="001E3DC4" w:rsidRPr="00FA38ED" w:rsidTr="003924AB">
        <w:trPr>
          <w:trHeight w:val="397"/>
          <w:jc w:val="center"/>
        </w:trPr>
        <w:tc>
          <w:tcPr>
            <w:tcW w:w="311" w:type="pct"/>
            <w:tcBorders>
              <w:left w:val="single" w:sz="4" w:space="0" w:color="auto"/>
              <w:right w:val="single" w:sz="4" w:space="0" w:color="auto"/>
            </w:tcBorders>
          </w:tcPr>
          <w:p w:rsidR="001E3DC4" w:rsidRPr="00FA38ED" w:rsidRDefault="001E3DC4"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E3DC4" w:rsidRPr="00FA38ED" w:rsidRDefault="001E3DC4" w:rsidP="003B1A8E">
            <w:pPr>
              <w:pStyle w:val="ListeParagraf"/>
              <w:tabs>
                <w:tab w:val="left" w:pos="7310"/>
              </w:tabs>
              <w:spacing w:before="120" w:after="120" w:line="240" w:lineRule="auto"/>
              <w:ind w:left="0"/>
              <w:rPr>
                <w:rFonts w:ascii="Times New Roman" w:hAnsi="Times New Roman"/>
              </w:rPr>
            </w:pPr>
            <w:proofErr w:type="spellStart"/>
            <w:r w:rsidRPr="00FA38ED">
              <w:rPr>
                <w:rFonts w:ascii="Times New Roman" w:hAnsi="Times New Roman"/>
              </w:rPr>
              <w:t>Sosyo</w:t>
            </w:r>
            <w:proofErr w:type="spellEnd"/>
            <w:r w:rsidRPr="00FA38ED">
              <w:rPr>
                <w:rFonts w:ascii="Times New Roman" w:hAnsi="Times New Roman"/>
              </w:rPr>
              <w:t>-kültürel Kurs Sayısı</w:t>
            </w:r>
          </w:p>
        </w:tc>
        <w:tc>
          <w:tcPr>
            <w:tcW w:w="344" w:type="pct"/>
            <w:tcBorders>
              <w:left w:val="single" w:sz="4" w:space="0" w:color="auto"/>
              <w:right w:val="single" w:sz="4" w:space="0" w:color="auto"/>
            </w:tcBorders>
            <w:shd w:val="clear" w:color="auto" w:fill="auto"/>
            <w:vAlign w:val="center"/>
          </w:tcPr>
          <w:p w:rsidR="001E3DC4" w:rsidRPr="00FA38ED" w:rsidRDefault="00901620"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10</w:t>
            </w:r>
          </w:p>
        </w:tc>
        <w:tc>
          <w:tcPr>
            <w:tcW w:w="344" w:type="pct"/>
            <w:tcBorders>
              <w:left w:val="single" w:sz="4" w:space="0" w:color="auto"/>
              <w:right w:val="single" w:sz="4" w:space="0" w:color="auto"/>
            </w:tcBorders>
            <w:shd w:val="clear" w:color="auto" w:fill="auto"/>
            <w:vAlign w:val="center"/>
          </w:tcPr>
          <w:p w:rsidR="001E3DC4" w:rsidRPr="00FA38ED" w:rsidRDefault="00901620"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12</w:t>
            </w:r>
          </w:p>
        </w:tc>
        <w:tc>
          <w:tcPr>
            <w:tcW w:w="344" w:type="pct"/>
            <w:tcBorders>
              <w:left w:val="single" w:sz="4" w:space="0" w:color="auto"/>
              <w:right w:val="single" w:sz="4" w:space="0" w:color="auto"/>
            </w:tcBorders>
            <w:shd w:val="clear" w:color="auto" w:fill="auto"/>
            <w:vAlign w:val="center"/>
          </w:tcPr>
          <w:p w:rsidR="001E3DC4" w:rsidRPr="00FA38ED" w:rsidRDefault="001E3DC4" w:rsidP="00122A8C">
            <w:pPr>
              <w:pStyle w:val="ListeParagraf"/>
              <w:tabs>
                <w:tab w:val="left" w:pos="7310"/>
              </w:tabs>
              <w:spacing w:before="120" w:after="120" w:line="240" w:lineRule="auto"/>
              <w:ind w:left="0"/>
              <w:jc w:val="center"/>
              <w:rPr>
                <w:rFonts w:ascii="Times New Roman" w:hAnsi="Times New Roman"/>
              </w:rPr>
            </w:pPr>
          </w:p>
        </w:tc>
        <w:tc>
          <w:tcPr>
            <w:tcW w:w="433" w:type="pct"/>
            <w:tcBorders>
              <w:left w:val="single" w:sz="4" w:space="0" w:color="auto"/>
              <w:right w:val="single" w:sz="4" w:space="0" w:color="auto"/>
            </w:tcBorders>
            <w:shd w:val="clear" w:color="auto" w:fill="auto"/>
            <w:vAlign w:val="center"/>
          </w:tcPr>
          <w:p w:rsidR="001E3DC4" w:rsidRPr="00FA38ED" w:rsidRDefault="00901620"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15</w:t>
            </w:r>
          </w:p>
        </w:tc>
      </w:tr>
      <w:tr w:rsidR="00196EEB" w:rsidRPr="00FA38ED" w:rsidTr="003924AB">
        <w:trPr>
          <w:trHeight w:val="397"/>
          <w:jc w:val="center"/>
        </w:trPr>
        <w:tc>
          <w:tcPr>
            <w:tcW w:w="311" w:type="pct"/>
            <w:tcBorders>
              <w:left w:val="single" w:sz="4" w:space="0" w:color="auto"/>
              <w:right w:val="single" w:sz="4" w:space="0" w:color="auto"/>
            </w:tcBorders>
          </w:tcPr>
          <w:p w:rsidR="00196EEB" w:rsidRPr="00FA38ED" w:rsidRDefault="00196EEB"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96EEB" w:rsidRPr="00FA38ED" w:rsidRDefault="00196EEB"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Mesleki Eğitim Merkezlerinden kalfalık belgesi alan birey sayısı</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6B600F"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433"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r>
      <w:tr w:rsidR="00196EEB" w:rsidRPr="00FA38ED" w:rsidTr="003924AB">
        <w:trPr>
          <w:trHeight w:val="397"/>
          <w:jc w:val="center"/>
        </w:trPr>
        <w:tc>
          <w:tcPr>
            <w:tcW w:w="311" w:type="pct"/>
            <w:tcBorders>
              <w:left w:val="single" w:sz="4" w:space="0" w:color="auto"/>
              <w:right w:val="single" w:sz="4" w:space="0" w:color="auto"/>
            </w:tcBorders>
          </w:tcPr>
          <w:p w:rsidR="00196EEB" w:rsidRPr="00FA38ED" w:rsidRDefault="00196EEB"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96EEB" w:rsidRPr="00FA38ED" w:rsidRDefault="00196EEB"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Mesleki Eğitim Merkezlerinden ustalık belgesi alan birey sayısı</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433"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r>
      <w:tr w:rsidR="00196EEB" w:rsidRPr="00FA38ED" w:rsidTr="003924AB">
        <w:trPr>
          <w:trHeight w:val="397"/>
          <w:jc w:val="center"/>
        </w:trPr>
        <w:tc>
          <w:tcPr>
            <w:tcW w:w="311" w:type="pct"/>
            <w:tcBorders>
              <w:left w:val="single" w:sz="4" w:space="0" w:color="auto"/>
              <w:right w:val="single" w:sz="4" w:space="0" w:color="auto"/>
            </w:tcBorders>
          </w:tcPr>
          <w:p w:rsidR="00196EEB" w:rsidRPr="00FA38ED" w:rsidRDefault="00196EEB" w:rsidP="003B1A8E">
            <w:pPr>
              <w:pStyle w:val="ListeParagraf"/>
              <w:numPr>
                <w:ilvl w:val="0"/>
                <w:numId w:val="11"/>
              </w:numPr>
              <w:spacing w:before="120" w:after="120" w:line="240" w:lineRule="auto"/>
              <w:rPr>
                <w:rFonts w:ascii="Times New Roman" w:hAnsi="Times New Roman"/>
                <w:b/>
              </w:rPr>
            </w:pPr>
          </w:p>
        </w:tc>
        <w:tc>
          <w:tcPr>
            <w:tcW w:w="3225" w:type="pct"/>
            <w:tcBorders>
              <w:left w:val="single" w:sz="4" w:space="0" w:color="auto"/>
              <w:right w:val="single" w:sz="4" w:space="0" w:color="auto"/>
            </w:tcBorders>
            <w:shd w:val="clear" w:color="auto" w:fill="auto"/>
          </w:tcPr>
          <w:p w:rsidR="00196EEB" w:rsidRPr="00FA38ED" w:rsidRDefault="00196EEB"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Mesleki Eğitim Merkezlerinden usta öğreticilik belgesi alan birey sayısı</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344"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c>
          <w:tcPr>
            <w:tcW w:w="433" w:type="pct"/>
            <w:tcBorders>
              <w:left w:val="single" w:sz="4" w:space="0" w:color="auto"/>
              <w:right w:val="single" w:sz="4" w:space="0" w:color="auto"/>
            </w:tcBorders>
            <w:shd w:val="clear" w:color="auto" w:fill="auto"/>
            <w:vAlign w:val="center"/>
          </w:tcPr>
          <w:p w:rsidR="00196EEB" w:rsidRPr="00FA38ED" w:rsidRDefault="009D20D7" w:rsidP="00122A8C">
            <w:pPr>
              <w:pStyle w:val="ListeParagraf"/>
              <w:tabs>
                <w:tab w:val="left" w:pos="7310"/>
              </w:tabs>
              <w:spacing w:before="120" w:after="120" w:line="240" w:lineRule="auto"/>
              <w:ind w:left="0"/>
              <w:jc w:val="center"/>
              <w:rPr>
                <w:rFonts w:ascii="Times New Roman" w:hAnsi="Times New Roman"/>
              </w:rPr>
            </w:pPr>
            <w:r w:rsidRPr="00FA38ED">
              <w:rPr>
                <w:rFonts w:ascii="Times New Roman" w:hAnsi="Times New Roman"/>
              </w:rPr>
              <w:t>0</w:t>
            </w:r>
          </w:p>
        </w:tc>
      </w:tr>
    </w:tbl>
    <w:p w:rsidR="00417E69" w:rsidRDefault="00417E69" w:rsidP="001E3DC4">
      <w:pPr>
        <w:pStyle w:val="ListeParagraf"/>
        <w:tabs>
          <w:tab w:val="left" w:pos="7310"/>
        </w:tabs>
        <w:spacing w:before="120" w:after="0"/>
        <w:ind w:left="0"/>
        <w:jc w:val="both"/>
        <w:rPr>
          <w:rFonts w:ascii="Times New Roman" w:hAnsi="Times New Roman"/>
          <w:b/>
        </w:rPr>
      </w:pPr>
    </w:p>
    <w:p w:rsidR="00417E69" w:rsidRDefault="00417E69" w:rsidP="001E3DC4">
      <w:pPr>
        <w:pStyle w:val="ListeParagraf"/>
        <w:tabs>
          <w:tab w:val="left" w:pos="7310"/>
        </w:tabs>
        <w:spacing w:before="120" w:after="0"/>
        <w:ind w:left="0"/>
        <w:jc w:val="both"/>
        <w:rPr>
          <w:rFonts w:ascii="Times New Roman" w:hAnsi="Times New Roman"/>
          <w:b/>
        </w:rPr>
      </w:pPr>
    </w:p>
    <w:p w:rsidR="001E3DC4" w:rsidRPr="00FA38ED" w:rsidRDefault="001E3DC4" w:rsidP="001E3DC4">
      <w:pPr>
        <w:pStyle w:val="ListeParagraf"/>
        <w:tabs>
          <w:tab w:val="left" w:pos="7310"/>
        </w:tabs>
        <w:spacing w:before="120" w:after="0"/>
        <w:ind w:left="0"/>
        <w:jc w:val="both"/>
        <w:rPr>
          <w:rFonts w:ascii="Times New Roman" w:hAnsi="Times New Roman"/>
          <w:b/>
        </w:rPr>
      </w:pPr>
      <w:r w:rsidRPr="00FA38ED">
        <w:rPr>
          <w:rFonts w:ascii="Times New Roman" w:hAnsi="Times New Roman"/>
          <w:b/>
        </w:rPr>
        <w:lastRenderedPageBreak/>
        <w:t>Hedefin ne olduğu ve neden gereksinim duyulduğu?</w:t>
      </w:r>
    </w:p>
    <w:p w:rsidR="001E3DC4" w:rsidRPr="00FA38ED" w:rsidRDefault="00A1301E" w:rsidP="001E3DC4">
      <w:pPr>
        <w:jc w:val="both"/>
      </w:pPr>
      <w:r>
        <w:tab/>
      </w:r>
      <w:r w:rsidR="00901620" w:rsidRPr="00FA38ED">
        <w:t>İ</w:t>
      </w:r>
      <w:r w:rsidR="009D20D7" w:rsidRPr="00FA38ED">
        <w:t xml:space="preserve">limizde </w:t>
      </w:r>
      <w:r w:rsidR="001E3DC4" w:rsidRPr="00FA38ED">
        <w:t xml:space="preserve">olduğu gibi </w:t>
      </w:r>
      <w:r w:rsidR="009D20D7" w:rsidRPr="00FA38ED">
        <w:t>İlçemizde en</w:t>
      </w:r>
      <w:r w:rsidR="001E3DC4" w:rsidRPr="00FA38ED">
        <w:t xml:space="preserve"> büyük sorunlardan biri yetişmiş ve alanında eğitimli insan gücü sayısının ihtiyacı karşılayacak oranda olmamasıdır. Günümüzde hızla değişen bilgi, teknoloji ve üretim s</w:t>
      </w:r>
      <w:r w:rsidR="001E3DC4" w:rsidRPr="00FA38ED">
        <w:t>ü</w:t>
      </w:r>
      <w:r w:rsidR="001E3DC4" w:rsidRPr="00FA38ED">
        <w:t>reçlerine uyum sağlayabilen rekabetçi iş gücü piyasasının taleplerine uygun bilgi, beceri, tutum ve davranışa sahip özelliklerde bireylerin yetişmesi istenmektedir. Eğitim sisteminin de bu ihtiyacı karşılayacak kapasite ve standar</w:t>
      </w:r>
      <w:r w:rsidR="00CC7EEF" w:rsidRPr="00FA38ED">
        <w:t>d</w:t>
      </w:r>
      <w:r w:rsidR="001E3DC4" w:rsidRPr="00FA38ED">
        <w:t xml:space="preserve">a sahip olması gerekmektedir.  </w:t>
      </w:r>
    </w:p>
    <w:p w:rsidR="001E3DC4" w:rsidRPr="00FA38ED" w:rsidRDefault="00A1301E" w:rsidP="001E3DC4">
      <w:pPr>
        <w:jc w:val="both"/>
      </w:pPr>
      <w:r>
        <w:tab/>
      </w:r>
      <w:r w:rsidR="001E3DC4" w:rsidRPr="00FA38ED">
        <w:t>Bu kapsamda işgücü piyasasının talep ettiği beceriler ile uyumlu ve hayat boyu öğrenme felsefesine sahip bireyler yetiştirerek istihdam edilebilirliği artırmak hedeflenmiştir.</w:t>
      </w:r>
    </w:p>
    <w:p w:rsidR="00CC7EEF" w:rsidRPr="00FA38ED" w:rsidRDefault="00CC7EEF" w:rsidP="001E3DC4">
      <w:pPr>
        <w:pStyle w:val="ListeParagraf"/>
        <w:tabs>
          <w:tab w:val="left" w:pos="7310"/>
        </w:tabs>
        <w:spacing w:before="240" w:after="0"/>
        <w:ind w:left="0"/>
        <w:jc w:val="both"/>
        <w:rPr>
          <w:rFonts w:ascii="Times New Roman" w:hAnsi="Times New Roman"/>
          <w:b/>
        </w:rPr>
      </w:pPr>
    </w:p>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A1301E" w:rsidP="001E3DC4">
      <w:pPr>
        <w:spacing w:before="60" w:after="60" w:line="240" w:lineRule="auto"/>
        <w:jc w:val="both"/>
      </w:pPr>
      <w:r>
        <w:tab/>
      </w:r>
      <w:r w:rsidR="001E3DC4" w:rsidRPr="00FA38ED">
        <w:t xml:space="preserve">Halk Eğitim Merkezlerinde açılan Mesleki teknik eğitim </w:t>
      </w:r>
      <w:r w:rsidR="009D20D7" w:rsidRPr="00FA38ED">
        <w:t>k</w:t>
      </w:r>
      <w:r w:rsidR="001E3DC4" w:rsidRPr="00FA38ED">
        <w:t xml:space="preserve">ursu </w:t>
      </w:r>
      <w:r w:rsidR="006B600F" w:rsidRPr="00FA38ED">
        <w:t xml:space="preserve"> yeterli usta</w:t>
      </w:r>
      <w:r w:rsidR="00CC7EEF" w:rsidRPr="00FA38ED">
        <w:t xml:space="preserve"> </w:t>
      </w:r>
      <w:r w:rsidR="006B600F" w:rsidRPr="00FA38ED">
        <w:t>öğretici ve kursiyer o</w:t>
      </w:r>
      <w:r w:rsidR="006B600F" w:rsidRPr="00FA38ED">
        <w:t>l</w:t>
      </w:r>
      <w:r w:rsidR="006B600F" w:rsidRPr="00FA38ED">
        <w:t>madığı için açılamamıştır.</w:t>
      </w:r>
    </w:p>
    <w:p w:rsidR="001E3DC4" w:rsidRPr="00FA38ED" w:rsidRDefault="00A1301E" w:rsidP="001E3DC4">
      <w:pPr>
        <w:spacing w:before="60" w:after="60"/>
        <w:jc w:val="both"/>
      </w:pPr>
      <w:r>
        <w:tab/>
      </w:r>
      <w:proofErr w:type="spellStart"/>
      <w:r w:rsidR="001E3DC4" w:rsidRPr="00FA38ED">
        <w:t>Sosyo</w:t>
      </w:r>
      <w:proofErr w:type="spellEnd"/>
      <w:r w:rsidR="001E3DC4" w:rsidRPr="00FA38ED">
        <w:t xml:space="preserve">-kültürel </w:t>
      </w:r>
      <w:r w:rsidR="001E3DC4" w:rsidRPr="00D733EC">
        <w:t xml:space="preserve">kurs sayısı 2012’de </w:t>
      </w:r>
      <w:r w:rsidR="00901620" w:rsidRPr="00D733EC">
        <w:t>10</w:t>
      </w:r>
      <w:r w:rsidR="001E3DC4" w:rsidRPr="00D733EC">
        <w:t xml:space="preserve">,  2013’te </w:t>
      </w:r>
      <w:r w:rsidR="00901620" w:rsidRPr="00D733EC">
        <w:t>12</w:t>
      </w:r>
      <w:r w:rsidR="001E3DC4" w:rsidRPr="00D733EC">
        <w:t>’dir</w:t>
      </w:r>
    </w:p>
    <w:p w:rsidR="001E3DC4" w:rsidRPr="00FA38ED" w:rsidRDefault="00A1301E" w:rsidP="001E3DC4">
      <w:pPr>
        <w:spacing w:before="60" w:after="60" w:line="240" w:lineRule="auto"/>
        <w:jc w:val="both"/>
      </w:pPr>
      <w:r>
        <w:tab/>
      </w:r>
      <w:r w:rsidR="001E3DC4" w:rsidRPr="00FA38ED">
        <w:t xml:space="preserve">Mesleki Eğitim Merkezleri’nden kalfalık belgesi alan birey </w:t>
      </w:r>
      <w:r w:rsidR="006B600F" w:rsidRPr="00FA38ED">
        <w:t>yoktur.</w:t>
      </w:r>
    </w:p>
    <w:p w:rsidR="001E3DC4" w:rsidRPr="00FA38ED" w:rsidRDefault="00A1301E" w:rsidP="001E3DC4">
      <w:pPr>
        <w:spacing w:before="60" w:after="60" w:line="240" w:lineRule="auto"/>
        <w:jc w:val="both"/>
      </w:pPr>
      <w:r>
        <w:tab/>
      </w:r>
      <w:r w:rsidR="001E3DC4" w:rsidRPr="00FA38ED">
        <w:t xml:space="preserve">Mesleki Eğitim Merkezleri’nden ustalık belgesi alan birey </w:t>
      </w:r>
      <w:r w:rsidR="006B600F" w:rsidRPr="00FA38ED">
        <w:t>yoktur.</w:t>
      </w:r>
    </w:p>
    <w:p w:rsidR="001E3DC4" w:rsidRPr="00FA38ED" w:rsidRDefault="00A1301E" w:rsidP="001E3DC4">
      <w:pPr>
        <w:spacing w:before="60" w:after="60" w:line="240" w:lineRule="auto"/>
        <w:jc w:val="both"/>
      </w:pPr>
      <w:r>
        <w:tab/>
      </w:r>
      <w:r w:rsidR="001E3DC4" w:rsidRPr="00FA38ED">
        <w:t xml:space="preserve">Mesleki Eğitim Merkezleri’nden usta öğreticilik belgesi alan birey </w:t>
      </w:r>
      <w:r w:rsidR="006B600F" w:rsidRPr="00FA38ED">
        <w:t>yoktur.</w:t>
      </w:r>
    </w:p>
    <w:p w:rsidR="001E3DC4" w:rsidRPr="00FA38ED" w:rsidRDefault="00A1301E" w:rsidP="001E3DC4">
      <w:pPr>
        <w:spacing w:before="60" w:after="60"/>
        <w:jc w:val="both"/>
      </w:pPr>
      <w:r>
        <w:tab/>
      </w:r>
      <w:r w:rsidR="001E3DC4" w:rsidRPr="00FA38ED">
        <w:t xml:space="preserve">İş yeri açma ruhsatı alan </w:t>
      </w:r>
      <w:r w:rsidR="006B600F" w:rsidRPr="00FA38ED">
        <w:t>yoktur.</w:t>
      </w:r>
    </w:p>
    <w:p w:rsidR="001E3DC4" w:rsidRPr="00FA38ED" w:rsidRDefault="001E3DC4" w:rsidP="001E3DC4">
      <w:pPr>
        <w:pStyle w:val="ListeParagraf"/>
        <w:tabs>
          <w:tab w:val="left" w:pos="7310"/>
        </w:tabs>
        <w:spacing w:before="120" w:after="120"/>
        <w:ind w:left="0"/>
        <w:jc w:val="both"/>
        <w:rPr>
          <w:rFonts w:ascii="Times New Roman" w:hAnsi="Times New Roman"/>
          <w:b/>
        </w:rPr>
      </w:pPr>
      <w:r w:rsidRPr="00FA38ED">
        <w:rPr>
          <w:rFonts w:ascii="Times New Roman" w:hAnsi="Times New Roman"/>
          <w:b/>
        </w:rPr>
        <w:t>Neyin elde edilmesinin umulduğu? (Sonuç)</w:t>
      </w:r>
    </w:p>
    <w:p w:rsidR="001E3DC4" w:rsidRDefault="001E3DC4" w:rsidP="001E3DC4">
      <w:pPr>
        <w:jc w:val="both"/>
      </w:pPr>
      <w:r w:rsidRPr="00FA38ED">
        <w:t>Eğitim ve istihdam ilişkisi güçlendirilerek iş piyasasını talep ettiği beceriler ile uyumlu, yenilikçi, yaratıcı ve girişimci bireyler ve önceki öğrenmelerin tanındığı bir sistem</w:t>
      </w:r>
    </w:p>
    <w:p w:rsidR="00122A8C" w:rsidRPr="00FA38ED" w:rsidRDefault="00122A8C" w:rsidP="001E3DC4">
      <w:pPr>
        <w:jc w:val="both"/>
      </w:pPr>
    </w:p>
    <w:p w:rsidR="001E3DC4" w:rsidRPr="00FA38ED" w:rsidRDefault="001E3DC4" w:rsidP="007C2514">
      <w:pPr>
        <w:pStyle w:val="Balk8"/>
        <w:numPr>
          <w:ilvl w:val="0"/>
          <w:numId w:val="0"/>
        </w:numPr>
        <w:spacing w:before="120" w:after="120"/>
        <w:rPr>
          <w:rFonts w:ascii="Times New Roman" w:hAnsi="Times New Roman"/>
          <w:sz w:val="22"/>
          <w:szCs w:val="22"/>
        </w:rPr>
      </w:pPr>
      <w:bookmarkStart w:id="155" w:name="_Toc402448603"/>
      <w:r w:rsidRPr="00FA38ED">
        <w:rPr>
          <w:rFonts w:ascii="Times New Roman" w:hAnsi="Times New Roman"/>
          <w:sz w:val="22"/>
          <w:szCs w:val="22"/>
        </w:rPr>
        <w:t>Tedbirler</w:t>
      </w:r>
    </w:p>
    <w:tbl>
      <w:tblPr>
        <w:tblW w:w="50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
        <w:gridCol w:w="6169"/>
        <w:gridCol w:w="1539"/>
        <w:gridCol w:w="1644"/>
      </w:tblGrid>
      <w:tr w:rsidR="001E3DC4" w:rsidRPr="00FA38ED" w:rsidTr="003B1A8E">
        <w:tc>
          <w:tcPr>
            <w:tcW w:w="308" w:type="pct"/>
            <w:shd w:val="clear" w:color="auto" w:fill="auto"/>
          </w:tcPr>
          <w:p w:rsidR="001E3DC4" w:rsidRPr="00FA38ED" w:rsidRDefault="003B1A8E" w:rsidP="00A76D74">
            <w:pPr>
              <w:pStyle w:val="ListeParagraf"/>
              <w:spacing w:after="0"/>
              <w:ind w:left="0"/>
              <w:jc w:val="center"/>
              <w:rPr>
                <w:rFonts w:ascii="Times New Roman" w:hAnsi="Times New Roman"/>
                <w:b/>
                <w:bCs/>
              </w:rPr>
            </w:pPr>
            <w:r w:rsidRPr="00FA38ED">
              <w:rPr>
                <w:rFonts w:ascii="Times New Roman" w:hAnsi="Times New Roman"/>
                <w:b/>
                <w:bCs/>
              </w:rPr>
              <w:t>SN</w:t>
            </w:r>
          </w:p>
        </w:tc>
        <w:tc>
          <w:tcPr>
            <w:tcW w:w="3094" w:type="pct"/>
            <w:shd w:val="clear" w:color="auto" w:fill="auto"/>
            <w:hideMark/>
          </w:tcPr>
          <w:p w:rsidR="001E3DC4" w:rsidRPr="00FA38ED" w:rsidRDefault="001E3DC4" w:rsidP="00A76D74">
            <w:pPr>
              <w:pStyle w:val="ListeParagraf"/>
              <w:spacing w:before="120" w:after="120"/>
              <w:ind w:left="0"/>
              <w:jc w:val="center"/>
              <w:rPr>
                <w:rFonts w:ascii="Times New Roman" w:hAnsi="Times New Roman"/>
                <w:b/>
                <w:bCs/>
              </w:rPr>
            </w:pPr>
            <w:r w:rsidRPr="00FA38ED">
              <w:rPr>
                <w:rFonts w:ascii="Times New Roman" w:hAnsi="Times New Roman"/>
                <w:b/>
                <w:bCs/>
              </w:rPr>
              <w:t>Tedbir</w:t>
            </w:r>
          </w:p>
        </w:tc>
        <w:tc>
          <w:tcPr>
            <w:tcW w:w="772" w:type="pct"/>
            <w:shd w:val="clear" w:color="auto" w:fill="auto"/>
            <w:hideMark/>
          </w:tcPr>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 xml:space="preserve">Sorumlu </w:t>
            </w:r>
          </w:p>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Birimler</w:t>
            </w:r>
          </w:p>
        </w:tc>
        <w:tc>
          <w:tcPr>
            <w:tcW w:w="825" w:type="pct"/>
            <w:shd w:val="clear" w:color="auto" w:fill="auto"/>
          </w:tcPr>
          <w:p w:rsidR="001E3DC4" w:rsidRPr="00FA38ED" w:rsidRDefault="001E3DC4" w:rsidP="00A76D74">
            <w:pPr>
              <w:pStyle w:val="ListeParagraf"/>
              <w:spacing w:after="0"/>
              <w:ind w:left="0"/>
              <w:jc w:val="center"/>
              <w:rPr>
                <w:rFonts w:ascii="Times New Roman" w:hAnsi="Times New Roman"/>
                <w:b/>
                <w:bCs/>
              </w:rPr>
            </w:pPr>
            <w:r w:rsidRPr="00FA38ED">
              <w:rPr>
                <w:rFonts w:ascii="Times New Roman" w:hAnsi="Times New Roman"/>
                <w:b/>
                <w:bCs/>
              </w:rPr>
              <w:t>Koordinatör Birim</w:t>
            </w:r>
          </w:p>
        </w:tc>
      </w:tr>
      <w:tr w:rsidR="001E3DC4" w:rsidRPr="00FA38ED" w:rsidTr="00A1301E">
        <w:trPr>
          <w:trHeight w:val="284"/>
        </w:trPr>
        <w:tc>
          <w:tcPr>
            <w:tcW w:w="308" w:type="pct"/>
            <w:shd w:val="clear" w:color="auto" w:fill="auto"/>
            <w:vAlign w:val="center"/>
          </w:tcPr>
          <w:p w:rsidR="001E3DC4" w:rsidRPr="00FA38ED" w:rsidRDefault="001E3DC4" w:rsidP="00A1301E">
            <w:pPr>
              <w:pStyle w:val="ListeParagraf"/>
              <w:numPr>
                <w:ilvl w:val="0"/>
                <w:numId w:val="19"/>
              </w:numPr>
              <w:spacing w:after="0"/>
              <w:ind w:left="313" w:hanging="284"/>
              <w:jc w:val="center"/>
              <w:rPr>
                <w:rFonts w:ascii="Times New Roman" w:hAnsi="Times New Roman"/>
                <w:b/>
              </w:rPr>
            </w:pPr>
          </w:p>
        </w:tc>
        <w:tc>
          <w:tcPr>
            <w:tcW w:w="3094" w:type="pct"/>
            <w:shd w:val="clear" w:color="auto" w:fill="auto"/>
            <w:hideMark/>
          </w:tcPr>
          <w:p w:rsidR="001E3DC4" w:rsidRPr="00FA38ED" w:rsidRDefault="001E3DC4" w:rsidP="002F3D88">
            <w:pPr>
              <w:spacing w:before="40" w:after="40"/>
              <w:ind w:left="34"/>
            </w:pPr>
            <w:r w:rsidRPr="00FA38ED">
              <w:t xml:space="preserve">Tüm bireylere ulaşılacak şekilde mesleki ve </w:t>
            </w:r>
            <w:proofErr w:type="spellStart"/>
            <w:r w:rsidRPr="00FA38ED">
              <w:t>sosyo</w:t>
            </w:r>
            <w:proofErr w:type="spellEnd"/>
            <w:r w:rsidRPr="00FA38ED">
              <w:t>-kültürel kurslar tanıtılacak, bireylerin ihtiyaçlarına uygun kurslar açılacaktır.</w:t>
            </w:r>
          </w:p>
        </w:tc>
        <w:tc>
          <w:tcPr>
            <w:tcW w:w="772" w:type="pct"/>
            <w:shd w:val="clear" w:color="auto" w:fill="auto"/>
          </w:tcPr>
          <w:p w:rsidR="001E3DC4" w:rsidRPr="00122A8C" w:rsidRDefault="00A1301E" w:rsidP="002F3D88">
            <w:pPr>
              <w:spacing w:after="0"/>
              <w:rPr>
                <w:sz w:val="20"/>
                <w:szCs w:val="20"/>
              </w:rPr>
            </w:pPr>
            <w:r w:rsidRPr="00122A8C">
              <w:rPr>
                <w:sz w:val="20"/>
                <w:szCs w:val="20"/>
              </w:rPr>
              <w:t>Hayat Boyu Öğrenme</w:t>
            </w:r>
          </w:p>
        </w:tc>
        <w:tc>
          <w:tcPr>
            <w:tcW w:w="825" w:type="pct"/>
            <w:shd w:val="clear" w:color="auto" w:fill="auto"/>
          </w:tcPr>
          <w:p w:rsidR="001E3DC4" w:rsidRPr="00122A8C" w:rsidRDefault="00A1301E" w:rsidP="002F3D88">
            <w:pPr>
              <w:spacing w:after="0"/>
              <w:rPr>
                <w:sz w:val="20"/>
                <w:szCs w:val="20"/>
              </w:rPr>
            </w:pPr>
            <w:r w:rsidRPr="00122A8C">
              <w:rPr>
                <w:sz w:val="20"/>
                <w:szCs w:val="20"/>
              </w:rPr>
              <w:t>Mesleki Teknik Eğitim</w:t>
            </w:r>
          </w:p>
        </w:tc>
      </w:tr>
      <w:tr w:rsidR="001E3DC4" w:rsidRPr="00FA38ED" w:rsidTr="00A1301E">
        <w:trPr>
          <w:trHeight w:val="331"/>
        </w:trPr>
        <w:tc>
          <w:tcPr>
            <w:tcW w:w="308" w:type="pct"/>
            <w:shd w:val="clear" w:color="auto" w:fill="auto"/>
            <w:vAlign w:val="center"/>
          </w:tcPr>
          <w:p w:rsidR="001E3DC4" w:rsidRPr="00FA38ED" w:rsidRDefault="001E3DC4" w:rsidP="00A1301E">
            <w:pPr>
              <w:pStyle w:val="ListeParagraf"/>
              <w:numPr>
                <w:ilvl w:val="0"/>
                <w:numId w:val="19"/>
              </w:numPr>
              <w:spacing w:after="0"/>
              <w:ind w:left="313" w:hanging="284"/>
              <w:jc w:val="center"/>
              <w:rPr>
                <w:rFonts w:ascii="Times New Roman" w:hAnsi="Times New Roman"/>
                <w:b/>
              </w:rPr>
            </w:pPr>
          </w:p>
        </w:tc>
        <w:tc>
          <w:tcPr>
            <w:tcW w:w="3094" w:type="pct"/>
            <w:shd w:val="clear" w:color="auto" w:fill="auto"/>
            <w:hideMark/>
          </w:tcPr>
          <w:p w:rsidR="001E3DC4" w:rsidRPr="00FA38ED" w:rsidRDefault="001E3DC4" w:rsidP="002F3D88">
            <w:pPr>
              <w:spacing w:before="40" w:after="40"/>
              <w:ind w:left="34"/>
            </w:pPr>
            <w:r w:rsidRPr="00FA38ED">
              <w:t>Çıraklık eğitimde nitelikli eğitim vermek için gerekli altyapı ve eğitime ait düzenlemeler yapılacaktır.</w:t>
            </w:r>
          </w:p>
        </w:tc>
        <w:tc>
          <w:tcPr>
            <w:tcW w:w="772" w:type="pct"/>
            <w:shd w:val="clear" w:color="auto" w:fill="auto"/>
          </w:tcPr>
          <w:p w:rsidR="001E3DC4" w:rsidRPr="00122A8C" w:rsidRDefault="00A1301E" w:rsidP="00A76D74">
            <w:pPr>
              <w:spacing w:after="0"/>
              <w:ind w:left="48"/>
              <w:rPr>
                <w:sz w:val="20"/>
                <w:szCs w:val="20"/>
              </w:rPr>
            </w:pPr>
            <w:r w:rsidRPr="00122A8C">
              <w:rPr>
                <w:sz w:val="20"/>
                <w:szCs w:val="20"/>
              </w:rPr>
              <w:t>Hayat Boyu Öğrenme</w:t>
            </w:r>
          </w:p>
        </w:tc>
        <w:tc>
          <w:tcPr>
            <w:tcW w:w="825" w:type="pct"/>
            <w:shd w:val="clear" w:color="auto" w:fill="auto"/>
          </w:tcPr>
          <w:p w:rsidR="001E3DC4" w:rsidRPr="00122A8C" w:rsidRDefault="00A1301E" w:rsidP="001E3DC4">
            <w:pPr>
              <w:rPr>
                <w:sz w:val="20"/>
                <w:szCs w:val="20"/>
              </w:rPr>
            </w:pPr>
            <w:r w:rsidRPr="00122A8C">
              <w:rPr>
                <w:sz w:val="20"/>
                <w:szCs w:val="20"/>
              </w:rPr>
              <w:t>Mesleki Teknik Eğitim</w:t>
            </w:r>
          </w:p>
        </w:tc>
      </w:tr>
      <w:tr w:rsidR="001E3DC4" w:rsidRPr="00FA38ED" w:rsidTr="00A1301E">
        <w:trPr>
          <w:trHeight w:val="331"/>
        </w:trPr>
        <w:tc>
          <w:tcPr>
            <w:tcW w:w="308" w:type="pct"/>
            <w:shd w:val="clear" w:color="auto" w:fill="auto"/>
            <w:vAlign w:val="center"/>
          </w:tcPr>
          <w:p w:rsidR="001E3DC4" w:rsidRPr="00FA38ED" w:rsidRDefault="001E3DC4" w:rsidP="00A1301E">
            <w:pPr>
              <w:pStyle w:val="ListeParagraf"/>
              <w:numPr>
                <w:ilvl w:val="0"/>
                <w:numId w:val="19"/>
              </w:numPr>
              <w:spacing w:after="0"/>
              <w:ind w:left="313" w:hanging="284"/>
              <w:jc w:val="center"/>
              <w:rPr>
                <w:rFonts w:ascii="Times New Roman" w:hAnsi="Times New Roman"/>
                <w:b/>
              </w:rPr>
            </w:pPr>
          </w:p>
        </w:tc>
        <w:tc>
          <w:tcPr>
            <w:tcW w:w="3094" w:type="pct"/>
            <w:shd w:val="clear" w:color="auto" w:fill="auto"/>
            <w:vAlign w:val="center"/>
          </w:tcPr>
          <w:p w:rsidR="001E3DC4" w:rsidRPr="00FA38ED" w:rsidRDefault="001E3DC4" w:rsidP="002F3D88">
            <w:pPr>
              <w:spacing w:before="40" w:after="40"/>
              <w:ind w:left="34"/>
            </w:pPr>
            <w:r w:rsidRPr="00FA38ED">
              <w:t>Öğrencilerin beceri eğitimlerinin (staj) etkinliği ve verimliliği art</w:t>
            </w:r>
            <w:r w:rsidRPr="00FA38ED">
              <w:t>ı</w:t>
            </w:r>
            <w:r w:rsidRPr="00FA38ED">
              <w:t xml:space="preserve">rılacaktır. </w:t>
            </w:r>
          </w:p>
        </w:tc>
        <w:tc>
          <w:tcPr>
            <w:tcW w:w="772" w:type="pct"/>
            <w:shd w:val="clear" w:color="auto" w:fill="auto"/>
          </w:tcPr>
          <w:p w:rsidR="001E3DC4" w:rsidRPr="00122A8C" w:rsidRDefault="00A1301E" w:rsidP="00A76D74">
            <w:pPr>
              <w:spacing w:after="0"/>
              <w:ind w:left="48"/>
              <w:rPr>
                <w:sz w:val="20"/>
                <w:szCs w:val="20"/>
              </w:rPr>
            </w:pPr>
            <w:r w:rsidRPr="00122A8C">
              <w:rPr>
                <w:sz w:val="20"/>
                <w:szCs w:val="20"/>
              </w:rPr>
              <w:t>Mesleki Teknik Eğitim</w:t>
            </w:r>
          </w:p>
        </w:tc>
        <w:tc>
          <w:tcPr>
            <w:tcW w:w="825" w:type="pct"/>
            <w:shd w:val="clear" w:color="auto" w:fill="auto"/>
          </w:tcPr>
          <w:p w:rsidR="001E3DC4" w:rsidRPr="00122A8C" w:rsidRDefault="00A1301E" w:rsidP="001E3DC4">
            <w:pPr>
              <w:rPr>
                <w:sz w:val="20"/>
                <w:szCs w:val="20"/>
              </w:rPr>
            </w:pPr>
            <w:r w:rsidRPr="00122A8C">
              <w:rPr>
                <w:sz w:val="20"/>
                <w:szCs w:val="20"/>
              </w:rPr>
              <w:t>Mesleki Teknik Eğitim</w:t>
            </w:r>
          </w:p>
        </w:tc>
      </w:tr>
      <w:tr w:rsidR="001E3DC4" w:rsidRPr="00FA38ED" w:rsidTr="00A1301E">
        <w:trPr>
          <w:trHeight w:val="331"/>
        </w:trPr>
        <w:tc>
          <w:tcPr>
            <w:tcW w:w="308" w:type="pct"/>
            <w:shd w:val="clear" w:color="auto" w:fill="auto"/>
            <w:vAlign w:val="center"/>
          </w:tcPr>
          <w:p w:rsidR="001E3DC4" w:rsidRPr="00FA38ED" w:rsidRDefault="001E3DC4" w:rsidP="00A1301E">
            <w:pPr>
              <w:pStyle w:val="ListeParagraf"/>
              <w:numPr>
                <w:ilvl w:val="0"/>
                <w:numId w:val="19"/>
              </w:numPr>
              <w:spacing w:after="0"/>
              <w:ind w:left="313" w:hanging="284"/>
              <w:jc w:val="center"/>
              <w:rPr>
                <w:rFonts w:ascii="Times New Roman" w:hAnsi="Times New Roman"/>
                <w:b/>
              </w:rPr>
            </w:pPr>
          </w:p>
        </w:tc>
        <w:tc>
          <w:tcPr>
            <w:tcW w:w="3094" w:type="pct"/>
            <w:shd w:val="clear" w:color="auto" w:fill="auto"/>
            <w:vAlign w:val="center"/>
          </w:tcPr>
          <w:p w:rsidR="001E3DC4" w:rsidRPr="00FA38ED" w:rsidRDefault="001E3DC4" w:rsidP="002F3D88">
            <w:pPr>
              <w:spacing w:before="40" w:after="40"/>
              <w:ind w:left="34"/>
            </w:pPr>
            <w:r w:rsidRPr="00FA38ED">
              <w:t>Üst öğretime geçiş ile ilgili tanıtım faaliyetlerin artırmak için y</w:t>
            </w:r>
            <w:r w:rsidRPr="00FA38ED">
              <w:t>e</w:t>
            </w:r>
            <w:r w:rsidRPr="00FA38ED">
              <w:t>rel, ulusal ve uluslararası mesleki eğitim fuarları, sergiler düzenl</w:t>
            </w:r>
            <w:r w:rsidRPr="00FA38ED">
              <w:t>e</w:t>
            </w:r>
            <w:r w:rsidRPr="00FA38ED">
              <w:t>necektir.</w:t>
            </w:r>
          </w:p>
        </w:tc>
        <w:tc>
          <w:tcPr>
            <w:tcW w:w="772" w:type="pct"/>
            <w:shd w:val="clear" w:color="auto" w:fill="auto"/>
          </w:tcPr>
          <w:p w:rsidR="001E3DC4" w:rsidRPr="00122A8C" w:rsidRDefault="00A1301E" w:rsidP="00A76D74">
            <w:pPr>
              <w:spacing w:after="0"/>
              <w:ind w:left="48"/>
              <w:rPr>
                <w:sz w:val="20"/>
                <w:szCs w:val="20"/>
              </w:rPr>
            </w:pPr>
            <w:r w:rsidRPr="00122A8C">
              <w:rPr>
                <w:sz w:val="20"/>
                <w:szCs w:val="20"/>
              </w:rPr>
              <w:t>Mesleki Teknik Eğitim</w:t>
            </w:r>
          </w:p>
        </w:tc>
        <w:tc>
          <w:tcPr>
            <w:tcW w:w="825" w:type="pct"/>
            <w:shd w:val="clear" w:color="auto" w:fill="auto"/>
          </w:tcPr>
          <w:p w:rsidR="001E3DC4" w:rsidRPr="00122A8C" w:rsidRDefault="00A1301E" w:rsidP="001E3DC4">
            <w:pPr>
              <w:rPr>
                <w:sz w:val="20"/>
                <w:szCs w:val="20"/>
              </w:rPr>
            </w:pPr>
            <w:r w:rsidRPr="00122A8C">
              <w:rPr>
                <w:sz w:val="20"/>
                <w:szCs w:val="20"/>
              </w:rPr>
              <w:t>Mesleki Teknik Eğitim</w:t>
            </w:r>
          </w:p>
        </w:tc>
      </w:tr>
    </w:tbl>
    <w:p w:rsidR="00DC407B" w:rsidRDefault="00DC407B" w:rsidP="001E3DC4">
      <w:pPr>
        <w:pStyle w:val="Balk5"/>
        <w:numPr>
          <w:ilvl w:val="0"/>
          <w:numId w:val="0"/>
        </w:numPr>
        <w:spacing w:before="120" w:after="120"/>
        <w:jc w:val="both"/>
        <w:rPr>
          <w:rFonts w:ascii="Times New Roman" w:hAnsi="Times New Roman"/>
          <w:sz w:val="22"/>
          <w:szCs w:val="22"/>
        </w:rPr>
      </w:pPr>
    </w:p>
    <w:p w:rsidR="001E3DC4" w:rsidRPr="008B6A39" w:rsidRDefault="001E3DC4" w:rsidP="001E3DC4">
      <w:pPr>
        <w:pStyle w:val="Balk5"/>
        <w:numPr>
          <w:ilvl w:val="0"/>
          <w:numId w:val="0"/>
        </w:numPr>
        <w:spacing w:before="120" w:after="120"/>
        <w:jc w:val="both"/>
        <w:rPr>
          <w:rFonts w:ascii="Times New Roman" w:hAnsi="Times New Roman"/>
          <w:i w:val="0"/>
          <w:sz w:val="22"/>
          <w:szCs w:val="22"/>
        </w:rPr>
      </w:pPr>
      <w:r w:rsidRPr="008B6A39">
        <w:rPr>
          <w:rFonts w:ascii="Times New Roman" w:hAnsi="Times New Roman"/>
          <w:i w:val="0"/>
          <w:sz w:val="22"/>
          <w:szCs w:val="22"/>
        </w:rPr>
        <w:t>2. 3. SH:</w:t>
      </w:r>
      <w:bookmarkEnd w:id="155"/>
      <w:r w:rsidRPr="008B6A39">
        <w:rPr>
          <w:rFonts w:ascii="Times New Roman" w:hAnsi="Times New Roman"/>
          <w:i w:val="0"/>
          <w:sz w:val="22"/>
          <w:szCs w:val="22"/>
        </w:rPr>
        <w:t xml:space="preserve"> </w:t>
      </w:r>
    </w:p>
    <w:p w:rsidR="001E3DC4" w:rsidRPr="00FA38ED" w:rsidRDefault="001E3DC4" w:rsidP="001E3DC4">
      <w:pPr>
        <w:ind w:firstLine="708"/>
        <w:jc w:val="both"/>
      </w:pPr>
      <w:bookmarkStart w:id="156" w:name="_Toc402448605"/>
      <w:r w:rsidRPr="00FA38ED">
        <w:t>Eğitimde yenilikçi yaklaşımlar kullanılarak bireylerin yabancı dil yeterliliğini ve uluslararası öğre</w:t>
      </w:r>
      <w:r w:rsidRPr="00FA38ED">
        <w:t>n</w:t>
      </w:r>
      <w:r w:rsidRPr="00FA38ED">
        <w:t>ci/öğretmen hareketliliğini artırmak.</w:t>
      </w:r>
    </w:p>
    <w:p w:rsidR="00417E69" w:rsidRDefault="00417E69" w:rsidP="007C2514">
      <w:pPr>
        <w:pStyle w:val="Balk6"/>
        <w:numPr>
          <w:ilvl w:val="0"/>
          <w:numId w:val="0"/>
        </w:numPr>
        <w:spacing w:before="120" w:after="120"/>
        <w:rPr>
          <w:rFonts w:ascii="Times New Roman" w:hAnsi="Times New Roman"/>
        </w:rPr>
      </w:pPr>
    </w:p>
    <w:p w:rsidR="00417E69" w:rsidRDefault="00417E69" w:rsidP="007C2514">
      <w:pPr>
        <w:pStyle w:val="Balk6"/>
        <w:numPr>
          <w:ilvl w:val="0"/>
          <w:numId w:val="0"/>
        </w:numPr>
        <w:spacing w:before="120" w:after="120"/>
        <w:rPr>
          <w:rFonts w:ascii="Times New Roman" w:hAnsi="Times New Roman"/>
        </w:rPr>
      </w:pPr>
    </w:p>
    <w:p w:rsidR="00417E69" w:rsidRDefault="00417E69" w:rsidP="007C2514">
      <w:pPr>
        <w:pStyle w:val="Balk6"/>
        <w:numPr>
          <w:ilvl w:val="0"/>
          <w:numId w:val="0"/>
        </w:numPr>
        <w:spacing w:before="120" w:after="120"/>
        <w:rPr>
          <w:rFonts w:ascii="Times New Roman" w:hAnsi="Times New Roman"/>
        </w:rPr>
      </w:pPr>
    </w:p>
    <w:p w:rsidR="001E3DC4" w:rsidRPr="00FA38ED" w:rsidRDefault="001E3DC4" w:rsidP="007C2514">
      <w:pPr>
        <w:pStyle w:val="Balk6"/>
        <w:numPr>
          <w:ilvl w:val="0"/>
          <w:numId w:val="0"/>
        </w:numPr>
        <w:spacing w:before="120" w:after="120"/>
        <w:rPr>
          <w:rFonts w:ascii="Times New Roman" w:hAnsi="Times New Roman"/>
        </w:rPr>
      </w:pPr>
      <w:r w:rsidRPr="00FA38ED">
        <w:rPr>
          <w:rFonts w:ascii="Times New Roman" w:hAnsi="Times New Roman"/>
        </w:rPr>
        <w:lastRenderedPageBreak/>
        <w:t>Performans Göstergeleri</w:t>
      </w:r>
      <w:bookmarkEnd w:id="156"/>
    </w:p>
    <w:tbl>
      <w:tblPr>
        <w:tblW w:w="5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
        <w:gridCol w:w="6590"/>
        <w:gridCol w:w="656"/>
        <w:gridCol w:w="656"/>
        <w:gridCol w:w="821"/>
        <w:gridCol w:w="783"/>
      </w:tblGrid>
      <w:tr w:rsidR="001E3DC4" w:rsidRPr="00FA38ED" w:rsidTr="008B6A39">
        <w:trPr>
          <w:trHeight w:val="331"/>
          <w:jc w:val="center"/>
        </w:trPr>
        <w:tc>
          <w:tcPr>
            <w:tcW w:w="301" w:type="pct"/>
            <w:vMerge w:val="restart"/>
            <w:tcBorders>
              <w:top w:val="single" w:sz="4" w:space="0" w:color="auto"/>
              <w:left w:val="single" w:sz="4" w:space="0" w:color="auto"/>
              <w:right w:val="single" w:sz="4" w:space="0" w:color="auto"/>
            </w:tcBorders>
          </w:tcPr>
          <w:p w:rsidR="001E3DC4" w:rsidRPr="00FA38ED" w:rsidRDefault="003B1A8E" w:rsidP="001E3DC4">
            <w:pPr>
              <w:pStyle w:val="ListeParagraf"/>
              <w:tabs>
                <w:tab w:val="left" w:pos="7310"/>
              </w:tabs>
              <w:spacing w:after="0"/>
              <w:ind w:left="-113"/>
              <w:jc w:val="center"/>
              <w:rPr>
                <w:rFonts w:ascii="Times New Roman" w:hAnsi="Times New Roman"/>
                <w:b/>
              </w:rPr>
            </w:pPr>
            <w:r w:rsidRPr="00FA38ED">
              <w:rPr>
                <w:rFonts w:ascii="Times New Roman" w:hAnsi="Times New Roman"/>
                <w:b/>
              </w:rPr>
              <w:t>SN</w:t>
            </w:r>
          </w:p>
        </w:tc>
        <w:tc>
          <w:tcPr>
            <w:tcW w:w="3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3B1A8E">
            <w:pPr>
              <w:pStyle w:val="ListeParagraf"/>
              <w:tabs>
                <w:tab w:val="left" w:pos="7310"/>
              </w:tabs>
              <w:spacing w:before="120" w:after="120"/>
              <w:ind w:left="0"/>
              <w:rPr>
                <w:rFonts w:ascii="Times New Roman" w:hAnsi="Times New Roman"/>
                <w:b/>
              </w:rPr>
            </w:pPr>
            <w:r w:rsidRPr="00FA38ED">
              <w:rPr>
                <w:rFonts w:ascii="Times New Roman" w:hAnsi="Times New Roman"/>
                <w:b/>
              </w:rPr>
              <w:t>Performans Göstergesi</w:t>
            </w:r>
          </w:p>
        </w:tc>
        <w:tc>
          <w:tcPr>
            <w:tcW w:w="10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8B6A39">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Önceki Yıllar</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1E3DC4" w:rsidRPr="00FA38ED" w:rsidRDefault="001E3DC4" w:rsidP="003B1A8E">
            <w:pPr>
              <w:pStyle w:val="ListeParagraf"/>
              <w:tabs>
                <w:tab w:val="left" w:pos="7310"/>
              </w:tabs>
              <w:spacing w:before="120" w:after="120"/>
              <w:ind w:left="0"/>
              <w:rPr>
                <w:rFonts w:ascii="Times New Roman" w:hAnsi="Times New Roman"/>
                <w:b/>
              </w:rPr>
            </w:pPr>
            <w:r w:rsidRPr="00FA38ED">
              <w:rPr>
                <w:rFonts w:ascii="Times New Roman" w:hAnsi="Times New Roman"/>
                <w:b/>
              </w:rPr>
              <w:t>Hedef</w:t>
            </w:r>
          </w:p>
        </w:tc>
      </w:tr>
      <w:tr w:rsidR="001E3DC4" w:rsidRPr="00FA38ED" w:rsidTr="00396B2B">
        <w:trPr>
          <w:trHeight w:val="280"/>
          <w:jc w:val="center"/>
        </w:trPr>
        <w:tc>
          <w:tcPr>
            <w:tcW w:w="301" w:type="pct"/>
            <w:vMerge/>
            <w:tcBorders>
              <w:left w:val="single" w:sz="4" w:space="0" w:color="auto"/>
              <w:bottom w:val="single" w:sz="4" w:space="0" w:color="auto"/>
              <w:right w:val="single" w:sz="4" w:space="0" w:color="auto"/>
            </w:tcBorders>
          </w:tcPr>
          <w:p w:rsidR="001E3DC4" w:rsidRPr="00FA38ED" w:rsidRDefault="001E3DC4" w:rsidP="001E3DC4">
            <w:pPr>
              <w:spacing w:after="0" w:line="240" w:lineRule="auto"/>
              <w:rPr>
                <w:b/>
              </w:rPr>
            </w:pPr>
          </w:p>
        </w:tc>
        <w:tc>
          <w:tcPr>
            <w:tcW w:w="32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3B1A8E">
            <w:pPr>
              <w:spacing w:before="120" w:after="120" w:line="240" w:lineRule="auto"/>
              <w:rPr>
                <w:b/>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8B6A39">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8B6A39">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8B6A39">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DC4" w:rsidRPr="00FA38ED" w:rsidRDefault="001E3DC4" w:rsidP="008B6A39">
            <w:pPr>
              <w:pStyle w:val="ListeParagraf"/>
              <w:tabs>
                <w:tab w:val="left" w:pos="7310"/>
              </w:tabs>
              <w:spacing w:before="120" w:after="120"/>
              <w:ind w:left="0"/>
              <w:jc w:val="center"/>
              <w:rPr>
                <w:rFonts w:ascii="Times New Roman" w:hAnsi="Times New Roman"/>
                <w:b/>
              </w:rPr>
            </w:pPr>
            <w:r w:rsidRPr="00FA38ED">
              <w:rPr>
                <w:rFonts w:ascii="Times New Roman" w:hAnsi="Times New Roman"/>
                <w:b/>
              </w:rPr>
              <w:t>2019</w:t>
            </w:r>
          </w:p>
        </w:tc>
      </w:tr>
      <w:tr w:rsidR="00CF7E73" w:rsidRPr="00FA38ED" w:rsidTr="00396B2B">
        <w:trPr>
          <w:trHeight w:val="397"/>
          <w:jc w:val="center"/>
        </w:trPr>
        <w:tc>
          <w:tcPr>
            <w:tcW w:w="301" w:type="pct"/>
            <w:tcBorders>
              <w:left w:val="single" w:sz="4" w:space="0" w:color="auto"/>
              <w:right w:val="single" w:sz="4" w:space="0" w:color="auto"/>
            </w:tcBorders>
          </w:tcPr>
          <w:p w:rsidR="00CF7E73" w:rsidRPr="00FA38ED" w:rsidRDefault="00CF7E73" w:rsidP="003B1A8E">
            <w:pPr>
              <w:pStyle w:val="ListeParagraf"/>
              <w:numPr>
                <w:ilvl w:val="0"/>
                <w:numId w:val="12"/>
              </w:numPr>
              <w:spacing w:before="120" w:after="120" w:line="240" w:lineRule="auto"/>
              <w:rPr>
                <w:rFonts w:ascii="Times New Roman" w:hAnsi="Times New Roman"/>
                <w:b/>
              </w:rPr>
            </w:pPr>
          </w:p>
        </w:tc>
        <w:tc>
          <w:tcPr>
            <w:tcW w:w="3258"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Temel eğitimden ortaöğretime geçişte yabancı dil net ortalaması</w:t>
            </w:r>
          </w:p>
        </w:tc>
        <w:tc>
          <w:tcPr>
            <w:tcW w:w="324"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p>
        </w:tc>
        <w:tc>
          <w:tcPr>
            <w:tcW w:w="324"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p>
        </w:tc>
        <w:tc>
          <w:tcPr>
            <w:tcW w:w="406" w:type="pct"/>
            <w:tcBorders>
              <w:left w:val="single" w:sz="4" w:space="0" w:color="auto"/>
              <w:right w:val="single" w:sz="4" w:space="0" w:color="auto"/>
            </w:tcBorders>
            <w:shd w:val="clear" w:color="auto" w:fill="auto"/>
          </w:tcPr>
          <w:p w:rsidR="00CF7E73" w:rsidRPr="00FA38ED" w:rsidRDefault="003170E0"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rPr>
              <w:t>48,36</w:t>
            </w:r>
          </w:p>
        </w:tc>
        <w:tc>
          <w:tcPr>
            <w:tcW w:w="387" w:type="pct"/>
            <w:tcBorders>
              <w:left w:val="single" w:sz="4" w:space="0" w:color="auto"/>
              <w:right w:val="single" w:sz="4" w:space="0" w:color="auto"/>
            </w:tcBorders>
            <w:shd w:val="clear" w:color="auto" w:fill="auto"/>
          </w:tcPr>
          <w:p w:rsidR="00CF7E73" w:rsidRPr="00FA38ED" w:rsidRDefault="00F9797E"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65,00</w:t>
            </w:r>
          </w:p>
        </w:tc>
      </w:tr>
      <w:tr w:rsidR="00CF7E73" w:rsidRPr="00FA38ED" w:rsidTr="00396B2B">
        <w:trPr>
          <w:trHeight w:val="397"/>
          <w:jc w:val="center"/>
        </w:trPr>
        <w:tc>
          <w:tcPr>
            <w:tcW w:w="301" w:type="pct"/>
            <w:tcBorders>
              <w:left w:val="single" w:sz="4" w:space="0" w:color="auto"/>
              <w:right w:val="single" w:sz="4" w:space="0" w:color="auto"/>
            </w:tcBorders>
          </w:tcPr>
          <w:p w:rsidR="00CF7E73" w:rsidRPr="00FA38ED" w:rsidRDefault="00CF7E73" w:rsidP="003B1A8E">
            <w:pPr>
              <w:pStyle w:val="ListeParagraf"/>
              <w:numPr>
                <w:ilvl w:val="0"/>
                <w:numId w:val="12"/>
              </w:numPr>
              <w:spacing w:before="120" w:after="120" w:line="240" w:lineRule="auto"/>
              <w:rPr>
                <w:rFonts w:ascii="Times New Roman" w:hAnsi="Times New Roman"/>
                <w:b/>
              </w:rPr>
            </w:pPr>
          </w:p>
        </w:tc>
        <w:tc>
          <w:tcPr>
            <w:tcW w:w="3258" w:type="pct"/>
            <w:tcBorders>
              <w:left w:val="single" w:sz="4" w:space="0" w:color="auto"/>
              <w:right w:val="single" w:sz="4" w:space="0" w:color="auto"/>
            </w:tcBorders>
            <w:shd w:val="clear" w:color="auto" w:fill="auto"/>
            <w:vAlign w:val="center"/>
          </w:tcPr>
          <w:p w:rsidR="00CF7E73" w:rsidRPr="00FA38ED" w:rsidRDefault="00CF7E73"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Uluslararası hareketlilik programlarına/projelerine katılan öğretmen sayısı</w:t>
            </w:r>
          </w:p>
        </w:tc>
        <w:tc>
          <w:tcPr>
            <w:tcW w:w="324"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324"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406" w:type="pct"/>
            <w:tcBorders>
              <w:left w:val="single" w:sz="4" w:space="0" w:color="auto"/>
              <w:right w:val="single" w:sz="4" w:space="0" w:color="auto"/>
            </w:tcBorders>
            <w:shd w:val="clear" w:color="auto" w:fill="auto"/>
          </w:tcPr>
          <w:p w:rsidR="00CF7E73" w:rsidRPr="00FA38ED" w:rsidRDefault="00C92077"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387" w:type="pct"/>
            <w:tcBorders>
              <w:left w:val="single" w:sz="4" w:space="0" w:color="auto"/>
              <w:right w:val="single" w:sz="4" w:space="0" w:color="auto"/>
            </w:tcBorders>
            <w:shd w:val="clear" w:color="auto" w:fill="auto"/>
          </w:tcPr>
          <w:p w:rsidR="00CF7E73" w:rsidRPr="00FA38ED" w:rsidRDefault="00C92077"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r>
      <w:tr w:rsidR="00CF7E73" w:rsidRPr="00FA38ED" w:rsidTr="00396B2B">
        <w:trPr>
          <w:trHeight w:val="397"/>
          <w:jc w:val="center"/>
        </w:trPr>
        <w:tc>
          <w:tcPr>
            <w:tcW w:w="301" w:type="pct"/>
            <w:tcBorders>
              <w:left w:val="single" w:sz="4" w:space="0" w:color="auto"/>
              <w:right w:val="single" w:sz="4" w:space="0" w:color="auto"/>
            </w:tcBorders>
          </w:tcPr>
          <w:p w:rsidR="00CF7E73" w:rsidRPr="00FA38ED" w:rsidRDefault="00CF7E73" w:rsidP="003B1A8E">
            <w:pPr>
              <w:pStyle w:val="ListeParagraf"/>
              <w:numPr>
                <w:ilvl w:val="0"/>
                <w:numId w:val="12"/>
              </w:numPr>
              <w:spacing w:before="120" w:after="120" w:line="240" w:lineRule="auto"/>
              <w:rPr>
                <w:rFonts w:ascii="Times New Roman" w:hAnsi="Times New Roman"/>
                <w:b/>
              </w:rPr>
            </w:pPr>
          </w:p>
        </w:tc>
        <w:tc>
          <w:tcPr>
            <w:tcW w:w="3258"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Uluslararası hareketlilik programlarına/projelerine katılan öğrenci sayısı</w:t>
            </w:r>
          </w:p>
        </w:tc>
        <w:tc>
          <w:tcPr>
            <w:tcW w:w="324" w:type="pct"/>
            <w:tcBorders>
              <w:left w:val="single" w:sz="4" w:space="0" w:color="auto"/>
              <w:right w:val="single" w:sz="4" w:space="0" w:color="auto"/>
            </w:tcBorders>
            <w:shd w:val="clear" w:color="auto" w:fill="auto"/>
          </w:tcPr>
          <w:p w:rsidR="00CF7E73" w:rsidRPr="00FA38ED" w:rsidRDefault="00C92077"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324" w:type="pct"/>
            <w:tcBorders>
              <w:left w:val="single" w:sz="4" w:space="0" w:color="auto"/>
              <w:right w:val="single" w:sz="4" w:space="0" w:color="auto"/>
            </w:tcBorders>
            <w:shd w:val="clear" w:color="auto" w:fill="auto"/>
          </w:tcPr>
          <w:p w:rsidR="00CF7E73" w:rsidRPr="00FA38ED" w:rsidRDefault="00C92077"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406" w:type="pct"/>
            <w:tcBorders>
              <w:left w:val="single" w:sz="4" w:space="0" w:color="auto"/>
              <w:right w:val="single" w:sz="4" w:space="0" w:color="auto"/>
            </w:tcBorders>
            <w:shd w:val="clear" w:color="auto" w:fill="auto"/>
          </w:tcPr>
          <w:p w:rsidR="00CF7E73" w:rsidRPr="00FA38ED" w:rsidRDefault="00C92077"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w:t>
            </w:r>
          </w:p>
        </w:tc>
        <w:tc>
          <w:tcPr>
            <w:tcW w:w="387" w:type="pct"/>
            <w:tcBorders>
              <w:left w:val="single" w:sz="4" w:space="0" w:color="auto"/>
              <w:right w:val="single" w:sz="4" w:space="0" w:color="auto"/>
            </w:tcBorders>
            <w:shd w:val="clear" w:color="auto" w:fill="auto"/>
          </w:tcPr>
          <w:p w:rsidR="00CF7E73" w:rsidRPr="00FA38ED" w:rsidRDefault="005556C1" w:rsidP="008B6A39">
            <w:pPr>
              <w:pStyle w:val="ListeParagraf"/>
              <w:tabs>
                <w:tab w:val="left" w:pos="7310"/>
              </w:tabs>
              <w:spacing w:before="120" w:after="120" w:line="240" w:lineRule="auto"/>
              <w:ind w:left="0"/>
              <w:jc w:val="center"/>
              <w:rPr>
                <w:rFonts w:ascii="Times New Roman" w:hAnsi="Times New Roman"/>
                <w:bCs/>
              </w:rPr>
            </w:pPr>
            <w:r w:rsidRPr="00FA38ED">
              <w:rPr>
                <w:rFonts w:ascii="Times New Roman" w:hAnsi="Times New Roman"/>
                <w:bCs/>
              </w:rPr>
              <w:t>0,1</w:t>
            </w:r>
          </w:p>
        </w:tc>
      </w:tr>
      <w:tr w:rsidR="00CF7E73" w:rsidRPr="00FA38ED" w:rsidTr="00396B2B">
        <w:trPr>
          <w:trHeight w:val="397"/>
          <w:jc w:val="center"/>
        </w:trPr>
        <w:tc>
          <w:tcPr>
            <w:tcW w:w="301" w:type="pct"/>
            <w:tcBorders>
              <w:left w:val="single" w:sz="4" w:space="0" w:color="auto"/>
              <w:right w:val="single" w:sz="4" w:space="0" w:color="auto"/>
            </w:tcBorders>
          </w:tcPr>
          <w:p w:rsidR="00CF7E73" w:rsidRPr="00FA38ED" w:rsidRDefault="00CF7E73" w:rsidP="003B1A8E">
            <w:pPr>
              <w:pStyle w:val="ListeParagraf"/>
              <w:numPr>
                <w:ilvl w:val="0"/>
                <w:numId w:val="12"/>
              </w:numPr>
              <w:spacing w:before="120" w:after="120" w:line="240" w:lineRule="auto"/>
              <w:rPr>
                <w:rFonts w:ascii="Times New Roman" w:hAnsi="Times New Roman"/>
                <w:b/>
              </w:rPr>
            </w:pPr>
          </w:p>
        </w:tc>
        <w:tc>
          <w:tcPr>
            <w:tcW w:w="3258" w:type="pct"/>
            <w:tcBorders>
              <w:left w:val="single" w:sz="4" w:space="0" w:color="auto"/>
              <w:right w:val="single" w:sz="4" w:space="0" w:color="auto"/>
            </w:tcBorders>
            <w:shd w:val="clear" w:color="auto" w:fill="auto"/>
          </w:tcPr>
          <w:p w:rsidR="00CF7E73" w:rsidRPr="00FA38ED" w:rsidRDefault="00CF7E73" w:rsidP="003B1A8E">
            <w:pPr>
              <w:pStyle w:val="ListeParagraf"/>
              <w:tabs>
                <w:tab w:val="left" w:pos="7310"/>
              </w:tabs>
              <w:spacing w:before="120" w:after="120" w:line="240" w:lineRule="auto"/>
              <w:ind w:left="0"/>
              <w:rPr>
                <w:rFonts w:ascii="Times New Roman" w:hAnsi="Times New Roman"/>
              </w:rPr>
            </w:pPr>
            <w:r w:rsidRPr="00FA38ED">
              <w:rPr>
                <w:rFonts w:ascii="Times New Roman" w:hAnsi="Times New Roman"/>
              </w:rPr>
              <w:t>Yabancı dil dersi yılsonu puanı ortalaması</w:t>
            </w:r>
          </w:p>
        </w:tc>
        <w:tc>
          <w:tcPr>
            <w:tcW w:w="324" w:type="pct"/>
            <w:tcBorders>
              <w:left w:val="single" w:sz="4" w:space="0" w:color="auto"/>
              <w:right w:val="single" w:sz="4" w:space="0" w:color="auto"/>
            </w:tcBorders>
            <w:shd w:val="clear" w:color="auto" w:fill="auto"/>
            <w:vAlign w:val="center"/>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p>
        </w:tc>
        <w:tc>
          <w:tcPr>
            <w:tcW w:w="324" w:type="pct"/>
            <w:tcBorders>
              <w:left w:val="single" w:sz="4" w:space="0" w:color="auto"/>
              <w:right w:val="single" w:sz="4" w:space="0" w:color="auto"/>
            </w:tcBorders>
            <w:shd w:val="clear" w:color="auto" w:fill="auto"/>
            <w:vAlign w:val="center"/>
          </w:tcPr>
          <w:p w:rsidR="00CF7E73" w:rsidRPr="00FA38ED" w:rsidRDefault="00CF7E73" w:rsidP="003B1A8E">
            <w:pPr>
              <w:pStyle w:val="ListeParagraf"/>
              <w:tabs>
                <w:tab w:val="left" w:pos="7310"/>
              </w:tabs>
              <w:spacing w:before="120" w:after="120" w:line="240" w:lineRule="auto"/>
              <w:ind w:left="0"/>
              <w:rPr>
                <w:rFonts w:ascii="Times New Roman" w:hAnsi="Times New Roman"/>
                <w:bCs/>
              </w:rPr>
            </w:pPr>
          </w:p>
        </w:tc>
        <w:tc>
          <w:tcPr>
            <w:tcW w:w="406" w:type="pct"/>
            <w:tcBorders>
              <w:left w:val="single" w:sz="4" w:space="0" w:color="auto"/>
              <w:right w:val="single" w:sz="4" w:space="0" w:color="auto"/>
            </w:tcBorders>
            <w:shd w:val="clear" w:color="auto" w:fill="auto"/>
            <w:vAlign w:val="center"/>
          </w:tcPr>
          <w:p w:rsidR="00CF7E73" w:rsidRPr="00FA38ED" w:rsidRDefault="00AD51DA"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rPr>
              <w:t>48,36</w:t>
            </w:r>
          </w:p>
        </w:tc>
        <w:tc>
          <w:tcPr>
            <w:tcW w:w="387" w:type="pct"/>
            <w:tcBorders>
              <w:left w:val="single" w:sz="4" w:space="0" w:color="auto"/>
              <w:right w:val="single" w:sz="4" w:space="0" w:color="auto"/>
            </w:tcBorders>
            <w:shd w:val="clear" w:color="auto" w:fill="auto"/>
            <w:vAlign w:val="center"/>
          </w:tcPr>
          <w:p w:rsidR="00CF7E73" w:rsidRPr="00FA38ED" w:rsidRDefault="00AD51DA" w:rsidP="003B1A8E">
            <w:pPr>
              <w:pStyle w:val="ListeParagraf"/>
              <w:tabs>
                <w:tab w:val="left" w:pos="7310"/>
              </w:tabs>
              <w:spacing w:before="120" w:after="120" w:line="240" w:lineRule="auto"/>
              <w:ind w:left="0"/>
              <w:rPr>
                <w:rFonts w:ascii="Times New Roman" w:hAnsi="Times New Roman"/>
                <w:bCs/>
              </w:rPr>
            </w:pPr>
            <w:r w:rsidRPr="00FA38ED">
              <w:rPr>
                <w:rFonts w:ascii="Times New Roman" w:hAnsi="Times New Roman"/>
                <w:bCs/>
              </w:rPr>
              <w:t>65,00</w:t>
            </w:r>
          </w:p>
        </w:tc>
      </w:tr>
    </w:tbl>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1E3DC4" w:rsidP="001E3DC4">
      <w:pPr>
        <w:pStyle w:val="ListeParagraf"/>
        <w:spacing w:after="0"/>
        <w:ind w:left="0" w:firstLine="708"/>
        <w:jc w:val="both"/>
        <w:rPr>
          <w:rFonts w:ascii="Times New Roman" w:hAnsi="Times New Roman"/>
        </w:rPr>
      </w:pPr>
      <w:r w:rsidRPr="00FA38ED">
        <w:rPr>
          <w:rFonts w:ascii="Times New Roman" w:hAnsi="Times New Roman"/>
        </w:rPr>
        <w:t>2012-2013 eğitim ve öğretim yılında alınan karar doğrultusunda yabancı dil öğretiminin 2. sınıftan itibaren başlamıştır. Yabancı dil öğretim programları da bu düzenlemeye uygun olarak güncellenmiştir. Y</w:t>
      </w:r>
      <w:r w:rsidRPr="00FA38ED">
        <w:rPr>
          <w:rFonts w:ascii="Times New Roman" w:hAnsi="Times New Roman"/>
        </w:rPr>
        <w:t>a</w:t>
      </w:r>
      <w:r w:rsidRPr="00FA38ED">
        <w:rPr>
          <w:rFonts w:ascii="Times New Roman" w:hAnsi="Times New Roman"/>
        </w:rPr>
        <w:t>bancı dil dersi İlkokulda haftada 2 saat, 5. ve 6. sınıflarda 3 saat, 7. ve 8. sınıflarda 4 saattir. Ayrıca İmam hatip ortaokullarında 2 saat Arapça dersi verilmektedir. Ortaöğretimde Anadolu Lisesi programı uygulayan okullarda 9. sınıfta haftada 6 saat, 10, 11 ve 12. sınıflarda ise 4 saat birinci yabancı dil dersi okutulmaktadır. Ayrıca bazı program türlerinde ikinci yabancı dil dersi de zorunlu ders kapsamındadır.  Mesleki ve teknik ortaöğretimdeki bazı alanlarda mesleki yabancı dil dersi okutulmaktadır. Bu kapsamda dört meslek alanında (Pazarlama ve Perakende, Büro Yönetimi, Muhasebe ve Finansman ile Bilişim Teknolojileri) mesleki yaba</w:t>
      </w:r>
      <w:r w:rsidRPr="00FA38ED">
        <w:rPr>
          <w:rFonts w:ascii="Times New Roman" w:hAnsi="Times New Roman"/>
        </w:rPr>
        <w:t>n</w:t>
      </w:r>
      <w:r w:rsidRPr="00FA38ED">
        <w:rPr>
          <w:rFonts w:ascii="Times New Roman" w:hAnsi="Times New Roman"/>
        </w:rPr>
        <w:t>cı dil ders materyali hazırlanmıştır.</w:t>
      </w:r>
    </w:p>
    <w:p w:rsidR="001E3DC4" w:rsidRPr="00FA38ED" w:rsidRDefault="001E3DC4" w:rsidP="001E3DC4">
      <w:pPr>
        <w:spacing w:after="0"/>
        <w:ind w:firstLine="708"/>
        <w:jc w:val="both"/>
      </w:pPr>
      <w:r w:rsidRPr="00FA38ED">
        <w:t>Önümüzdeki süreçte bütün alanlarda mesleki yabancı dil dersinin yer alması planlanmaktadır.</w:t>
      </w:r>
    </w:p>
    <w:p w:rsidR="001E3DC4" w:rsidRPr="00FA38ED" w:rsidRDefault="001E3DC4" w:rsidP="001E3DC4">
      <w:pPr>
        <w:pStyle w:val="ListeParagraf"/>
        <w:spacing w:after="0"/>
        <w:ind w:left="0" w:firstLine="708"/>
        <w:jc w:val="both"/>
        <w:rPr>
          <w:rFonts w:ascii="Times New Roman" w:hAnsi="Times New Roman"/>
        </w:rPr>
      </w:pPr>
      <w:r w:rsidRPr="00FA38ED">
        <w:rPr>
          <w:rFonts w:ascii="Times New Roman" w:hAnsi="Times New Roman"/>
        </w:rPr>
        <w:t>OECD 2014 verilerine göre ülkemizde birinci yabancı dil ders saatinin oranı ilkokulda % 5 iken, OECD ortalaması  %  4, ortaokulda Türkiye ve OECD ortalaması % 10’dur.</w:t>
      </w:r>
    </w:p>
    <w:p w:rsidR="001E3DC4" w:rsidRPr="00FA38ED" w:rsidRDefault="001E3DC4" w:rsidP="001E3DC4">
      <w:pPr>
        <w:spacing w:before="120"/>
        <w:ind w:firstLine="708"/>
        <w:jc w:val="both"/>
      </w:pPr>
      <w:r w:rsidRPr="00FA38ED">
        <w:t xml:space="preserve">2014 yılı TEOG sınavı yabancı dil net ortalaması 9’dur. Lisans yerleştirme sınavında yabancı dil net ortalaması 8,86’dır. Yabancı dil ders yılı sonu puan ortalaması </w:t>
      </w:r>
    </w:p>
    <w:p w:rsidR="001E3DC4" w:rsidRPr="00FA38ED" w:rsidRDefault="001E3DC4" w:rsidP="001E3DC4">
      <w:pPr>
        <w:ind w:firstLine="708"/>
        <w:jc w:val="both"/>
      </w:pPr>
      <w:r w:rsidRPr="00FA38ED">
        <w:t xml:space="preserve">Uluslararası projelere katılan öğretmen </w:t>
      </w:r>
      <w:r w:rsidR="003170E0" w:rsidRPr="00FA38ED">
        <w:t xml:space="preserve"> ve öğrenci yoktur</w:t>
      </w:r>
      <w:r w:rsidRPr="00FA38ED">
        <w:t xml:space="preserve">. </w:t>
      </w:r>
    </w:p>
    <w:p w:rsidR="001E3DC4" w:rsidRPr="00FA38ED" w:rsidRDefault="001E3DC4" w:rsidP="001E3DC4">
      <w:pPr>
        <w:pStyle w:val="ListeParagraf"/>
        <w:spacing w:after="0"/>
        <w:ind w:left="0" w:firstLine="708"/>
        <w:jc w:val="both"/>
        <w:rPr>
          <w:rFonts w:ascii="Times New Roman" w:hAnsi="Times New Roman"/>
        </w:rPr>
      </w:pPr>
      <w:r w:rsidRPr="00FA38ED">
        <w:rPr>
          <w:rFonts w:ascii="Times New Roman" w:hAnsi="Times New Roman"/>
        </w:rPr>
        <w:t xml:space="preserve">Yabancı dil eğitiminde yenilikçi yaklaşımlara uygun olarak okullarımıza çoklu ortamda etkileşimli İngilizce dil eğitiminin gerçekleştirilmesi için </w:t>
      </w:r>
      <w:proofErr w:type="spellStart"/>
      <w:r w:rsidRPr="00FA38ED">
        <w:rPr>
          <w:rFonts w:ascii="Times New Roman" w:hAnsi="Times New Roman"/>
        </w:rPr>
        <w:t>DynEd</w:t>
      </w:r>
      <w:proofErr w:type="spellEnd"/>
      <w:r w:rsidRPr="00FA38ED">
        <w:rPr>
          <w:rFonts w:ascii="Times New Roman" w:hAnsi="Times New Roman"/>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FA38ED">
        <w:rPr>
          <w:rFonts w:ascii="Times New Roman" w:hAnsi="Times New Roman"/>
        </w:rPr>
        <w:t>DynED</w:t>
      </w:r>
      <w:proofErr w:type="spellEnd"/>
      <w:r w:rsidRPr="00FA38ED">
        <w:rPr>
          <w:rFonts w:ascii="Times New Roman" w:hAnsi="Times New Roman"/>
        </w:rPr>
        <w:t xml:space="preserve"> sistemi ile öğrencilerin dinleme, konuşma, okuma ve yazma b</w:t>
      </w:r>
      <w:r w:rsidRPr="00FA38ED">
        <w:rPr>
          <w:rFonts w:ascii="Times New Roman" w:hAnsi="Times New Roman"/>
        </w:rPr>
        <w:t>e</w:t>
      </w:r>
      <w:r w:rsidRPr="00FA38ED">
        <w:rPr>
          <w:rFonts w:ascii="Times New Roman" w:hAnsi="Times New Roman"/>
        </w:rPr>
        <w:t xml:space="preserve">cerileri takip edilebilmektedir. </w:t>
      </w:r>
    </w:p>
    <w:p w:rsidR="00751746" w:rsidRPr="008B6A39" w:rsidRDefault="001E3DC4" w:rsidP="008B6A39">
      <w:pPr>
        <w:ind w:firstLine="708"/>
        <w:jc w:val="both"/>
      </w:pPr>
      <w:r w:rsidRPr="00FA38ED">
        <w:t xml:space="preserve">2014 yılında DYNED kullanan okul sayısı </w:t>
      </w:r>
      <w:r w:rsidR="003170E0" w:rsidRPr="00FA38ED">
        <w:t xml:space="preserve">7’dır. İlçe </w:t>
      </w:r>
      <w:r w:rsidRPr="00FA38ED">
        <w:t xml:space="preserve">genelinde </w:t>
      </w:r>
      <w:proofErr w:type="spellStart"/>
      <w:r w:rsidRPr="00FA38ED">
        <w:t>DyNED</w:t>
      </w:r>
      <w:proofErr w:type="spellEnd"/>
      <w:r w:rsidRPr="00FA38ED">
        <w:t xml:space="preserve"> ‘in </w:t>
      </w:r>
      <w:proofErr w:type="spellStart"/>
      <w:r w:rsidRPr="00FA38ED">
        <w:t>uygunlandığı</w:t>
      </w:r>
      <w:proofErr w:type="spellEnd"/>
      <w:r w:rsidRPr="00FA38ED">
        <w:t xml:space="preserve"> okul say</w:t>
      </w:r>
      <w:r w:rsidRPr="00FA38ED">
        <w:t>ı</w:t>
      </w:r>
      <w:r w:rsidRPr="00FA38ED">
        <w:t xml:space="preserve">sının toplam okul sayısına oranı  % </w:t>
      </w:r>
      <w:r w:rsidR="00AD51DA" w:rsidRPr="00FA38ED">
        <w:t>100,00</w:t>
      </w:r>
      <w:r w:rsidRPr="00FA38ED">
        <w:t xml:space="preserve">’dir.  DYNED sistemindeki toplam öğrenci sayısı </w:t>
      </w:r>
      <w:r w:rsidR="00AD51DA" w:rsidRPr="00FA38ED">
        <w:t>525</w:t>
      </w:r>
      <w:r w:rsidRPr="00FA38ED">
        <w:t xml:space="preserve">’dir. DYNED ‘in uygulandığı okullardaki öğrenci sayısının toplam öğrenci sayısına oranı  % </w:t>
      </w:r>
      <w:r w:rsidR="00AD51DA" w:rsidRPr="00FA38ED">
        <w:t>80</w:t>
      </w:r>
      <w:r w:rsidRPr="00FA38ED">
        <w:t>’dir.</w:t>
      </w:r>
    </w:p>
    <w:p w:rsidR="001E3DC4" w:rsidRPr="00FA38ED" w:rsidRDefault="001E3DC4" w:rsidP="001E3DC4">
      <w:pPr>
        <w:pStyle w:val="ListeParagraf"/>
        <w:tabs>
          <w:tab w:val="left" w:pos="7310"/>
        </w:tabs>
        <w:spacing w:after="120"/>
        <w:ind w:left="0"/>
        <w:jc w:val="both"/>
        <w:rPr>
          <w:rFonts w:ascii="Times New Roman" w:hAnsi="Times New Roman"/>
          <w:b/>
        </w:rPr>
      </w:pPr>
      <w:r w:rsidRPr="00FA38ED">
        <w:rPr>
          <w:rFonts w:ascii="Times New Roman" w:hAnsi="Times New Roman"/>
          <w:b/>
        </w:rPr>
        <w:t>Hedefin ne olduğu ve neden gereksinim duyulduğu?</w:t>
      </w:r>
    </w:p>
    <w:p w:rsidR="001E3DC4" w:rsidRPr="00FA38ED" w:rsidRDefault="001E3DC4" w:rsidP="001E3DC4">
      <w:pPr>
        <w:ind w:firstLine="708"/>
        <w:jc w:val="both"/>
      </w:pPr>
      <w:r w:rsidRPr="00FA38ED">
        <w:t>Küreselleşme ile birlikte eğitim ve iş hayatı için hareketlilik ön plana çıkan konuların başında ge</w:t>
      </w:r>
      <w:r w:rsidRPr="00FA38ED">
        <w:t>l</w:t>
      </w:r>
      <w:r w:rsidRPr="00FA38ED">
        <w:t>mektedir. Bu bağlamda eğitim ve öğretim sisteminin talep eden bireylerin hareketliliğini destekleyecek ş</w:t>
      </w:r>
      <w:r w:rsidRPr="00FA38ED">
        <w:t>e</w:t>
      </w:r>
      <w:r w:rsidRPr="00FA38ED">
        <w:t xml:space="preserve">kilde planlanması gerekmektedir. </w:t>
      </w:r>
    </w:p>
    <w:p w:rsidR="001E3DC4" w:rsidRPr="00FA38ED" w:rsidRDefault="001E3DC4" w:rsidP="001E3DC4">
      <w:pPr>
        <w:ind w:firstLine="708"/>
        <w:jc w:val="both"/>
      </w:pPr>
      <w:r w:rsidRPr="00FA38ED">
        <w:t>Hareketliliği destekleyen en önemli unsurların başında ise bireylerin yabancı dil becerisine sahip o</w:t>
      </w:r>
      <w:r w:rsidRPr="00FA38ED">
        <w:t>l</w:t>
      </w:r>
      <w:r w:rsidRPr="00FA38ED">
        <w:t>ması gelmektedir. Bu doğrultuda AB ülkeleri başta olmak üzere Bütün dünyada bireylerin en az bir yabancı dili iyi derecede öğrenmesi konusu bir zorunluluk olarak kabul edilmektedir.</w:t>
      </w:r>
    </w:p>
    <w:p w:rsidR="001E3DC4" w:rsidRPr="00FA38ED" w:rsidRDefault="001E3DC4" w:rsidP="001E3DC4">
      <w:pPr>
        <w:ind w:firstLine="708"/>
        <w:jc w:val="both"/>
        <w:rPr>
          <w:b/>
        </w:rPr>
      </w:pPr>
      <w:r w:rsidRPr="00FA38ED">
        <w:t>Bu kapsamda yenilikçi yaklaşımlar kullanılarak bireylerin yabancı dil yeterliliğini ve uluslararası ö</w:t>
      </w:r>
      <w:r w:rsidRPr="00FA38ED">
        <w:t>ğ</w:t>
      </w:r>
      <w:r w:rsidRPr="00FA38ED">
        <w:t xml:space="preserve">renci/öğretmen hareketliliğini artırmak hedeflenmektedir. </w:t>
      </w:r>
    </w:p>
    <w:p w:rsidR="001E3DC4" w:rsidRPr="00FA38ED" w:rsidRDefault="001E3DC4" w:rsidP="001E3DC4">
      <w:pPr>
        <w:pStyle w:val="ListeParagraf"/>
        <w:tabs>
          <w:tab w:val="left" w:pos="7310"/>
        </w:tabs>
        <w:spacing w:after="0"/>
        <w:ind w:left="0"/>
        <w:jc w:val="both"/>
        <w:rPr>
          <w:rFonts w:ascii="Times New Roman" w:hAnsi="Times New Roman"/>
          <w:b/>
        </w:rPr>
      </w:pPr>
      <w:r w:rsidRPr="00FA38ED">
        <w:rPr>
          <w:rFonts w:ascii="Times New Roman" w:hAnsi="Times New Roman"/>
          <w:b/>
        </w:rPr>
        <w:lastRenderedPageBreak/>
        <w:t>Neyin elde edilmesinin umulduğu? (Sonuç)</w:t>
      </w:r>
    </w:p>
    <w:p w:rsidR="001E3DC4" w:rsidRPr="00FA38ED" w:rsidRDefault="001E3DC4" w:rsidP="001E3DC4">
      <w:pPr>
        <w:spacing w:before="120" w:after="0"/>
      </w:pPr>
      <w:r w:rsidRPr="00FA38ED">
        <w:t>En az bir yabancı dili iyi derecede öğrenmiş birey.</w:t>
      </w:r>
    </w:p>
    <w:p w:rsidR="001E3DC4" w:rsidRPr="00FA38ED" w:rsidRDefault="001E3DC4" w:rsidP="001E3DC4">
      <w:pPr>
        <w:spacing w:after="0"/>
        <w:jc w:val="both"/>
      </w:pPr>
      <w:r w:rsidRPr="00FA38ED">
        <w:t>Hareketlilik programlarına katılarak mesleki bilgisi, görgüsü ve kültürüne katkı sağlamış birey.</w:t>
      </w:r>
    </w:p>
    <w:p w:rsidR="001E3DC4" w:rsidRPr="00FA38ED" w:rsidRDefault="001E3DC4" w:rsidP="007C2514">
      <w:pPr>
        <w:pStyle w:val="Balk8"/>
        <w:numPr>
          <w:ilvl w:val="0"/>
          <w:numId w:val="0"/>
        </w:numPr>
        <w:spacing w:before="120" w:after="120"/>
        <w:rPr>
          <w:rFonts w:ascii="Times New Roman" w:hAnsi="Times New Roman"/>
          <w:sz w:val="22"/>
          <w:szCs w:val="22"/>
        </w:rPr>
      </w:pPr>
      <w:bookmarkStart w:id="157" w:name="_Toc410315254"/>
      <w:bookmarkStart w:id="158" w:name="_Toc402448606"/>
      <w:r w:rsidRPr="00FA38ED">
        <w:rPr>
          <w:rFonts w:ascii="Times New Roman" w:hAnsi="Times New Roman"/>
          <w:sz w:val="22"/>
          <w:szCs w:val="22"/>
        </w:rPr>
        <w:t>Tedbirler</w:t>
      </w:r>
      <w:bookmarkEnd w:id="157"/>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6190"/>
        <w:gridCol w:w="1905"/>
        <w:gridCol w:w="1704"/>
      </w:tblGrid>
      <w:tr w:rsidR="001E3DC4" w:rsidRPr="00FA38ED" w:rsidTr="00E12A55">
        <w:trPr>
          <w:trHeight w:val="525"/>
        </w:trPr>
        <w:tc>
          <w:tcPr>
            <w:tcW w:w="262" w:type="pct"/>
            <w:shd w:val="clear" w:color="auto" w:fill="auto"/>
          </w:tcPr>
          <w:p w:rsidR="001E3DC4" w:rsidRPr="00FA38ED" w:rsidRDefault="003B1A8E" w:rsidP="003B1A8E">
            <w:pPr>
              <w:pStyle w:val="ListeParagraf"/>
              <w:spacing w:before="120" w:after="120"/>
              <w:ind w:left="34"/>
              <w:jc w:val="center"/>
              <w:rPr>
                <w:rFonts w:ascii="Times New Roman" w:hAnsi="Times New Roman"/>
                <w:b/>
                <w:bCs/>
              </w:rPr>
            </w:pPr>
            <w:r w:rsidRPr="00FA38ED">
              <w:rPr>
                <w:rFonts w:ascii="Times New Roman" w:hAnsi="Times New Roman"/>
                <w:b/>
                <w:bCs/>
              </w:rPr>
              <w:t>SN</w:t>
            </w:r>
          </w:p>
        </w:tc>
        <w:tc>
          <w:tcPr>
            <w:tcW w:w="2993" w:type="pct"/>
            <w:shd w:val="clear" w:color="auto" w:fill="auto"/>
            <w:vAlign w:val="center"/>
            <w:hideMark/>
          </w:tcPr>
          <w:p w:rsidR="001E3DC4" w:rsidRPr="00FA38ED" w:rsidRDefault="001E3DC4" w:rsidP="003B1A8E">
            <w:pPr>
              <w:pStyle w:val="ListeParagraf"/>
              <w:spacing w:before="120" w:after="120"/>
              <w:ind w:left="34"/>
              <w:rPr>
                <w:rFonts w:ascii="Times New Roman" w:hAnsi="Times New Roman"/>
                <w:b/>
                <w:bCs/>
              </w:rPr>
            </w:pPr>
            <w:r w:rsidRPr="00FA38ED">
              <w:rPr>
                <w:rFonts w:ascii="Times New Roman" w:hAnsi="Times New Roman"/>
                <w:b/>
                <w:bCs/>
              </w:rPr>
              <w:t>Tedbir</w:t>
            </w:r>
          </w:p>
        </w:tc>
        <w:tc>
          <w:tcPr>
            <w:tcW w:w="921" w:type="pct"/>
            <w:shd w:val="clear" w:color="auto" w:fill="auto"/>
            <w:vAlign w:val="center"/>
            <w:hideMark/>
          </w:tcPr>
          <w:p w:rsidR="001E3DC4" w:rsidRPr="00FA38ED" w:rsidRDefault="001E3DC4" w:rsidP="003B1A8E">
            <w:pPr>
              <w:pStyle w:val="ListeParagraf"/>
              <w:spacing w:before="120" w:after="120"/>
              <w:ind w:left="0"/>
              <w:rPr>
                <w:rFonts w:ascii="Times New Roman" w:hAnsi="Times New Roman"/>
                <w:b/>
                <w:bCs/>
              </w:rPr>
            </w:pPr>
            <w:r w:rsidRPr="00FA38ED">
              <w:rPr>
                <w:rFonts w:ascii="Times New Roman" w:hAnsi="Times New Roman"/>
                <w:b/>
                <w:bCs/>
              </w:rPr>
              <w:t>Sorumlu Birimler</w:t>
            </w:r>
          </w:p>
        </w:tc>
        <w:tc>
          <w:tcPr>
            <w:tcW w:w="824" w:type="pct"/>
            <w:shd w:val="clear" w:color="auto" w:fill="auto"/>
            <w:vAlign w:val="center"/>
          </w:tcPr>
          <w:p w:rsidR="001E3DC4" w:rsidRPr="00FA38ED" w:rsidRDefault="001E3DC4" w:rsidP="003B1A8E">
            <w:pPr>
              <w:pStyle w:val="ListeParagraf"/>
              <w:spacing w:before="120" w:after="120"/>
              <w:ind w:left="0"/>
              <w:rPr>
                <w:rFonts w:ascii="Times New Roman" w:hAnsi="Times New Roman"/>
                <w:b/>
                <w:bCs/>
              </w:rPr>
            </w:pPr>
            <w:r w:rsidRPr="00FA38ED">
              <w:rPr>
                <w:rFonts w:ascii="Times New Roman" w:hAnsi="Times New Roman"/>
                <w:b/>
                <w:bCs/>
              </w:rPr>
              <w:t>Koordinatör Birim</w:t>
            </w:r>
          </w:p>
        </w:tc>
      </w:tr>
      <w:tr w:rsidR="001E3DC4" w:rsidRPr="00FA38ED" w:rsidTr="00122A8C">
        <w:trPr>
          <w:trHeight w:val="397"/>
        </w:trPr>
        <w:tc>
          <w:tcPr>
            <w:tcW w:w="262" w:type="pct"/>
            <w:shd w:val="clear" w:color="auto" w:fill="auto"/>
          </w:tcPr>
          <w:p w:rsidR="001E3DC4" w:rsidRPr="00FA38ED" w:rsidRDefault="001E3DC4" w:rsidP="003B1A8E">
            <w:pPr>
              <w:pStyle w:val="ListeParagraf"/>
              <w:numPr>
                <w:ilvl w:val="0"/>
                <w:numId w:val="16"/>
              </w:numPr>
              <w:spacing w:before="120" w:after="120"/>
              <w:rPr>
                <w:rFonts w:ascii="Times New Roman" w:hAnsi="Times New Roman"/>
                <w:b/>
              </w:rPr>
            </w:pPr>
          </w:p>
        </w:tc>
        <w:tc>
          <w:tcPr>
            <w:tcW w:w="2993" w:type="pct"/>
            <w:shd w:val="clear" w:color="auto" w:fill="auto"/>
            <w:hideMark/>
          </w:tcPr>
          <w:p w:rsidR="001E3DC4" w:rsidRPr="00FA38ED" w:rsidRDefault="002F3D88" w:rsidP="003B1A8E">
            <w:pPr>
              <w:spacing w:before="120" w:after="120"/>
            </w:pPr>
            <w:r w:rsidRPr="00FA38ED">
              <w:t>Yabancı dil öğreniminin önemi ve gerekçeleri konusunda öğrenci ve öğretmenlere rehberlik hizmetleri yapılacaktır.</w:t>
            </w:r>
          </w:p>
        </w:tc>
        <w:tc>
          <w:tcPr>
            <w:tcW w:w="921" w:type="pct"/>
            <w:shd w:val="clear" w:color="auto" w:fill="auto"/>
            <w:vAlign w:val="center"/>
          </w:tcPr>
          <w:p w:rsidR="001E3DC4" w:rsidRPr="00226A0F" w:rsidRDefault="00A1301E" w:rsidP="00122A8C">
            <w:pPr>
              <w:pStyle w:val="ListeParagraf"/>
              <w:spacing w:before="120" w:after="120" w:line="0" w:lineRule="atLeast"/>
              <w:ind w:left="0"/>
              <w:jc w:val="center"/>
              <w:rPr>
                <w:rFonts w:ascii="Times New Roman" w:hAnsi="Times New Roman"/>
              </w:rPr>
            </w:pPr>
            <w:r w:rsidRPr="00226A0F">
              <w:rPr>
                <w:rFonts w:ascii="Times New Roman" w:hAnsi="Times New Roman"/>
              </w:rPr>
              <w:t>Eğitim Öğretim Birimleri</w:t>
            </w:r>
          </w:p>
        </w:tc>
        <w:tc>
          <w:tcPr>
            <w:tcW w:w="824" w:type="pct"/>
            <w:shd w:val="clear" w:color="auto" w:fill="auto"/>
            <w:vAlign w:val="center"/>
          </w:tcPr>
          <w:p w:rsidR="001E3DC4" w:rsidRPr="00226A0F" w:rsidRDefault="00A1301E" w:rsidP="00122A8C">
            <w:pPr>
              <w:pStyle w:val="ListeParagraf"/>
              <w:spacing w:before="120" w:after="120"/>
              <w:ind w:left="-84"/>
              <w:jc w:val="center"/>
              <w:rPr>
                <w:rFonts w:ascii="Times New Roman" w:hAnsi="Times New Roman"/>
              </w:rPr>
            </w:pPr>
            <w:r w:rsidRPr="00226A0F">
              <w:rPr>
                <w:rFonts w:ascii="Times New Roman" w:hAnsi="Times New Roman"/>
              </w:rPr>
              <w:t>Eğitim Öğretim Birimleri</w:t>
            </w:r>
          </w:p>
        </w:tc>
      </w:tr>
      <w:tr w:rsidR="002F3D88" w:rsidRPr="00FA38ED" w:rsidTr="00122A8C">
        <w:trPr>
          <w:trHeight w:val="397"/>
        </w:trPr>
        <w:tc>
          <w:tcPr>
            <w:tcW w:w="262" w:type="pct"/>
            <w:shd w:val="clear" w:color="auto" w:fill="auto"/>
          </w:tcPr>
          <w:p w:rsidR="002F3D88" w:rsidRPr="00FA38ED" w:rsidRDefault="002F3D88" w:rsidP="003B1A8E">
            <w:pPr>
              <w:pStyle w:val="ListeParagraf"/>
              <w:numPr>
                <w:ilvl w:val="0"/>
                <w:numId w:val="16"/>
              </w:numPr>
              <w:spacing w:before="120" w:after="120"/>
              <w:rPr>
                <w:rFonts w:ascii="Times New Roman" w:hAnsi="Times New Roman"/>
                <w:b/>
              </w:rPr>
            </w:pPr>
          </w:p>
        </w:tc>
        <w:tc>
          <w:tcPr>
            <w:tcW w:w="2993" w:type="pct"/>
            <w:shd w:val="clear" w:color="auto" w:fill="auto"/>
          </w:tcPr>
          <w:p w:rsidR="002F3D88" w:rsidRPr="00FA38ED" w:rsidRDefault="00881E61" w:rsidP="003B1A8E">
            <w:pPr>
              <w:spacing w:before="120" w:after="120"/>
            </w:pPr>
            <w:r w:rsidRPr="00FA38ED">
              <w:t>Yabancı dil öğretiminin daha etkin olması için yabancı dil öğre</w:t>
            </w:r>
            <w:r w:rsidRPr="00FA38ED">
              <w:t>t</w:t>
            </w:r>
            <w:r w:rsidRPr="00FA38ED">
              <w:t>menlerine hizmet içi eğitim verilecektir.</w:t>
            </w:r>
          </w:p>
        </w:tc>
        <w:tc>
          <w:tcPr>
            <w:tcW w:w="921" w:type="pct"/>
            <w:shd w:val="clear" w:color="auto" w:fill="auto"/>
            <w:vAlign w:val="center"/>
          </w:tcPr>
          <w:p w:rsidR="002F3D88" w:rsidRPr="00226A0F" w:rsidRDefault="00A1301E" w:rsidP="00122A8C">
            <w:pPr>
              <w:pStyle w:val="ListeParagraf"/>
              <w:spacing w:before="120" w:after="120" w:line="0" w:lineRule="atLeast"/>
              <w:ind w:left="0"/>
              <w:contextualSpacing w:val="0"/>
              <w:jc w:val="center"/>
              <w:rPr>
                <w:rFonts w:ascii="Times New Roman" w:hAnsi="Times New Roman"/>
              </w:rPr>
            </w:pPr>
            <w:r w:rsidRPr="00226A0F">
              <w:rPr>
                <w:rFonts w:ascii="Times New Roman" w:hAnsi="Times New Roman"/>
              </w:rPr>
              <w:t xml:space="preserve">İl </w:t>
            </w:r>
            <w:proofErr w:type="spellStart"/>
            <w:r w:rsidRPr="00226A0F">
              <w:rPr>
                <w:rFonts w:ascii="Times New Roman" w:hAnsi="Times New Roman"/>
              </w:rPr>
              <w:t>Mem</w:t>
            </w:r>
            <w:proofErr w:type="spellEnd"/>
            <w:r w:rsidRPr="00226A0F">
              <w:rPr>
                <w:rFonts w:ascii="Times New Roman" w:hAnsi="Times New Roman"/>
              </w:rPr>
              <w:t xml:space="preserve"> </w:t>
            </w:r>
            <w:proofErr w:type="spellStart"/>
            <w:r w:rsidRPr="00226A0F">
              <w:rPr>
                <w:rFonts w:ascii="Times New Roman" w:hAnsi="Times New Roman"/>
              </w:rPr>
              <w:t>Hizmetiçi</w:t>
            </w:r>
            <w:proofErr w:type="spellEnd"/>
            <w:r w:rsidRPr="00226A0F">
              <w:rPr>
                <w:rFonts w:ascii="Times New Roman" w:hAnsi="Times New Roman"/>
              </w:rPr>
              <w:t xml:space="preserve"> Eğitim</w:t>
            </w:r>
          </w:p>
        </w:tc>
        <w:tc>
          <w:tcPr>
            <w:tcW w:w="824" w:type="pct"/>
            <w:shd w:val="clear" w:color="auto" w:fill="auto"/>
            <w:vAlign w:val="center"/>
          </w:tcPr>
          <w:p w:rsidR="002F3D88" w:rsidRPr="00226A0F" w:rsidRDefault="00A1301E" w:rsidP="00122A8C">
            <w:pPr>
              <w:pStyle w:val="ListeParagraf"/>
              <w:spacing w:before="120" w:after="120" w:line="0" w:lineRule="atLeast"/>
              <w:ind w:left="0"/>
              <w:contextualSpacing w:val="0"/>
              <w:jc w:val="center"/>
              <w:rPr>
                <w:rFonts w:ascii="Times New Roman" w:hAnsi="Times New Roman"/>
              </w:rPr>
            </w:pPr>
            <w:r w:rsidRPr="00226A0F">
              <w:rPr>
                <w:rFonts w:ascii="Times New Roman" w:hAnsi="Times New Roman"/>
              </w:rPr>
              <w:t xml:space="preserve">İl </w:t>
            </w:r>
            <w:proofErr w:type="spellStart"/>
            <w:r w:rsidRPr="00226A0F">
              <w:rPr>
                <w:rFonts w:ascii="Times New Roman" w:hAnsi="Times New Roman"/>
              </w:rPr>
              <w:t>Mem</w:t>
            </w:r>
            <w:proofErr w:type="spellEnd"/>
            <w:r w:rsidRPr="00226A0F">
              <w:rPr>
                <w:rFonts w:ascii="Times New Roman" w:hAnsi="Times New Roman"/>
              </w:rPr>
              <w:t xml:space="preserve"> </w:t>
            </w:r>
            <w:proofErr w:type="spellStart"/>
            <w:r w:rsidRPr="00226A0F">
              <w:rPr>
                <w:rFonts w:ascii="Times New Roman" w:hAnsi="Times New Roman"/>
              </w:rPr>
              <w:t>Hizmetiçi</w:t>
            </w:r>
            <w:proofErr w:type="spellEnd"/>
            <w:r w:rsidRPr="00226A0F">
              <w:rPr>
                <w:rFonts w:ascii="Times New Roman" w:hAnsi="Times New Roman"/>
              </w:rPr>
              <w:t xml:space="preserve"> Eğ</w:t>
            </w:r>
            <w:r w:rsidRPr="00226A0F">
              <w:rPr>
                <w:rFonts w:ascii="Times New Roman" w:hAnsi="Times New Roman"/>
              </w:rPr>
              <w:t>i</w:t>
            </w:r>
            <w:r w:rsidRPr="00226A0F">
              <w:rPr>
                <w:rFonts w:ascii="Times New Roman" w:hAnsi="Times New Roman"/>
              </w:rPr>
              <w:t>tim</w:t>
            </w:r>
          </w:p>
        </w:tc>
      </w:tr>
      <w:tr w:rsidR="001E3DC4" w:rsidRPr="00FA38ED" w:rsidTr="00122A8C">
        <w:trPr>
          <w:trHeight w:val="397"/>
        </w:trPr>
        <w:tc>
          <w:tcPr>
            <w:tcW w:w="262" w:type="pct"/>
            <w:shd w:val="clear" w:color="auto" w:fill="auto"/>
          </w:tcPr>
          <w:p w:rsidR="001E3DC4" w:rsidRPr="00FA38ED" w:rsidRDefault="001E3DC4" w:rsidP="003B1A8E">
            <w:pPr>
              <w:pStyle w:val="ListeParagraf"/>
              <w:numPr>
                <w:ilvl w:val="0"/>
                <w:numId w:val="16"/>
              </w:numPr>
              <w:spacing w:before="120" w:after="120"/>
              <w:rPr>
                <w:rFonts w:ascii="Times New Roman" w:hAnsi="Times New Roman"/>
                <w:b/>
              </w:rPr>
            </w:pPr>
          </w:p>
        </w:tc>
        <w:tc>
          <w:tcPr>
            <w:tcW w:w="2993" w:type="pct"/>
            <w:shd w:val="clear" w:color="auto" w:fill="auto"/>
          </w:tcPr>
          <w:p w:rsidR="001E3DC4" w:rsidRPr="00FA38ED" w:rsidRDefault="001E3DC4" w:rsidP="003B1A8E">
            <w:pPr>
              <w:spacing w:before="120" w:after="120"/>
            </w:pPr>
            <w:r w:rsidRPr="00FA38ED">
              <w:t>Ortaöğretime ve yükseköğretime hazırlık sınavlarında öğrencilerin yabancı dil başarı oranı artırılacaktır.</w:t>
            </w:r>
          </w:p>
        </w:tc>
        <w:tc>
          <w:tcPr>
            <w:tcW w:w="921" w:type="pct"/>
            <w:shd w:val="clear" w:color="auto" w:fill="auto"/>
            <w:vAlign w:val="center"/>
          </w:tcPr>
          <w:p w:rsidR="001E3DC4" w:rsidRPr="00226A0F" w:rsidRDefault="00A1301E" w:rsidP="00122A8C">
            <w:pPr>
              <w:pStyle w:val="ListeParagraf"/>
              <w:spacing w:before="120" w:after="120" w:line="0" w:lineRule="atLeast"/>
              <w:ind w:left="0"/>
              <w:contextualSpacing w:val="0"/>
              <w:jc w:val="center"/>
              <w:rPr>
                <w:rFonts w:ascii="Times New Roman" w:hAnsi="Times New Roman"/>
              </w:rPr>
            </w:pPr>
            <w:r w:rsidRPr="00226A0F">
              <w:rPr>
                <w:rFonts w:ascii="Times New Roman" w:hAnsi="Times New Roman"/>
              </w:rPr>
              <w:t>Eğitim Öğretim Birimleri</w:t>
            </w:r>
          </w:p>
        </w:tc>
        <w:tc>
          <w:tcPr>
            <w:tcW w:w="824" w:type="pct"/>
            <w:shd w:val="clear" w:color="auto" w:fill="auto"/>
            <w:vAlign w:val="center"/>
          </w:tcPr>
          <w:p w:rsidR="001E3DC4" w:rsidRPr="00226A0F" w:rsidRDefault="00A1301E" w:rsidP="00122A8C">
            <w:pPr>
              <w:pStyle w:val="ListeParagraf"/>
              <w:spacing w:before="120" w:after="120" w:line="0" w:lineRule="atLeast"/>
              <w:ind w:left="0"/>
              <w:contextualSpacing w:val="0"/>
              <w:jc w:val="center"/>
              <w:rPr>
                <w:rFonts w:ascii="Times New Roman" w:hAnsi="Times New Roman"/>
              </w:rPr>
            </w:pPr>
            <w:r w:rsidRPr="00226A0F">
              <w:rPr>
                <w:rFonts w:ascii="Times New Roman" w:hAnsi="Times New Roman"/>
              </w:rPr>
              <w:t>Eğitim Öğretim Birimleri</w:t>
            </w:r>
          </w:p>
        </w:tc>
      </w:tr>
      <w:tr w:rsidR="001E3DC4" w:rsidRPr="00FA38ED" w:rsidTr="00122A8C">
        <w:trPr>
          <w:trHeight w:val="397"/>
        </w:trPr>
        <w:tc>
          <w:tcPr>
            <w:tcW w:w="262" w:type="pct"/>
            <w:shd w:val="clear" w:color="auto" w:fill="auto"/>
          </w:tcPr>
          <w:p w:rsidR="001E3DC4" w:rsidRPr="00FA38ED" w:rsidRDefault="001E3DC4" w:rsidP="003B1A8E">
            <w:pPr>
              <w:pStyle w:val="ListeParagraf"/>
              <w:numPr>
                <w:ilvl w:val="0"/>
                <w:numId w:val="16"/>
              </w:numPr>
              <w:spacing w:before="120" w:after="120"/>
              <w:rPr>
                <w:rFonts w:ascii="Times New Roman" w:hAnsi="Times New Roman"/>
                <w:b/>
              </w:rPr>
            </w:pPr>
          </w:p>
        </w:tc>
        <w:tc>
          <w:tcPr>
            <w:tcW w:w="2993" w:type="pct"/>
            <w:shd w:val="clear" w:color="auto" w:fill="auto"/>
            <w:hideMark/>
          </w:tcPr>
          <w:p w:rsidR="001E3DC4" w:rsidRPr="00FA38ED" w:rsidRDefault="001E3DC4" w:rsidP="003B1A8E">
            <w:pPr>
              <w:spacing w:before="120" w:after="120"/>
            </w:pPr>
            <w:r w:rsidRPr="00FA38ED">
              <w:t>Yükseköğretim başta olmak üzere mesleki eğitim öğrencileri, ö</w:t>
            </w:r>
            <w:r w:rsidRPr="00FA38ED">
              <w:t>ğ</w:t>
            </w:r>
            <w:r w:rsidRPr="00FA38ED">
              <w:t>retmenler, eğiticiler için hibe imkânlarına ilişkin bilgilendirme faaliyetleri yapılarak uluslararası hareketliliğin artırılması için ö</w:t>
            </w:r>
            <w:r w:rsidRPr="00FA38ED">
              <w:t>ğ</w:t>
            </w:r>
            <w:r w:rsidRPr="00FA38ED">
              <w:t>renci ve öğretmenlerin uluslararası program ve projelere katılımları desteklenecektir.</w:t>
            </w:r>
          </w:p>
        </w:tc>
        <w:tc>
          <w:tcPr>
            <w:tcW w:w="921" w:type="pct"/>
            <w:shd w:val="clear" w:color="auto" w:fill="auto"/>
            <w:vAlign w:val="center"/>
          </w:tcPr>
          <w:p w:rsidR="001E3DC4" w:rsidRPr="00226A0F" w:rsidRDefault="00A1301E" w:rsidP="00122A8C">
            <w:pPr>
              <w:pStyle w:val="ListeParagraf"/>
              <w:spacing w:before="120" w:after="120"/>
              <w:ind w:left="0"/>
              <w:jc w:val="center"/>
              <w:rPr>
                <w:rFonts w:ascii="Times New Roman" w:hAnsi="Times New Roman"/>
              </w:rPr>
            </w:pPr>
            <w:r w:rsidRPr="00226A0F">
              <w:rPr>
                <w:rFonts w:ascii="Times New Roman" w:hAnsi="Times New Roman"/>
              </w:rPr>
              <w:t>Eğitim Öğretim Birimleri</w:t>
            </w:r>
          </w:p>
        </w:tc>
        <w:tc>
          <w:tcPr>
            <w:tcW w:w="824" w:type="pct"/>
            <w:shd w:val="clear" w:color="auto" w:fill="auto"/>
            <w:vAlign w:val="center"/>
          </w:tcPr>
          <w:p w:rsidR="001E3DC4" w:rsidRPr="00226A0F" w:rsidRDefault="00A1301E" w:rsidP="00122A8C">
            <w:pPr>
              <w:pStyle w:val="ListeParagraf"/>
              <w:spacing w:before="120" w:after="120" w:line="0" w:lineRule="atLeast"/>
              <w:ind w:left="0"/>
              <w:jc w:val="center"/>
              <w:rPr>
                <w:rFonts w:ascii="Times New Roman" w:hAnsi="Times New Roman"/>
              </w:rPr>
            </w:pPr>
            <w:r w:rsidRPr="00226A0F">
              <w:rPr>
                <w:rFonts w:ascii="Times New Roman" w:hAnsi="Times New Roman"/>
              </w:rPr>
              <w:t>Eğitim Öğretim Birimleri</w:t>
            </w:r>
          </w:p>
        </w:tc>
      </w:tr>
    </w:tbl>
    <w:p w:rsidR="00AD51DA" w:rsidRPr="00FA38ED" w:rsidRDefault="00AD51DA" w:rsidP="001E3DC4"/>
    <w:p w:rsidR="001E3DC4" w:rsidRPr="00FA38ED" w:rsidRDefault="001E3DC4" w:rsidP="001E3DC4">
      <w:pPr>
        <w:pStyle w:val="Balk3"/>
        <w:numPr>
          <w:ilvl w:val="0"/>
          <w:numId w:val="0"/>
        </w:numPr>
        <w:jc w:val="both"/>
        <w:rPr>
          <w:rFonts w:ascii="Times New Roman" w:hAnsi="Times New Roman"/>
          <w:b/>
          <w:bCs/>
          <w:color w:val="002060"/>
          <w:sz w:val="22"/>
          <w:szCs w:val="22"/>
        </w:rPr>
      </w:pPr>
      <w:bookmarkStart w:id="159" w:name="_Toc414351958"/>
      <w:bookmarkStart w:id="160" w:name="_Toc441128867"/>
      <w:r w:rsidRPr="00FA38ED">
        <w:rPr>
          <w:rFonts w:ascii="Times New Roman" w:hAnsi="Times New Roman"/>
          <w:b/>
          <w:bCs/>
          <w:color w:val="002060"/>
          <w:sz w:val="22"/>
          <w:szCs w:val="22"/>
        </w:rPr>
        <w:t>3.TEMA KURUMSAL KAPASİTE</w:t>
      </w:r>
      <w:bookmarkEnd w:id="158"/>
      <w:bookmarkEnd w:id="159"/>
      <w:bookmarkEnd w:id="160"/>
    </w:p>
    <w:p w:rsidR="001E3DC4" w:rsidRPr="00FA38ED" w:rsidRDefault="001E3DC4" w:rsidP="001E3DC4">
      <w:pPr>
        <w:pStyle w:val="Balk4"/>
        <w:numPr>
          <w:ilvl w:val="0"/>
          <w:numId w:val="0"/>
        </w:numPr>
        <w:tabs>
          <w:tab w:val="left" w:pos="1095"/>
        </w:tabs>
        <w:spacing w:before="120"/>
        <w:jc w:val="both"/>
        <w:rPr>
          <w:rFonts w:ascii="Times New Roman" w:hAnsi="Times New Roman"/>
          <w:sz w:val="22"/>
          <w:szCs w:val="22"/>
        </w:rPr>
      </w:pPr>
      <w:bookmarkStart w:id="161" w:name="_Toc402448607"/>
      <w:bookmarkStart w:id="162" w:name="_Toc441128868"/>
      <w:r w:rsidRPr="00FA38ED">
        <w:rPr>
          <w:rFonts w:ascii="Times New Roman" w:hAnsi="Times New Roman"/>
          <w:sz w:val="22"/>
          <w:szCs w:val="22"/>
        </w:rPr>
        <w:t>3.1.SAM</w:t>
      </w:r>
      <w:bookmarkEnd w:id="161"/>
      <w:bookmarkEnd w:id="162"/>
    </w:p>
    <w:p w:rsidR="001E3DC4" w:rsidRPr="00FA38ED" w:rsidRDefault="001E3DC4" w:rsidP="001E3DC4">
      <w:pPr>
        <w:jc w:val="both"/>
      </w:pPr>
      <w:bookmarkStart w:id="163" w:name="_Toc402448608"/>
      <w:r w:rsidRPr="00FA38ED">
        <w:t>Beşeri, fiziki, mali ve teknolojik yapı ile yönetim ve organizasyon yapısını iyileştirerek eğitime erişimi ve eğitimde kaliteyi artıracak etkin ve verimli işleyen bir kurumsal yapıyı tesis etmek.</w:t>
      </w:r>
    </w:p>
    <w:p w:rsidR="001E3DC4" w:rsidRPr="00FA38ED" w:rsidRDefault="001E3DC4" w:rsidP="001E3DC4">
      <w:pPr>
        <w:pStyle w:val="Balk5"/>
        <w:numPr>
          <w:ilvl w:val="0"/>
          <w:numId w:val="0"/>
        </w:numPr>
        <w:jc w:val="both"/>
        <w:rPr>
          <w:rFonts w:ascii="Times New Roman" w:hAnsi="Times New Roman"/>
          <w:b/>
          <w:bCs/>
          <w:sz w:val="22"/>
          <w:szCs w:val="22"/>
        </w:rPr>
      </w:pPr>
      <w:r w:rsidRPr="00FA38ED">
        <w:rPr>
          <w:rFonts w:ascii="Times New Roman" w:hAnsi="Times New Roman"/>
          <w:b/>
          <w:bCs/>
          <w:sz w:val="22"/>
          <w:szCs w:val="22"/>
        </w:rPr>
        <w:t xml:space="preserve">3. 1. SH:  </w:t>
      </w:r>
      <w:bookmarkEnd w:id="163"/>
    </w:p>
    <w:p w:rsidR="00A1301E" w:rsidRPr="00FA38ED" w:rsidRDefault="001E3DC4" w:rsidP="001E3DC4">
      <w:pPr>
        <w:spacing w:before="120" w:after="0"/>
        <w:jc w:val="both"/>
      </w:pPr>
      <w:bookmarkStart w:id="164" w:name="_Toc402448609"/>
      <w:r w:rsidRPr="00FA38ED">
        <w:t>Bakanlık hizmetlerinin etkin sunumunu sağlamak üzere insan kaynaklarının yapısını ve niteliğini gelişti</w:t>
      </w:r>
      <w:r w:rsidRPr="00FA38ED">
        <w:t>r</w:t>
      </w:r>
      <w:r w:rsidRPr="00FA38ED">
        <w:t>mek.</w:t>
      </w:r>
    </w:p>
    <w:p w:rsidR="001E3DC4" w:rsidRPr="00FA38ED" w:rsidRDefault="001E3DC4" w:rsidP="007C2514">
      <w:pPr>
        <w:pStyle w:val="Balk6"/>
        <w:numPr>
          <w:ilvl w:val="0"/>
          <w:numId w:val="0"/>
        </w:numPr>
        <w:spacing w:before="120" w:after="120"/>
        <w:rPr>
          <w:rFonts w:ascii="Times New Roman" w:hAnsi="Times New Roman"/>
        </w:rPr>
      </w:pPr>
      <w:r w:rsidRPr="00FA38ED">
        <w:rPr>
          <w:rFonts w:ascii="Times New Roman" w:hAnsi="Times New Roman"/>
        </w:rPr>
        <w:t>Performans Göstergeleri</w:t>
      </w:r>
      <w:bookmarkEnd w:id="164"/>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5879"/>
        <w:gridCol w:w="924"/>
        <w:gridCol w:w="773"/>
        <w:gridCol w:w="869"/>
        <w:gridCol w:w="814"/>
      </w:tblGrid>
      <w:tr w:rsidR="001E3DC4" w:rsidRPr="00FA38ED" w:rsidTr="0037500A">
        <w:trPr>
          <w:trHeight w:val="270"/>
        </w:trPr>
        <w:tc>
          <w:tcPr>
            <w:tcW w:w="302" w:type="pct"/>
            <w:vMerge w:val="restart"/>
            <w:shd w:val="clear" w:color="auto" w:fill="auto"/>
            <w:vAlign w:val="center"/>
          </w:tcPr>
          <w:p w:rsidR="001E3DC4" w:rsidRPr="00FA38ED" w:rsidRDefault="003B1A8E" w:rsidP="003B1A8E">
            <w:pPr>
              <w:spacing w:before="120" w:after="120"/>
              <w:jc w:val="center"/>
            </w:pPr>
            <w:r w:rsidRPr="00FA38ED">
              <w:rPr>
                <w:b/>
              </w:rPr>
              <w:t>SN</w:t>
            </w:r>
          </w:p>
        </w:tc>
        <w:tc>
          <w:tcPr>
            <w:tcW w:w="2983" w:type="pct"/>
            <w:vMerge w:val="restart"/>
            <w:shd w:val="clear" w:color="auto" w:fill="auto"/>
            <w:vAlign w:val="center"/>
          </w:tcPr>
          <w:p w:rsidR="001E3DC4" w:rsidRPr="00FA38ED" w:rsidRDefault="001E3DC4" w:rsidP="003B1A8E">
            <w:pPr>
              <w:spacing w:before="120" w:after="120"/>
              <w:jc w:val="center"/>
              <w:rPr>
                <w:b/>
              </w:rPr>
            </w:pPr>
            <w:r w:rsidRPr="00FA38ED">
              <w:rPr>
                <w:b/>
              </w:rPr>
              <w:t>Gösterge</w:t>
            </w:r>
          </w:p>
        </w:tc>
        <w:tc>
          <w:tcPr>
            <w:tcW w:w="1302" w:type="pct"/>
            <w:gridSpan w:val="3"/>
            <w:shd w:val="clear" w:color="auto" w:fill="auto"/>
            <w:vAlign w:val="center"/>
          </w:tcPr>
          <w:p w:rsidR="001E3DC4" w:rsidRPr="00FA38ED" w:rsidRDefault="001E3DC4" w:rsidP="0037500A">
            <w:pPr>
              <w:spacing w:before="120" w:after="120"/>
              <w:jc w:val="center"/>
              <w:rPr>
                <w:b/>
              </w:rPr>
            </w:pPr>
            <w:r w:rsidRPr="00FA38ED">
              <w:rPr>
                <w:b/>
              </w:rPr>
              <w:t>Önceki Yıllar</w:t>
            </w:r>
          </w:p>
        </w:tc>
        <w:tc>
          <w:tcPr>
            <w:tcW w:w="413" w:type="pct"/>
            <w:shd w:val="clear" w:color="auto" w:fill="auto"/>
            <w:vAlign w:val="center"/>
          </w:tcPr>
          <w:p w:rsidR="001E3DC4" w:rsidRPr="00FA38ED" w:rsidRDefault="001E3DC4" w:rsidP="0037500A">
            <w:pPr>
              <w:spacing w:before="120" w:after="120"/>
              <w:jc w:val="center"/>
              <w:rPr>
                <w:b/>
              </w:rPr>
            </w:pPr>
            <w:r w:rsidRPr="00FA38ED">
              <w:rPr>
                <w:b/>
              </w:rPr>
              <w:t>Hedef</w:t>
            </w:r>
          </w:p>
        </w:tc>
      </w:tr>
      <w:tr w:rsidR="001E3DC4" w:rsidRPr="00FA38ED" w:rsidTr="00226A0F">
        <w:trPr>
          <w:trHeight w:val="212"/>
        </w:trPr>
        <w:tc>
          <w:tcPr>
            <w:tcW w:w="302" w:type="pct"/>
            <w:vMerge/>
            <w:shd w:val="clear" w:color="auto" w:fill="auto"/>
          </w:tcPr>
          <w:p w:rsidR="001E3DC4" w:rsidRPr="00FA38ED" w:rsidRDefault="001E3DC4" w:rsidP="003B1A8E">
            <w:pPr>
              <w:spacing w:before="120" w:after="120"/>
              <w:jc w:val="center"/>
              <w:rPr>
                <w:b/>
              </w:rPr>
            </w:pPr>
          </w:p>
        </w:tc>
        <w:tc>
          <w:tcPr>
            <w:tcW w:w="2983" w:type="pct"/>
            <w:vMerge/>
            <w:shd w:val="clear" w:color="auto" w:fill="auto"/>
          </w:tcPr>
          <w:p w:rsidR="001E3DC4" w:rsidRPr="00FA38ED" w:rsidRDefault="001E3DC4" w:rsidP="003B1A8E">
            <w:pPr>
              <w:spacing w:before="120" w:after="120"/>
              <w:jc w:val="center"/>
              <w:rPr>
                <w:b/>
              </w:rPr>
            </w:pPr>
          </w:p>
        </w:tc>
        <w:tc>
          <w:tcPr>
            <w:tcW w:w="469" w:type="pct"/>
            <w:shd w:val="clear" w:color="auto" w:fill="auto"/>
            <w:vAlign w:val="center"/>
          </w:tcPr>
          <w:p w:rsidR="001E3DC4" w:rsidRPr="00FA38ED" w:rsidRDefault="001E3DC4" w:rsidP="00226A0F">
            <w:pPr>
              <w:spacing w:before="120" w:after="120"/>
              <w:jc w:val="center"/>
              <w:rPr>
                <w:b/>
              </w:rPr>
            </w:pPr>
            <w:r w:rsidRPr="00FA38ED">
              <w:rPr>
                <w:b/>
              </w:rPr>
              <w:t>2012</w:t>
            </w:r>
          </w:p>
        </w:tc>
        <w:tc>
          <w:tcPr>
            <w:tcW w:w="392" w:type="pct"/>
            <w:shd w:val="clear" w:color="auto" w:fill="auto"/>
            <w:vAlign w:val="center"/>
          </w:tcPr>
          <w:p w:rsidR="001E3DC4" w:rsidRPr="00FA38ED" w:rsidRDefault="001E3DC4" w:rsidP="00226A0F">
            <w:pPr>
              <w:spacing w:before="120" w:after="120"/>
              <w:jc w:val="center"/>
              <w:rPr>
                <w:b/>
              </w:rPr>
            </w:pPr>
            <w:r w:rsidRPr="00FA38ED">
              <w:rPr>
                <w:b/>
              </w:rPr>
              <w:t>2013</w:t>
            </w:r>
          </w:p>
        </w:tc>
        <w:tc>
          <w:tcPr>
            <w:tcW w:w="441" w:type="pct"/>
            <w:shd w:val="clear" w:color="auto" w:fill="auto"/>
            <w:vAlign w:val="center"/>
          </w:tcPr>
          <w:p w:rsidR="001E3DC4" w:rsidRPr="00FA38ED" w:rsidRDefault="001E3DC4" w:rsidP="00226A0F">
            <w:pPr>
              <w:spacing w:before="120" w:after="120"/>
              <w:jc w:val="center"/>
              <w:rPr>
                <w:b/>
              </w:rPr>
            </w:pPr>
            <w:r w:rsidRPr="00FA38ED">
              <w:rPr>
                <w:b/>
              </w:rPr>
              <w:t>2014</w:t>
            </w:r>
          </w:p>
        </w:tc>
        <w:tc>
          <w:tcPr>
            <w:tcW w:w="413" w:type="pct"/>
            <w:shd w:val="clear" w:color="auto" w:fill="auto"/>
            <w:vAlign w:val="center"/>
          </w:tcPr>
          <w:p w:rsidR="001E3DC4" w:rsidRPr="00FA38ED" w:rsidRDefault="001E3DC4" w:rsidP="00226A0F">
            <w:pPr>
              <w:spacing w:before="120" w:after="120"/>
              <w:jc w:val="center"/>
              <w:rPr>
                <w:b/>
              </w:rPr>
            </w:pPr>
            <w:r w:rsidRPr="00FA38ED">
              <w:rPr>
                <w:b/>
              </w:rPr>
              <w:t>2019</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ind w:left="292" w:hanging="263"/>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Öğretmen başına düşen öğrenci sayısı</w:t>
            </w:r>
          </w:p>
        </w:tc>
        <w:tc>
          <w:tcPr>
            <w:tcW w:w="469" w:type="pct"/>
            <w:shd w:val="clear" w:color="auto" w:fill="auto"/>
            <w:vAlign w:val="center"/>
          </w:tcPr>
          <w:p w:rsidR="001E3DC4" w:rsidRPr="00FA38ED" w:rsidRDefault="00D52046" w:rsidP="00226A0F">
            <w:pPr>
              <w:spacing w:before="120" w:after="120"/>
              <w:jc w:val="center"/>
              <w:rPr>
                <w:bCs/>
              </w:rPr>
            </w:pPr>
            <w:r w:rsidRPr="00FA38ED">
              <w:rPr>
                <w:bCs/>
              </w:rPr>
              <w:t>17</w:t>
            </w:r>
            <w:r w:rsidR="001E3DC4" w:rsidRPr="00FA38ED">
              <w:rPr>
                <w:bCs/>
              </w:rPr>
              <w:t>,</w:t>
            </w:r>
            <w:r w:rsidRPr="00FA38ED">
              <w:rPr>
                <w:bCs/>
              </w:rPr>
              <w:t>24</w:t>
            </w:r>
          </w:p>
        </w:tc>
        <w:tc>
          <w:tcPr>
            <w:tcW w:w="392" w:type="pct"/>
            <w:shd w:val="clear" w:color="auto" w:fill="auto"/>
            <w:vAlign w:val="center"/>
          </w:tcPr>
          <w:p w:rsidR="001E3DC4" w:rsidRPr="00FA38ED" w:rsidRDefault="001E3DC4" w:rsidP="00226A0F">
            <w:pPr>
              <w:spacing w:before="120" w:after="120"/>
              <w:jc w:val="center"/>
              <w:rPr>
                <w:bCs/>
              </w:rPr>
            </w:pPr>
            <w:r w:rsidRPr="00FA38ED">
              <w:rPr>
                <w:bCs/>
              </w:rPr>
              <w:t>15</w:t>
            </w:r>
            <w:r w:rsidR="00D52046" w:rsidRPr="00FA38ED">
              <w:rPr>
                <w:bCs/>
              </w:rPr>
              <w:t>,15</w:t>
            </w:r>
          </w:p>
        </w:tc>
        <w:tc>
          <w:tcPr>
            <w:tcW w:w="441" w:type="pct"/>
            <w:shd w:val="clear" w:color="auto" w:fill="auto"/>
            <w:vAlign w:val="center"/>
          </w:tcPr>
          <w:p w:rsidR="001E3DC4" w:rsidRPr="00FA38ED" w:rsidRDefault="00D52046" w:rsidP="00226A0F">
            <w:pPr>
              <w:spacing w:before="120" w:after="120"/>
              <w:jc w:val="center"/>
              <w:rPr>
                <w:bCs/>
              </w:rPr>
            </w:pPr>
            <w:r w:rsidRPr="00FA38ED">
              <w:rPr>
                <w:bCs/>
              </w:rPr>
              <w:t>18,75</w:t>
            </w:r>
          </w:p>
        </w:tc>
        <w:tc>
          <w:tcPr>
            <w:tcW w:w="413" w:type="pct"/>
            <w:shd w:val="clear" w:color="auto" w:fill="auto"/>
            <w:vAlign w:val="center"/>
          </w:tcPr>
          <w:p w:rsidR="001E3DC4" w:rsidRPr="00FA38ED" w:rsidRDefault="001E3DC4" w:rsidP="00226A0F">
            <w:pPr>
              <w:spacing w:before="120" w:after="120"/>
              <w:jc w:val="center"/>
              <w:rPr>
                <w:bCs/>
              </w:rPr>
            </w:pPr>
            <w:r w:rsidRPr="00FA38ED">
              <w:rPr>
                <w:bCs/>
              </w:rPr>
              <w:t>15</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Lisansüstü eğitimi tamamlayan personel oranı (%)</w:t>
            </w:r>
          </w:p>
        </w:tc>
        <w:tc>
          <w:tcPr>
            <w:tcW w:w="469" w:type="pct"/>
            <w:shd w:val="clear" w:color="auto" w:fill="auto"/>
            <w:vAlign w:val="center"/>
          </w:tcPr>
          <w:p w:rsidR="001E3DC4" w:rsidRPr="00FA38ED" w:rsidRDefault="001E3DC4" w:rsidP="00226A0F">
            <w:pPr>
              <w:spacing w:before="120" w:after="120"/>
              <w:jc w:val="center"/>
              <w:rPr>
                <w:bCs/>
              </w:rPr>
            </w:pPr>
          </w:p>
        </w:tc>
        <w:tc>
          <w:tcPr>
            <w:tcW w:w="392" w:type="pct"/>
            <w:shd w:val="clear" w:color="auto" w:fill="auto"/>
            <w:vAlign w:val="center"/>
          </w:tcPr>
          <w:p w:rsidR="001E3DC4" w:rsidRPr="00FA38ED" w:rsidRDefault="001E3DC4" w:rsidP="00226A0F">
            <w:pPr>
              <w:spacing w:before="120" w:after="120"/>
              <w:jc w:val="center"/>
              <w:rPr>
                <w:bCs/>
              </w:rPr>
            </w:pPr>
          </w:p>
        </w:tc>
        <w:tc>
          <w:tcPr>
            <w:tcW w:w="441" w:type="pct"/>
            <w:shd w:val="clear" w:color="auto" w:fill="auto"/>
            <w:vAlign w:val="center"/>
          </w:tcPr>
          <w:p w:rsidR="001E3DC4" w:rsidRPr="00FA38ED" w:rsidRDefault="001B242C" w:rsidP="00226A0F">
            <w:pPr>
              <w:spacing w:before="120" w:after="120"/>
              <w:jc w:val="center"/>
              <w:rPr>
                <w:bCs/>
              </w:rPr>
            </w:pPr>
            <w:r w:rsidRPr="00FA38ED">
              <w:rPr>
                <w:bCs/>
              </w:rPr>
              <w:t>0</w:t>
            </w:r>
            <w:r w:rsidR="001E3DC4" w:rsidRPr="00FA38ED">
              <w:rPr>
                <w:bCs/>
              </w:rPr>
              <w:t>,</w:t>
            </w:r>
            <w:r w:rsidRPr="00FA38ED">
              <w:rPr>
                <w:bCs/>
              </w:rPr>
              <w:t>1</w:t>
            </w:r>
          </w:p>
        </w:tc>
        <w:tc>
          <w:tcPr>
            <w:tcW w:w="413" w:type="pct"/>
            <w:shd w:val="clear" w:color="auto" w:fill="auto"/>
            <w:vAlign w:val="center"/>
          </w:tcPr>
          <w:p w:rsidR="001E3DC4" w:rsidRPr="00FA38ED" w:rsidRDefault="001B242C" w:rsidP="00226A0F">
            <w:pPr>
              <w:spacing w:before="120" w:after="120"/>
              <w:jc w:val="center"/>
              <w:rPr>
                <w:bCs/>
              </w:rPr>
            </w:pPr>
            <w:r w:rsidRPr="00FA38ED">
              <w:rPr>
                <w:bCs/>
              </w:rPr>
              <w:t>1</w:t>
            </w:r>
            <w:r w:rsidR="001E3DC4" w:rsidRPr="00FA38ED">
              <w:rPr>
                <w:bCs/>
              </w:rPr>
              <w:t>,</w:t>
            </w:r>
            <w:r w:rsidRPr="00FA38ED">
              <w:rPr>
                <w:bCs/>
              </w:rPr>
              <w:t>50</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YDS veya eşdeğer dil sınavlarından birinden en az C seviyesi</w:t>
            </w:r>
            <w:r w:rsidRPr="00FA38ED">
              <w:t>n</w:t>
            </w:r>
            <w:r w:rsidRPr="00FA38ED">
              <w:t>de başarı gösteren personel oranı (%)</w:t>
            </w:r>
          </w:p>
        </w:tc>
        <w:tc>
          <w:tcPr>
            <w:tcW w:w="469" w:type="pct"/>
            <w:shd w:val="clear" w:color="auto" w:fill="auto"/>
            <w:vAlign w:val="center"/>
          </w:tcPr>
          <w:p w:rsidR="001E3DC4" w:rsidRPr="00FA38ED" w:rsidRDefault="001E3DC4" w:rsidP="00226A0F">
            <w:pPr>
              <w:spacing w:before="120" w:after="120"/>
              <w:jc w:val="center"/>
              <w:rPr>
                <w:bCs/>
              </w:rPr>
            </w:pPr>
          </w:p>
        </w:tc>
        <w:tc>
          <w:tcPr>
            <w:tcW w:w="392" w:type="pct"/>
            <w:shd w:val="clear" w:color="auto" w:fill="auto"/>
            <w:vAlign w:val="center"/>
          </w:tcPr>
          <w:p w:rsidR="001E3DC4" w:rsidRPr="00FA38ED" w:rsidRDefault="001E3DC4" w:rsidP="00226A0F">
            <w:pPr>
              <w:spacing w:before="120" w:after="120"/>
              <w:jc w:val="center"/>
              <w:rPr>
                <w:bCs/>
              </w:rPr>
            </w:pPr>
          </w:p>
        </w:tc>
        <w:tc>
          <w:tcPr>
            <w:tcW w:w="441" w:type="pct"/>
            <w:shd w:val="clear" w:color="auto" w:fill="auto"/>
            <w:vAlign w:val="center"/>
          </w:tcPr>
          <w:p w:rsidR="001E3DC4" w:rsidRPr="00FA38ED" w:rsidRDefault="001E3DC4" w:rsidP="00226A0F">
            <w:pPr>
              <w:spacing w:before="120" w:after="120"/>
              <w:jc w:val="center"/>
              <w:rPr>
                <w:bCs/>
              </w:rPr>
            </w:pPr>
            <w:r w:rsidRPr="00FA38ED">
              <w:rPr>
                <w:bCs/>
              </w:rPr>
              <w:t>0,</w:t>
            </w:r>
            <w:r w:rsidR="00D52046" w:rsidRPr="00FA38ED">
              <w:rPr>
                <w:bCs/>
              </w:rPr>
              <w:t>2</w:t>
            </w:r>
          </w:p>
        </w:tc>
        <w:tc>
          <w:tcPr>
            <w:tcW w:w="413" w:type="pct"/>
            <w:shd w:val="clear" w:color="auto" w:fill="auto"/>
            <w:vAlign w:val="center"/>
          </w:tcPr>
          <w:p w:rsidR="001E3DC4" w:rsidRPr="00FA38ED" w:rsidRDefault="001E3DC4" w:rsidP="00226A0F">
            <w:pPr>
              <w:spacing w:before="120" w:after="120"/>
              <w:jc w:val="center"/>
              <w:rPr>
                <w:bCs/>
              </w:rPr>
            </w:pPr>
            <w:r w:rsidRPr="00FA38ED">
              <w:rPr>
                <w:bCs/>
              </w:rPr>
              <w:t>0,</w:t>
            </w:r>
            <w:r w:rsidR="00D52046" w:rsidRPr="00FA38ED">
              <w:rPr>
                <w:bCs/>
              </w:rPr>
              <w:t>3</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Personel başına yıllık hizmet içi eğitim süresi(saat)</w:t>
            </w:r>
          </w:p>
        </w:tc>
        <w:tc>
          <w:tcPr>
            <w:tcW w:w="469" w:type="pct"/>
            <w:shd w:val="clear" w:color="auto" w:fill="auto"/>
            <w:vAlign w:val="center"/>
          </w:tcPr>
          <w:p w:rsidR="001E3DC4" w:rsidRPr="00FA38ED" w:rsidRDefault="0021783F" w:rsidP="00226A0F">
            <w:pPr>
              <w:spacing w:before="120" w:after="120"/>
              <w:jc w:val="center"/>
              <w:rPr>
                <w:bCs/>
              </w:rPr>
            </w:pPr>
            <w:r w:rsidRPr="00FA38ED">
              <w:rPr>
                <w:bCs/>
              </w:rPr>
              <w:t>200</w:t>
            </w:r>
          </w:p>
        </w:tc>
        <w:tc>
          <w:tcPr>
            <w:tcW w:w="392" w:type="pct"/>
            <w:shd w:val="clear" w:color="auto" w:fill="auto"/>
            <w:vAlign w:val="center"/>
          </w:tcPr>
          <w:p w:rsidR="001E3DC4" w:rsidRPr="00FA38ED" w:rsidRDefault="0021783F" w:rsidP="00226A0F">
            <w:pPr>
              <w:spacing w:before="120" w:after="120"/>
              <w:jc w:val="center"/>
              <w:rPr>
                <w:bCs/>
              </w:rPr>
            </w:pPr>
            <w:r w:rsidRPr="00FA38ED">
              <w:rPr>
                <w:bCs/>
              </w:rPr>
              <w:t>210</w:t>
            </w:r>
          </w:p>
        </w:tc>
        <w:tc>
          <w:tcPr>
            <w:tcW w:w="441" w:type="pct"/>
            <w:shd w:val="clear" w:color="auto" w:fill="auto"/>
            <w:vAlign w:val="center"/>
          </w:tcPr>
          <w:p w:rsidR="001E3DC4" w:rsidRPr="00FA38ED" w:rsidRDefault="00F0793E" w:rsidP="00226A0F">
            <w:pPr>
              <w:spacing w:before="120" w:after="120"/>
              <w:jc w:val="center"/>
              <w:rPr>
                <w:bCs/>
              </w:rPr>
            </w:pPr>
            <w:r w:rsidRPr="00FA38ED">
              <w:rPr>
                <w:bCs/>
              </w:rPr>
              <w:t>270</w:t>
            </w:r>
          </w:p>
        </w:tc>
        <w:tc>
          <w:tcPr>
            <w:tcW w:w="413" w:type="pct"/>
            <w:shd w:val="clear" w:color="auto" w:fill="auto"/>
            <w:vAlign w:val="center"/>
          </w:tcPr>
          <w:p w:rsidR="001E3DC4" w:rsidRPr="00FA38ED" w:rsidRDefault="0021783F" w:rsidP="00226A0F">
            <w:pPr>
              <w:spacing w:before="120" w:after="120"/>
              <w:jc w:val="center"/>
              <w:rPr>
                <w:bCs/>
              </w:rPr>
            </w:pPr>
            <w:r w:rsidRPr="00FA38ED">
              <w:rPr>
                <w:bCs/>
              </w:rPr>
              <w:t>500</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rPr>
                <w:bCs/>
              </w:rPr>
              <w:t>Hizmet içi eğitim gerçekleştirilen alan sayısı</w:t>
            </w:r>
          </w:p>
        </w:tc>
        <w:tc>
          <w:tcPr>
            <w:tcW w:w="469" w:type="pct"/>
            <w:shd w:val="clear" w:color="auto" w:fill="auto"/>
            <w:vAlign w:val="center"/>
          </w:tcPr>
          <w:p w:rsidR="001E3DC4" w:rsidRPr="00FA38ED" w:rsidRDefault="0021783F" w:rsidP="00226A0F">
            <w:pPr>
              <w:spacing w:before="120" w:after="120"/>
              <w:jc w:val="center"/>
              <w:rPr>
                <w:bCs/>
              </w:rPr>
            </w:pPr>
            <w:r w:rsidRPr="00FA38ED">
              <w:rPr>
                <w:bCs/>
              </w:rPr>
              <w:t>5</w:t>
            </w:r>
          </w:p>
        </w:tc>
        <w:tc>
          <w:tcPr>
            <w:tcW w:w="392" w:type="pct"/>
            <w:shd w:val="clear" w:color="auto" w:fill="auto"/>
            <w:vAlign w:val="center"/>
          </w:tcPr>
          <w:p w:rsidR="001E3DC4" w:rsidRPr="00FA38ED" w:rsidRDefault="0021783F" w:rsidP="00226A0F">
            <w:pPr>
              <w:spacing w:before="120" w:after="120"/>
              <w:jc w:val="center"/>
              <w:rPr>
                <w:bCs/>
              </w:rPr>
            </w:pPr>
            <w:r w:rsidRPr="00FA38ED">
              <w:rPr>
                <w:bCs/>
              </w:rPr>
              <w:t>5</w:t>
            </w:r>
          </w:p>
        </w:tc>
        <w:tc>
          <w:tcPr>
            <w:tcW w:w="441" w:type="pct"/>
            <w:shd w:val="clear" w:color="auto" w:fill="auto"/>
            <w:vAlign w:val="center"/>
          </w:tcPr>
          <w:p w:rsidR="001E3DC4" w:rsidRPr="00FA38ED" w:rsidRDefault="001B242C" w:rsidP="00226A0F">
            <w:pPr>
              <w:spacing w:before="120" w:after="120"/>
              <w:jc w:val="center"/>
              <w:rPr>
                <w:bCs/>
              </w:rPr>
            </w:pPr>
            <w:r w:rsidRPr="00FA38ED">
              <w:rPr>
                <w:bCs/>
              </w:rPr>
              <w:t>8</w:t>
            </w:r>
          </w:p>
        </w:tc>
        <w:tc>
          <w:tcPr>
            <w:tcW w:w="413" w:type="pct"/>
            <w:shd w:val="clear" w:color="auto" w:fill="auto"/>
            <w:vAlign w:val="center"/>
          </w:tcPr>
          <w:p w:rsidR="001E3DC4" w:rsidRPr="00FA38ED" w:rsidRDefault="0021783F" w:rsidP="00226A0F">
            <w:pPr>
              <w:spacing w:before="120" w:after="120"/>
              <w:jc w:val="center"/>
              <w:rPr>
                <w:bCs/>
              </w:rPr>
            </w:pPr>
            <w:r w:rsidRPr="00FA38ED">
              <w:rPr>
                <w:bCs/>
              </w:rPr>
              <w:t>15</w:t>
            </w:r>
          </w:p>
        </w:tc>
      </w:tr>
      <w:tr w:rsidR="001E3DC4" w:rsidRPr="00FA38ED" w:rsidTr="00226A0F">
        <w:trPr>
          <w:trHeight w:val="397"/>
        </w:trPr>
        <w:tc>
          <w:tcPr>
            <w:tcW w:w="302" w:type="pct"/>
            <w:shd w:val="clear" w:color="auto" w:fill="auto"/>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rPr>
                <w:bCs/>
              </w:rPr>
              <w:t xml:space="preserve">Her yıl en az bir hizmet içi eğitime katılan personel sayısının tüm personel sayısına oranı </w:t>
            </w:r>
            <w:r w:rsidRPr="00FA38ED">
              <w:t xml:space="preserve"> (%)</w:t>
            </w:r>
          </w:p>
        </w:tc>
        <w:tc>
          <w:tcPr>
            <w:tcW w:w="469" w:type="pct"/>
            <w:shd w:val="clear" w:color="auto" w:fill="auto"/>
            <w:vAlign w:val="center"/>
          </w:tcPr>
          <w:p w:rsidR="001E3DC4" w:rsidRPr="00FA38ED" w:rsidRDefault="0021783F" w:rsidP="00226A0F">
            <w:pPr>
              <w:spacing w:before="120" w:after="120"/>
              <w:jc w:val="center"/>
              <w:rPr>
                <w:bCs/>
              </w:rPr>
            </w:pPr>
            <w:r w:rsidRPr="00FA38ED">
              <w:rPr>
                <w:bCs/>
              </w:rPr>
              <w:t>10</w:t>
            </w:r>
            <w:r w:rsidR="001E3DC4" w:rsidRPr="00FA38ED">
              <w:rPr>
                <w:bCs/>
              </w:rPr>
              <w:t>,1</w:t>
            </w:r>
          </w:p>
        </w:tc>
        <w:tc>
          <w:tcPr>
            <w:tcW w:w="392" w:type="pct"/>
            <w:shd w:val="clear" w:color="auto" w:fill="auto"/>
            <w:vAlign w:val="center"/>
          </w:tcPr>
          <w:p w:rsidR="001E3DC4" w:rsidRPr="00FA38ED" w:rsidRDefault="0021783F" w:rsidP="00226A0F">
            <w:pPr>
              <w:spacing w:before="120" w:after="120"/>
              <w:jc w:val="center"/>
              <w:rPr>
                <w:bCs/>
              </w:rPr>
            </w:pPr>
            <w:r w:rsidRPr="00FA38ED">
              <w:rPr>
                <w:bCs/>
              </w:rPr>
              <w:t>9,00</w:t>
            </w:r>
          </w:p>
        </w:tc>
        <w:tc>
          <w:tcPr>
            <w:tcW w:w="441" w:type="pct"/>
            <w:shd w:val="clear" w:color="auto" w:fill="auto"/>
            <w:vAlign w:val="center"/>
          </w:tcPr>
          <w:p w:rsidR="001E3DC4" w:rsidRPr="00FA38ED" w:rsidRDefault="0021783F" w:rsidP="00226A0F">
            <w:pPr>
              <w:spacing w:before="120" w:after="120"/>
              <w:jc w:val="center"/>
              <w:rPr>
                <w:bCs/>
              </w:rPr>
            </w:pPr>
            <w:r w:rsidRPr="00FA38ED">
              <w:rPr>
                <w:bCs/>
              </w:rPr>
              <w:t>15,00</w:t>
            </w:r>
          </w:p>
        </w:tc>
        <w:tc>
          <w:tcPr>
            <w:tcW w:w="413" w:type="pct"/>
            <w:shd w:val="clear" w:color="auto" w:fill="auto"/>
            <w:vAlign w:val="center"/>
          </w:tcPr>
          <w:p w:rsidR="001E3DC4" w:rsidRPr="00FA38ED" w:rsidRDefault="0021783F" w:rsidP="00226A0F">
            <w:pPr>
              <w:spacing w:before="120" w:after="120"/>
              <w:jc w:val="center"/>
              <w:rPr>
                <w:bCs/>
              </w:rPr>
            </w:pPr>
            <w:r w:rsidRPr="00FA38ED">
              <w:rPr>
                <w:bCs/>
              </w:rPr>
              <w:t>25,00</w:t>
            </w:r>
          </w:p>
        </w:tc>
      </w:tr>
      <w:tr w:rsidR="001E3DC4" w:rsidRPr="00FA38ED" w:rsidTr="008B6A39">
        <w:trPr>
          <w:trHeight w:val="1008"/>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Mesleğe yeni başlayan, görev veya yer değiştiren personelden işe başlama ve uyum eğitimi alanların oranı (%)</w:t>
            </w:r>
          </w:p>
        </w:tc>
        <w:tc>
          <w:tcPr>
            <w:tcW w:w="469" w:type="pct"/>
            <w:shd w:val="clear" w:color="auto" w:fill="auto"/>
            <w:vAlign w:val="center"/>
          </w:tcPr>
          <w:p w:rsidR="001E3DC4" w:rsidRPr="00FA38ED" w:rsidRDefault="001E3DC4" w:rsidP="00226A0F">
            <w:pPr>
              <w:spacing w:before="120" w:after="120"/>
              <w:jc w:val="center"/>
              <w:rPr>
                <w:bCs/>
              </w:rPr>
            </w:pPr>
            <w:r w:rsidRPr="00FA38ED">
              <w:rPr>
                <w:bCs/>
              </w:rPr>
              <w:t>100</w:t>
            </w:r>
          </w:p>
        </w:tc>
        <w:tc>
          <w:tcPr>
            <w:tcW w:w="392" w:type="pct"/>
            <w:shd w:val="clear" w:color="auto" w:fill="auto"/>
            <w:vAlign w:val="center"/>
          </w:tcPr>
          <w:p w:rsidR="001E3DC4" w:rsidRPr="00FA38ED" w:rsidRDefault="001E3DC4" w:rsidP="00226A0F">
            <w:pPr>
              <w:spacing w:before="120" w:after="120"/>
              <w:jc w:val="center"/>
              <w:rPr>
                <w:bCs/>
              </w:rPr>
            </w:pPr>
            <w:r w:rsidRPr="00FA38ED">
              <w:rPr>
                <w:bCs/>
              </w:rPr>
              <w:t>100</w:t>
            </w:r>
          </w:p>
        </w:tc>
        <w:tc>
          <w:tcPr>
            <w:tcW w:w="441" w:type="pct"/>
            <w:shd w:val="clear" w:color="auto" w:fill="auto"/>
            <w:vAlign w:val="center"/>
          </w:tcPr>
          <w:p w:rsidR="001E3DC4" w:rsidRPr="00FA38ED" w:rsidRDefault="001E3DC4" w:rsidP="00226A0F">
            <w:pPr>
              <w:spacing w:before="120" w:after="120"/>
              <w:jc w:val="center"/>
              <w:rPr>
                <w:bCs/>
              </w:rPr>
            </w:pPr>
            <w:r w:rsidRPr="00FA38ED">
              <w:rPr>
                <w:bCs/>
              </w:rPr>
              <w:t>100</w:t>
            </w:r>
          </w:p>
        </w:tc>
        <w:tc>
          <w:tcPr>
            <w:tcW w:w="413" w:type="pct"/>
            <w:shd w:val="clear" w:color="auto" w:fill="auto"/>
            <w:vAlign w:val="center"/>
          </w:tcPr>
          <w:p w:rsidR="001E3DC4" w:rsidRPr="00FA38ED" w:rsidRDefault="001E3DC4" w:rsidP="00226A0F">
            <w:pPr>
              <w:spacing w:before="120" w:after="120"/>
              <w:jc w:val="center"/>
              <w:rPr>
                <w:bCs/>
              </w:rPr>
            </w:pPr>
            <w:r w:rsidRPr="00FA38ED">
              <w:rPr>
                <w:bCs/>
              </w:rPr>
              <w:t>100</w:t>
            </w:r>
          </w:p>
        </w:tc>
      </w:tr>
      <w:tr w:rsidR="001E3DC4" w:rsidRPr="00FA38ED" w:rsidTr="00226A0F">
        <w:trPr>
          <w:trHeight w:val="397"/>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Ödüllendirilen personelin genel personele oranı (%)</w:t>
            </w:r>
          </w:p>
        </w:tc>
        <w:tc>
          <w:tcPr>
            <w:tcW w:w="469" w:type="pct"/>
            <w:shd w:val="clear" w:color="auto" w:fill="auto"/>
            <w:vAlign w:val="center"/>
          </w:tcPr>
          <w:p w:rsidR="001E3DC4" w:rsidRPr="00FA38ED" w:rsidRDefault="00852F15" w:rsidP="00226A0F">
            <w:pPr>
              <w:spacing w:before="120" w:after="120"/>
              <w:jc w:val="center"/>
              <w:rPr>
                <w:bCs/>
              </w:rPr>
            </w:pPr>
            <w:r w:rsidRPr="00FA38ED">
              <w:rPr>
                <w:bCs/>
              </w:rPr>
              <w:t>5</w:t>
            </w:r>
            <w:r w:rsidR="001E3DC4" w:rsidRPr="00FA38ED">
              <w:rPr>
                <w:bCs/>
              </w:rPr>
              <w:t>,</w:t>
            </w:r>
            <w:r w:rsidRPr="00FA38ED">
              <w:rPr>
                <w:bCs/>
              </w:rPr>
              <w:t>0</w:t>
            </w:r>
          </w:p>
        </w:tc>
        <w:tc>
          <w:tcPr>
            <w:tcW w:w="392" w:type="pct"/>
            <w:shd w:val="clear" w:color="auto" w:fill="auto"/>
            <w:vAlign w:val="center"/>
          </w:tcPr>
          <w:p w:rsidR="001E3DC4" w:rsidRPr="00FA38ED" w:rsidRDefault="00852F15" w:rsidP="00226A0F">
            <w:pPr>
              <w:spacing w:before="120" w:after="120"/>
              <w:jc w:val="center"/>
              <w:rPr>
                <w:bCs/>
              </w:rPr>
            </w:pPr>
            <w:r w:rsidRPr="00FA38ED">
              <w:rPr>
                <w:bCs/>
              </w:rPr>
              <w:t>1</w:t>
            </w:r>
          </w:p>
        </w:tc>
        <w:tc>
          <w:tcPr>
            <w:tcW w:w="441" w:type="pct"/>
            <w:shd w:val="clear" w:color="auto" w:fill="auto"/>
            <w:vAlign w:val="center"/>
          </w:tcPr>
          <w:p w:rsidR="001E3DC4" w:rsidRPr="00FA38ED" w:rsidRDefault="00852F15" w:rsidP="00226A0F">
            <w:pPr>
              <w:spacing w:before="120" w:after="120"/>
              <w:jc w:val="center"/>
              <w:rPr>
                <w:bCs/>
              </w:rPr>
            </w:pPr>
            <w:r w:rsidRPr="00FA38ED">
              <w:rPr>
                <w:bCs/>
              </w:rPr>
              <w:t>1</w:t>
            </w:r>
          </w:p>
        </w:tc>
        <w:tc>
          <w:tcPr>
            <w:tcW w:w="413" w:type="pct"/>
            <w:shd w:val="clear" w:color="auto" w:fill="auto"/>
            <w:vAlign w:val="center"/>
          </w:tcPr>
          <w:p w:rsidR="001E3DC4" w:rsidRPr="00FA38ED" w:rsidRDefault="00852F15" w:rsidP="00226A0F">
            <w:pPr>
              <w:spacing w:before="120" w:after="120"/>
              <w:jc w:val="center"/>
              <w:rPr>
                <w:bCs/>
              </w:rPr>
            </w:pPr>
            <w:r w:rsidRPr="00FA38ED">
              <w:rPr>
                <w:bCs/>
              </w:rPr>
              <w:t>5</w:t>
            </w:r>
          </w:p>
        </w:tc>
      </w:tr>
      <w:tr w:rsidR="001E3DC4" w:rsidRPr="00FA38ED" w:rsidTr="00226A0F">
        <w:trPr>
          <w:trHeight w:val="397"/>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Asil yönetici sayısının toplam yönetici sayısına oranı (%)</w:t>
            </w:r>
          </w:p>
        </w:tc>
        <w:tc>
          <w:tcPr>
            <w:tcW w:w="469" w:type="pct"/>
            <w:shd w:val="clear" w:color="auto" w:fill="auto"/>
            <w:vAlign w:val="center"/>
          </w:tcPr>
          <w:p w:rsidR="001E3DC4" w:rsidRPr="00FA38ED" w:rsidRDefault="004E6E4F" w:rsidP="00226A0F">
            <w:pPr>
              <w:spacing w:before="120" w:after="120"/>
              <w:jc w:val="center"/>
              <w:rPr>
                <w:bCs/>
              </w:rPr>
            </w:pPr>
            <w:r w:rsidRPr="00FA38ED">
              <w:rPr>
                <w:bCs/>
              </w:rPr>
              <w:t>30,00</w:t>
            </w:r>
          </w:p>
        </w:tc>
        <w:tc>
          <w:tcPr>
            <w:tcW w:w="392" w:type="pct"/>
            <w:shd w:val="clear" w:color="auto" w:fill="auto"/>
            <w:vAlign w:val="center"/>
          </w:tcPr>
          <w:p w:rsidR="001E3DC4" w:rsidRPr="00FA38ED" w:rsidRDefault="004E6E4F" w:rsidP="00226A0F">
            <w:pPr>
              <w:spacing w:before="120" w:after="120"/>
              <w:jc w:val="center"/>
              <w:rPr>
                <w:bCs/>
              </w:rPr>
            </w:pPr>
            <w:r w:rsidRPr="00FA38ED">
              <w:rPr>
                <w:bCs/>
              </w:rPr>
              <w:t>30,00</w:t>
            </w:r>
          </w:p>
        </w:tc>
        <w:tc>
          <w:tcPr>
            <w:tcW w:w="441" w:type="pct"/>
            <w:shd w:val="clear" w:color="auto" w:fill="auto"/>
            <w:vAlign w:val="center"/>
          </w:tcPr>
          <w:p w:rsidR="001E3DC4" w:rsidRPr="00FA38ED" w:rsidRDefault="004E6E4F" w:rsidP="00226A0F">
            <w:pPr>
              <w:spacing w:before="120" w:after="120"/>
              <w:jc w:val="center"/>
              <w:rPr>
                <w:bCs/>
              </w:rPr>
            </w:pPr>
            <w:r w:rsidRPr="00FA38ED">
              <w:rPr>
                <w:bCs/>
              </w:rPr>
              <w:t>30,00</w:t>
            </w:r>
          </w:p>
        </w:tc>
        <w:tc>
          <w:tcPr>
            <w:tcW w:w="413" w:type="pct"/>
            <w:shd w:val="clear" w:color="auto" w:fill="auto"/>
            <w:vAlign w:val="center"/>
          </w:tcPr>
          <w:p w:rsidR="001E3DC4" w:rsidRPr="00FA38ED" w:rsidRDefault="004E6E4F" w:rsidP="00226A0F">
            <w:pPr>
              <w:spacing w:before="120" w:after="120"/>
              <w:jc w:val="center"/>
              <w:rPr>
                <w:bCs/>
              </w:rPr>
            </w:pPr>
            <w:r w:rsidRPr="00FA38ED">
              <w:rPr>
                <w:bCs/>
              </w:rPr>
              <w:t>50,00</w:t>
            </w:r>
          </w:p>
        </w:tc>
      </w:tr>
      <w:tr w:rsidR="001E3DC4" w:rsidRPr="00FA38ED" w:rsidTr="00226A0F">
        <w:trPr>
          <w:trHeight w:val="397"/>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rPr>
                <w:rFonts w:eastAsia="Times New Roman"/>
                <w:w w:val="0"/>
              </w:rPr>
              <w:t xml:space="preserve">Ücretli öğretmen sayısının toplam öğretmen sayısına oranı (%) </w:t>
            </w:r>
          </w:p>
        </w:tc>
        <w:tc>
          <w:tcPr>
            <w:tcW w:w="469" w:type="pct"/>
            <w:shd w:val="clear" w:color="auto" w:fill="auto"/>
            <w:vAlign w:val="center"/>
          </w:tcPr>
          <w:p w:rsidR="001E3DC4" w:rsidRPr="00FA38ED" w:rsidRDefault="00852F15" w:rsidP="00226A0F">
            <w:pPr>
              <w:spacing w:before="120" w:after="120"/>
              <w:jc w:val="center"/>
              <w:rPr>
                <w:bCs/>
              </w:rPr>
            </w:pPr>
            <w:r w:rsidRPr="00FA38ED">
              <w:rPr>
                <w:bCs/>
              </w:rPr>
              <w:t>5</w:t>
            </w:r>
            <w:r w:rsidR="001E3DC4" w:rsidRPr="00FA38ED">
              <w:rPr>
                <w:bCs/>
              </w:rPr>
              <w:t>,</w:t>
            </w:r>
            <w:r w:rsidRPr="00FA38ED">
              <w:rPr>
                <w:bCs/>
              </w:rPr>
              <w:t>45</w:t>
            </w:r>
          </w:p>
        </w:tc>
        <w:tc>
          <w:tcPr>
            <w:tcW w:w="392" w:type="pct"/>
            <w:shd w:val="clear" w:color="auto" w:fill="auto"/>
            <w:vAlign w:val="center"/>
          </w:tcPr>
          <w:p w:rsidR="001E3DC4" w:rsidRPr="00FA38ED" w:rsidRDefault="001E3DC4" w:rsidP="00226A0F">
            <w:pPr>
              <w:spacing w:before="120" w:after="120"/>
              <w:jc w:val="center"/>
              <w:rPr>
                <w:bCs/>
              </w:rPr>
            </w:pPr>
            <w:r w:rsidRPr="00FA38ED">
              <w:rPr>
                <w:bCs/>
              </w:rPr>
              <w:t>7,</w:t>
            </w:r>
            <w:r w:rsidR="00852F15" w:rsidRPr="00FA38ED">
              <w:rPr>
                <w:bCs/>
              </w:rPr>
              <w:t>69</w:t>
            </w:r>
          </w:p>
        </w:tc>
        <w:tc>
          <w:tcPr>
            <w:tcW w:w="441" w:type="pct"/>
            <w:shd w:val="clear" w:color="auto" w:fill="auto"/>
            <w:vAlign w:val="center"/>
          </w:tcPr>
          <w:p w:rsidR="001E3DC4" w:rsidRPr="00FA38ED" w:rsidRDefault="00852F15" w:rsidP="00226A0F">
            <w:pPr>
              <w:spacing w:before="120" w:after="120"/>
              <w:jc w:val="center"/>
              <w:rPr>
                <w:bCs/>
              </w:rPr>
            </w:pPr>
            <w:r w:rsidRPr="00FA38ED">
              <w:rPr>
                <w:bCs/>
              </w:rPr>
              <w:t>10,00</w:t>
            </w:r>
          </w:p>
        </w:tc>
        <w:tc>
          <w:tcPr>
            <w:tcW w:w="413" w:type="pct"/>
            <w:shd w:val="clear" w:color="auto" w:fill="auto"/>
            <w:vAlign w:val="center"/>
          </w:tcPr>
          <w:p w:rsidR="001E3DC4" w:rsidRPr="00FA38ED" w:rsidRDefault="00852F15" w:rsidP="00226A0F">
            <w:pPr>
              <w:spacing w:before="120" w:after="120"/>
              <w:jc w:val="center"/>
              <w:rPr>
                <w:bCs/>
              </w:rPr>
            </w:pPr>
            <w:r w:rsidRPr="00FA38ED">
              <w:rPr>
                <w:bCs/>
              </w:rPr>
              <w:t>0,5</w:t>
            </w:r>
          </w:p>
        </w:tc>
      </w:tr>
      <w:tr w:rsidR="001E3DC4" w:rsidRPr="00FA38ED" w:rsidTr="00226A0F">
        <w:trPr>
          <w:trHeight w:val="397"/>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Norm kadroya göre ihtiyaç duyulan personel oranı</w:t>
            </w:r>
          </w:p>
        </w:tc>
        <w:tc>
          <w:tcPr>
            <w:tcW w:w="469" w:type="pct"/>
            <w:shd w:val="clear" w:color="auto" w:fill="auto"/>
            <w:vAlign w:val="center"/>
          </w:tcPr>
          <w:p w:rsidR="001E3DC4" w:rsidRPr="00FA38ED" w:rsidRDefault="00852F15" w:rsidP="00226A0F">
            <w:pPr>
              <w:spacing w:before="120" w:after="120"/>
              <w:jc w:val="center"/>
              <w:rPr>
                <w:bCs/>
              </w:rPr>
            </w:pPr>
            <w:r w:rsidRPr="00FA38ED">
              <w:rPr>
                <w:bCs/>
              </w:rPr>
              <w:t>20,00</w:t>
            </w:r>
          </w:p>
        </w:tc>
        <w:tc>
          <w:tcPr>
            <w:tcW w:w="392" w:type="pct"/>
            <w:shd w:val="clear" w:color="auto" w:fill="auto"/>
            <w:vAlign w:val="center"/>
          </w:tcPr>
          <w:p w:rsidR="001E3DC4" w:rsidRPr="00FA38ED" w:rsidRDefault="00852F15" w:rsidP="00226A0F">
            <w:pPr>
              <w:spacing w:before="120" w:after="120"/>
              <w:jc w:val="center"/>
              <w:rPr>
                <w:bCs/>
              </w:rPr>
            </w:pPr>
            <w:r w:rsidRPr="00FA38ED">
              <w:rPr>
                <w:bCs/>
              </w:rPr>
              <w:t>35,69</w:t>
            </w:r>
          </w:p>
        </w:tc>
        <w:tc>
          <w:tcPr>
            <w:tcW w:w="441" w:type="pct"/>
            <w:shd w:val="clear" w:color="auto" w:fill="auto"/>
            <w:vAlign w:val="center"/>
          </w:tcPr>
          <w:p w:rsidR="001E3DC4" w:rsidRPr="00FA38ED" w:rsidRDefault="00852F15" w:rsidP="00226A0F">
            <w:pPr>
              <w:spacing w:before="120" w:after="120"/>
              <w:jc w:val="center"/>
              <w:rPr>
                <w:bCs/>
              </w:rPr>
            </w:pPr>
            <w:r w:rsidRPr="00FA38ED">
              <w:rPr>
                <w:bCs/>
              </w:rPr>
              <w:t>23,08</w:t>
            </w:r>
          </w:p>
        </w:tc>
        <w:tc>
          <w:tcPr>
            <w:tcW w:w="413" w:type="pct"/>
            <w:shd w:val="clear" w:color="auto" w:fill="auto"/>
            <w:vAlign w:val="center"/>
          </w:tcPr>
          <w:p w:rsidR="001E3DC4" w:rsidRPr="00FA38ED" w:rsidRDefault="00852F15" w:rsidP="00226A0F">
            <w:pPr>
              <w:spacing w:before="120" w:after="120"/>
              <w:jc w:val="center"/>
              <w:rPr>
                <w:bCs/>
              </w:rPr>
            </w:pPr>
            <w:r w:rsidRPr="00FA38ED">
              <w:rPr>
                <w:bCs/>
              </w:rPr>
              <w:t>10,00</w:t>
            </w:r>
          </w:p>
        </w:tc>
      </w:tr>
      <w:tr w:rsidR="001E3DC4" w:rsidRPr="00FA38ED" w:rsidTr="00226A0F">
        <w:trPr>
          <w:trHeight w:val="397"/>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t>Eğitim öğretim hizmetleri sınıfına atanan personel sayısının ihtiyaç duyulan personel sayısına oranı</w:t>
            </w:r>
          </w:p>
        </w:tc>
        <w:tc>
          <w:tcPr>
            <w:tcW w:w="469" w:type="pct"/>
            <w:shd w:val="clear" w:color="auto" w:fill="auto"/>
            <w:vAlign w:val="center"/>
          </w:tcPr>
          <w:p w:rsidR="001E3DC4" w:rsidRPr="00FA38ED" w:rsidRDefault="00852F15" w:rsidP="00226A0F">
            <w:pPr>
              <w:spacing w:before="120" w:after="120" w:line="240" w:lineRule="auto"/>
              <w:jc w:val="center"/>
              <w:rPr>
                <w:bCs/>
              </w:rPr>
            </w:pPr>
            <w:r w:rsidRPr="00FA38ED">
              <w:rPr>
                <w:bCs/>
              </w:rPr>
              <w:t>80,00</w:t>
            </w:r>
          </w:p>
        </w:tc>
        <w:tc>
          <w:tcPr>
            <w:tcW w:w="392" w:type="pct"/>
            <w:shd w:val="clear" w:color="auto" w:fill="auto"/>
            <w:vAlign w:val="center"/>
          </w:tcPr>
          <w:p w:rsidR="001E3DC4" w:rsidRPr="00FA38ED" w:rsidRDefault="00852F15" w:rsidP="00226A0F">
            <w:pPr>
              <w:spacing w:before="120" w:after="120" w:line="240" w:lineRule="auto"/>
              <w:jc w:val="center"/>
              <w:rPr>
                <w:bCs/>
              </w:rPr>
            </w:pPr>
            <w:r w:rsidRPr="00FA38ED">
              <w:rPr>
                <w:bCs/>
              </w:rPr>
              <w:t>65,31</w:t>
            </w:r>
          </w:p>
        </w:tc>
        <w:tc>
          <w:tcPr>
            <w:tcW w:w="441" w:type="pct"/>
            <w:shd w:val="clear" w:color="auto" w:fill="auto"/>
            <w:vAlign w:val="center"/>
          </w:tcPr>
          <w:p w:rsidR="001E3DC4" w:rsidRPr="00FA38ED" w:rsidRDefault="00852F15" w:rsidP="00226A0F">
            <w:pPr>
              <w:spacing w:before="120" w:after="120"/>
              <w:jc w:val="center"/>
              <w:rPr>
                <w:bCs/>
              </w:rPr>
            </w:pPr>
            <w:r w:rsidRPr="00FA38ED">
              <w:rPr>
                <w:bCs/>
              </w:rPr>
              <w:t>77,00</w:t>
            </w:r>
          </w:p>
        </w:tc>
        <w:tc>
          <w:tcPr>
            <w:tcW w:w="413" w:type="pct"/>
            <w:shd w:val="clear" w:color="auto" w:fill="auto"/>
            <w:vAlign w:val="center"/>
          </w:tcPr>
          <w:p w:rsidR="001E3DC4" w:rsidRPr="00FA38ED" w:rsidRDefault="00852F15" w:rsidP="00226A0F">
            <w:pPr>
              <w:spacing w:before="120" w:after="120"/>
              <w:jc w:val="center"/>
              <w:rPr>
                <w:bCs/>
              </w:rPr>
            </w:pPr>
            <w:r w:rsidRPr="00FA38ED">
              <w:rPr>
                <w:bCs/>
              </w:rPr>
              <w:t>98,00</w:t>
            </w:r>
          </w:p>
        </w:tc>
      </w:tr>
      <w:tr w:rsidR="001E3DC4" w:rsidRPr="00FA38ED" w:rsidTr="00226A0F">
        <w:trPr>
          <w:trHeight w:val="551"/>
        </w:trPr>
        <w:tc>
          <w:tcPr>
            <w:tcW w:w="302" w:type="pct"/>
            <w:shd w:val="clear" w:color="auto" w:fill="auto"/>
            <w:vAlign w:val="center"/>
          </w:tcPr>
          <w:p w:rsidR="001E3DC4" w:rsidRPr="00FA38ED" w:rsidRDefault="001E3DC4" w:rsidP="003B1A8E">
            <w:pPr>
              <w:pStyle w:val="ListeParagraf"/>
              <w:numPr>
                <w:ilvl w:val="0"/>
                <w:numId w:val="13"/>
              </w:numPr>
              <w:spacing w:before="120" w:after="120"/>
              <w:rPr>
                <w:rFonts w:ascii="Times New Roman" w:hAnsi="Times New Roman"/>
                <w:b/>
              </w:rPr>
            </w:pPr>
          </w:p>
        </w:tc>
        <w:tc>
          <w:tcPr>
            <w:tcW w:w="2983" w:type="pct"/>
            <w:shd w:val="clear" w:color="auto" w:fill="auto"/>
            <w:vAlign w:val="center"/>
          </w:tcPr>
          <w:p w:rsidR="001E3DC4" w:rsidRPr="00FA38ED" w:rsidRDefault="001E3DC4" w:rsidP="003B1A8E">
            <w:pPr>
              <w:spacing w:before="120" w:after="120"/>
            </w:pPr>
            <w:r w:rsidRPr="00FA38ED">
              <w:rPr>
                <w:bCs/>
              </w:rPr>
              <w:t>Gerçekleştirilen insan kaynakları planlamasına uygun olarak yer değişikliği yapılan personelin toplam personele oranı %</w:t>
            </w:r>
          </w:p>
        </w:tc>
        <w:tc>
          <w:tcPr>
            <w:tcW w:w="469" w:type="pct"/>
            <w:shd w:val="clear" w:color="auto" w:fill="auto"/>
            <w:vAlign w:val="center"/>
          </w:tcPr>
          <w:p w:rsidR="001E3DC4" w:rsidRPr="00FA38ED" w:rsidRDefault="00852F15" w:rsidP="00226A0F">
            <w:pPr>
              <w:spacing w:before="120" w:after="120" w:line="240" w:lineRule="auto"/>
              <w:jc w:val="center"/>
              <w:rPr>
                <w:bCs/>
              </w:rPr>
            </w:pPr>
            <w:r w:rsidRPr="00FA38ED">
              <w:rPr>
                <w:bCs/>
              </w:rPr>
              <w:t>2,50</w:t>
            </w:r>
          </w:p>
        </w:tc>
        <w:tc>
          <w:tcPr>
            <w:tcW w:w="392" w:type="pct"/>
            <w:shd w:val="clear" w:color="auto" w:fill="auto"/>
            <w:vAlign w:val="center"/>
          </w:tcPr>
          <w:p w:rsidR="001E3DC4" w:rsidRPr="00FA38ED" w:rsidRDefault="00852F15" w:rsidP="00226A0F">
            <w:pPr>
              <w:spacing w:before="120" w:after="120" w:line="240" w:lineRule="auto"/>
              <w:jc w:val="center"/>
              <w:rPr>
                <w:bCs/>
              </w:rPr>
            </w:pPr>
            <w:r w:rsidRPr="00FA38ED">
              <w:rPr>
                <w:bCs/>
              </w:rPr>
              <w:t>5,71</w:t>
            </w:r>
          </w:p>
        </w:tc>
        <w:tc>
          <w:tcPr>
            <w:tcW w:w="441" w:type="pct"/>
            <w:shd w:val="clear" w:color="auto" w:fill="auto"/>
            <w:vAlign w:val="center"/>
          </w:tcPr>
          <w:p w:rsidR="001E3DC4" w:rsidRPr="00FA38ED" w:rsidRDefault="00852F15" w:rsidP="00226A0F">
            <w:pPr>
              <w:spacing w:before="120" w:after="120"/>
              <w:jc w:val="center"/>
              <w:rPr>
                <w:bCs/>
              </w:rPr>
            </w:pPr>
            <w:r w:rsidRPr="00FA38ED">
              <w:rPr>
                <w:bCs/>
              </w:rPr>
              <w:t>5,00</w:t>
            </w:r>
          </w:p>
        </w:tc>
        <w:tc>
          <w:tcPr>
            <w:tcW w:w="413" w:type="pct"/>
            <w:shd w:val="clear" w:color="auto" w:fill="auto"/>
            <w:vAlign w:val="center"/>
          </w:tcPr>
          <w:p w:rsidR="001E3DC4" w:rsidRPr="00FA38ED" w:rsidRDefault="00852F15" w:rsidP="00226A0F">
            <w:pPr>
              <w:spacing w:before="120" w:after="120"/>
              <w:jc w:val="center"/>
              <w:rPr>
                <w:bCs/>
              </w:rPr>
            </w:pPr>
            <w:r w:rsidRPr="00FA38ED">
              <w:rPr>
                <w:bCs/>
              </w:rPr>
              <w:t>2,00</w:t>
            </w:r>
          </w:p>
        </w:tc>
      </w:tr>
    </w:tbl>
    <w:p w:rsidR="007C2514" w:rsidRPr="00FA38ED" w:rsidRDefault="007C2514" w:rsidP="001E3DC4">
      <w:pPr>
        <w:pStyle w:val="ListeParagraf"/>
        <w:tabs>
          <w:tab w:val="left" w:pos="7310"/>
        </w:tabs>
        <w:spacing w:before="240" w:after="240"/>
        <w:ind w:left="0"/>
        <w:jc w:val="both"/>
        <w:rPr>
          <w:rFonts w:ascii="Times New Roman" w:hAnsi="Times New Roman"/>
          <w:b/>
        </w:rPr>
      </w:pPr>
    </w:p>
    <w:p w:rsidR="001E3DC4" w:rsidRPr="00FA38ED" w:rsidRDefault="001E3DC4" w:rsidP="001E3DC4">
      <w:pPr>
        <w:pStyle w:val="ListeParagraf"/>
        <w:tabs>
          <w:tab w:val="left" w:pos="7310"/>
        </w:tabs>
        <w:spacing w:before="240" w:after="240"/>
        <w:ind w:left="0"/>
        <w:jc w:val="both"/>
        <w:rPr>
          <w:rFonts w:ascii="Times New Roman" w:hAnsi="Times New Roman"/>
          <w:b/>
        </w:rPr>
      </w:pPr>
      <w:r w:rsidRPr="00FA38ED">
        <w:rPr>
          <w:rFonts w:ascii="Times New Roman" w:hAnsi="Times New Roman"/>
          <w:b/>
        </w:rPr>
        <w:t>Hedefin ne olduğu ve neden gereksinim duyulduğu?</w:t>
      </w:r>
    </w:p>
    <w:p w:rsidR="001E3DC4" w:rsidRPr="00FA38ED" w:rsidRDefault="00A1301E" w:rsidP="00A1301E">
      <w:r>
        <w:tab/>
      </w:r>
      <w:r w:rsidR="001E3DC4" w:rsidRPr="00FA38ED">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A1301E" w:rsidP="001E3DC4">
      <w:pPr>
        <w:spacing w:before="120"/>
        <w:jc w:val="both"/>
      </w:pPr>
      <w:r>
        <w:tab/>
      </w:r>
      <w:r w:rsidR="001E3DC4" w:rsidRPr="00FA38ED">
        <w:t xml:space="preserve">Öğretmen başına düşen öğrenci sayısı 2012’de </w:t>
      </w:r>
      <w:r w:rsidR="00852F15" w:rsidRPr="00FA38ED">
        <w:t>17,24</w:t>
      </w:r>
      <w:r w:rsidR="00852F15" w:rsidRPr="00FA38ED">
        <w:tab/>
      </w:r>
      <w:r w:rsidR="001E3DC4" w:rsidRPr="00FA38ED">
        <w:t xml:space="preserve">, 2013’te </w:t>
      </w:r>
      <w:r w:rsidR="00852F15" w:rsidRPr="00FA38ED">
        <w:t>15,15</w:t>
      </w:r>
      <w:r w:rsidR="00852F15" w:rsidRPr="00FA38ED">
        <w:tab/>
      </w:r>
      <w:r w:rsidR="001E3DC4" w:rsidRPr="00FA38ED">
        <w:t xml:space="preserve">, 2014’te </w:t>
      </w:r>
      <w:r w:rsidR="00852F15" w:rsidRPr="00FA38ED">
        <w:t>18,75</w:t>
      </w:r>
      <w:r w:rsidR="001E3DC4" w:rsidRPr="00FA38ED">
        <w:t xml:space="preserve">’dir. 2014 yılında yüksek lisans yapan öğretmen sayısı </w:t>
      </w:r>
      <w:r w:rsidR="000C3445" w:rsidRPr="00FA38ED">
        <w:t>1</w:t>
      </w:r>
      <w:r w:rsidR="001E3DC4" w:rsidRPr="00FA38ED">
        <w:t xml:space="preserve">’dir. Yüksek Lisans yapan öğretmenlerin toplam öğretmene oranı % </w:t>
      </w:r>
      <w:r w:rsidR="000C3445" w:rsidRPr="00FA38ED">
        <w:t>0</w:t>
      </w:r>
      <w:r w:rsidR="001E3DC4" w:rsidRPr="00FA38ED">
        <w:t xml:space="preserve">, </w:t>
      </w:r>
      <w:r w:rsidR="001B242C" w:rsidRPr="00FA38ED">
        <w:t>2</w:t>
      </w:r>
      <w:r w:rsidR="001E3DC4" w:rsidRPr="00FA38ED">
        <w:t xml:space="preserve">’dir. </w:t>
      </w:r>
    </w:p>
    <w:p w:rsidR="001E3DC4" w:rsidRPr="00FA38ED" w:rsidRDefault="00A1301E" w:rsidP="001E3DC4">
      <w:pPr>
        <w:spacing w:before="120"/>
        <w:jc w:val="both"/>
      </w:pPr>
      <w:r>
        <w:tab/>
      </w:r>
      <w:r w:rsidR="001E3DC4" w:rsidRPr="00FA38ED">
        <w:t xml:space="preserve">YDS veya eşdeğer dil sınavlarından birinden en az C seviyesinde başarı gösteren personel sayısı </w:t>
      </w:r>
      <w:r w:rsidR="00F9797E" w:rsidRPr="00FA38ED">
        <w:t>2</w:t>
      </w:r>
      <w:r w:rsidR="001E3DC4" w:rsidRPr="00FA38ED">
        <w:t>’dir.  Oran olarak karşılığı 0,</w:t>
      </w:r>
      <w:r w:rsidR="001B242C" w:rsidRPr="00FA38ED">
        <w:t>2</w:t>
      </w:r>
      <w:r w:rsidR="001E3DC4" w:rsidRPr="00FA38ED">
        <w:t xml:space="preserve">’dir.  </w:t>
      </w:r>
    </w:p>
    <w:p w:rsidR="001E3DC4" w:rsidRPr="00FA38ED" w:rsidRDefault="00A1301E" w:rsidP="001E3DC4">
      <w:pPr>
        <w:jc w:val="both"/>
      </w:pPr>
      <w:r>
        <w:tab/>
      </w:r>
      <w:r w:rsidR="001E3DC4" w:rsidRPr="00FA38ED">
        <w:t xml:space="preserve">Hizmet içi eğitim alanında açılan kurs sayısı 2012’de </w:t>
      </w:r>
      <w:r w:rsidR="001B242C" w:rsidRPr="00FA38ED">
        <w:t>2</w:t>
      </w:r>
      <w:r w:rsidR="001E3DC4" w:rsidRPr="00FA38ED">
        <w:t xml:space="preserve">, 2013’te </w:t>
      </w:r>
      <w:r w:rsidR="001B242C" w:rsidRPr="00FA38ED">
        <w:t>3</w:t>
      </w:r>
      <w:r w:rsidR="001E3DC4" w:rsidRPr="00FA38ED">
        <w:t xml:space="preserve">, 2014’te </w:t>
      </w:r>
      <w:r w:rsidR="001B242C" w:rsidRPr="00FA38ED">
        <w:t>5</w:t>
      </w:r>
      <w:r w:rsidR="001E3DC4" w:rsidRPr="00FA38ED">
        <w:t xml:space="preserve">’dir. Hizmet içi eğitim kurslarına katılan öğretmen sayısı 2012’de </w:t>
      </w:r>
      <w:r w:rsidR="001B242C" w:rsidRPr="00FA38ED">
        <w:t>8</w:t>
      </w:r>
      <w:r w:rsidR="001E3DC4" w:rsidRPr="00FA38ED">
        <w:t xml:space="preserve">, 2013 yılında </w:t>
      </w:r>
      <w:r w:rsidR="001B242C" w:rsidRPr="00FA38ED">
        <w:t>11</w:t>
      </w:r>
      <w:r w:rsidR="001E3DC4" w:rsidRPr="00FA38ED">
        <w:t xml:space="preserve">, 2014’te </w:t>
      </w:r>
      <w:r w:rsidR="001B242C" w:rsidRPr="00FA38ED">
        <w:t>13</w:t>
      </w:r>
      <w:r w:rsidR="001E3DC4" w:rsidRPr="00FA38ED">
        <w:t xml:space="preserve">’tür. </w:t>
      </w:r>
    </w:p>
    <w:p w:rsidR="001E3DC4" w:rsidRPr="00FA38ED" w:rsidRDefault="00A1301E" w:rsidP="001E3DC4">
      <w:pPr>
        <w:jc w:val="both"/>
      </w:pPr>
      <w:r>
        <w:tab/>
      </w:r>
      <w:r w:rsidR="001E3DC4" w:rsidRPr="00FA38ED">
        <w:t>Eğitim öğretim hizmetleri sınıfına atanan personel sayısının ihtiyaç duyulan personel sayısına oranı 2012’de % 81,7, 2013’te % 89,8, 2014’te % 84,6’dır.</w:t>
      </w:r>
    </w:p>
    <w:p w:rsidR="001E3DC4" w:rsidRPr="00FA38ED" w:rsidRDefault="00A1301E" w:rsidP="001E3DC4">
      <w:pPr>
        <w:jc w:val="both"/>
      </w:pPr>
      <w:r>
        <w:tab/>
      </w:r>
      <w:r w:rsidR="001E3DC4" w:rsidRPr="00FA38ED">
        <w:t xml:space="preserve">Gerçekleştirilen insan kaynakları planlamasına uygun olarak yer değişikliği yapılan personel sayısı 2012’de </w:t>
      </w:r>
      <w:r w:rsidR="008B3801" w:rsidRPr="00FA38ED">
        <w:t>5</w:t>
      </w:r>
      <w:r w:rsidR="001E3DC4" w:rsidRPr="00FA38ED">
        <w:t xml:space="preserve">, 2013’te </w:t>
      </w:r>
      <w:r w:rsidR="008B3801" w:rsidRPr="00FA38ED">
        <w:t>2,2014’de4’dür.</w:t>
      </w:r>
    </w:p>
    <w:p w:rsidR="001E3DC4" w:rsidRPr="00FA38ED" w:rsidRDefault="00A1301E" w:rsidP="001E3DC4">
      <w:pPr>
        <w:jc w:val="both"/>
      </w:pPr>
      <w:r>
        <w:tab/>
      </w:r>
      <w:r w:rsidR="001E3DC4" w:rsidRPr="00FA38ED">
        <w:t xml:space="preserve">Genel </w:t>
      </w:r>
      <w:r w:rsidR="001E3DC4" w:rsidRPr="0037500A">
        <w:rPr>
          <w:color w:val="000000" w:themeColor="text1"/>
        </w:rPr>
        <w:t xml:space="preserve">idare hizmetleri sınıfına atanan personel sayısının ihtiyaç duyulan personel sayısına oranı, 2014’te % </w:t>
      </w:r>
      <w:r w:rsidR="008B3801" w:rsidRPr="0037500A">
        <w:rPr>
          <w:b/>
          <w:color w:val="000000" w:themeColor="text1"/>
        </w:rPr>
        <w:t>6,25</w:t>
      </w:r>
      <w:r w:rsidR="001E3DC4" w:rsidRPr="0037500A">
        <w:rPr>
          <w:color w:val="000000" w:themeColor="text1"/>
        </w:rPr>
        <w:t>’dür.</w:t>
      </w:r>
    </w:p>
    <w:p w:rsidR="001E3DC4" w:rsidRPr="0037500A" w:rsidRDefault="00A1301E" w:rsidP="001E3DC4">
      <w:pPr>
        <w:jc w:val="both"/>
        <w:rPr>
          <w:color w:val="000000" w:themeColor="text1"/>
        </w:rPr>
      </w:pPr>
      <w:r>
        <w:rPr>
          <w:color w:val="000000" w:themeColor="text1"/>
        </w:rPr>
        <w:lastRenderedPageBreak/>
        <w:tab/>
      </w:r>
      <w:r w:rsidR="001E3DC4" w:rsidRPr="0037500A">
        <w:rPr>
          <w:color w:val="000000" w:themeColor="text1"/>
        </w:rPr>
        <w:t xml:space="preserve">Görevlendirilen ücretli öğretmen sayısı 2011-2012’de </w:t>
      </w:r>
      <w:r w:rsidR="00CB3EBA" w:rsidRPr="0037500A">
        <w:rPr>
          <w:color w:val="000000" w:themeColor="text1"/>
        </w:rPr>
        <w:t>3</w:t>
      </w:r>
      <w:r w:rsidR="001E3DC4" w:rsidRPr="0037500A">
        <w:rPr>
          <w:color w:val="000000" w:themeColor="text1"/>
        </w:rPr>
        <w:t>, 2012-2013’te</w:t>
      </w:r>
      <w:r w:rsidR="00CB3EBA" w:rsidRPr="0037500A">
        <w:rPr>
          <w:color w:val="000000" w:themeColor="text1"/>
        </w:rPr>
        <w:t>2</w:t>
      </w:r>
      <w:r w:rsidR="001E3DC4" w:rsidRPr="0037500A">
        <w:rPr>
          <w:color w:val="000000" w:themeColor="text1"/>
        </w:rPr>
        <w:t xml:space="preserve">, 2013-2014’te </w:t>
      </w:r>
      <w:r w:rsidR="00CB3EBA" w:rsidRPr="0037500A">
        <w:rPr>
          <w:color w:val="000000" w:themeColor="text1"/>
        </w:rPr>
        <w:t xml:space="preserve">5’dir. İlçe </w:t>
      </w:r>
      <w:r w:rsidR="001E3DC4" w:rsidRPr="0037500A">
        <w:rPr>
          <w:color w:val="000000" w:themeColor="text1"/>
        </w:rPr>
        <w:t>genelinde ihtiyaç olan öğretmen oranı 2014’</w:t>
      </w:r>
      <w:r w:rsidR="00AC322F" w:rsidRPr="0037500A">
        <w:rPr>
          <w:color w:val="000000" w:themeColor="text1"/>
        </w:rPr>
        <w:t>t</w:t>
      </w:r>
      <w:r w:rsidR="001E3DC4" w:rsidRPr="0037500A">
        <w:rPr>
          <w:color w:val="000000" w:themeColor="text1"/>
        </w:rPr>
        <w:t xml:space="preserve">e % </w:t>
      </w:r>
      <w:r w:rsidR="009D1FDA" w:rsidRPr="0037500A">
        <w:rPr>
          <w:color w:val="000000" w:themeColor="text1"/>
        </w:rPr>
        <w:t>23</w:t>
      </w:r>
      <w:r w:rsidR="001E3DC4" w:rsidRPr="0037500A">
        <w:rPr>
          <w:color w:val="000000" w:themeColor="text1"/>
        </w:rPr>
        <w:t>’</w:t>
      </w:r>
      <w:r w:rsidR="009D1FDA" w:rsidRPr="0037500A">
        <w:rPr>
          <w:color w:val="000000" w:themeColor="text1"/>
        </w:rPr>
        <w:t>08</w:t>
      </w:r>
      <w:r w:rsidR="001E3DC4" w:rsidRPr="0037500A">
        <w:rPr>
          <w:color w:val="000000" w:themeColor="text1"/>
        </w:rPr>
        <w:t xml:space="preserve">’dır.  Ücretli öğretmenlerin ihtiyacı karşılama oranı ise 2014’te % </w:t>
      </w:r>
      <w:r w:rsidR="009D1FDA" w:rsidRPr="0037500A">
        <w:rPr>
          <w:color w:val="000000" w:themeColor="text1"/>
        </w:rPr>
        <w:t>9,62’</w:t>
      </w:r>
      <w:r w:rsidR="001E3DC4" w:rsidRPr="0037500A">
        <w:rPr>
          <w:color w:val="000000" w:themeColor="text1"/>
        </w:rPr>
        <w:t>’tür.</w:t>
      </w:r>
    </w:p>
    <w:p w:rsidR="001E3DC4" w:rsidRPr="00FA38ED" w:rsidRDefault="00A1301E" w:rsidP="001E3DC4">
      <w:pPr>
        <w:spacing w:after="120"/>
        <w:jc w:val="both"/>
      </w:pPr>
      <w:r>
        <w:tab/>
      </w:r>
      <w:r w:rsidR="001E3DC4" w:rsidRPr="00FA38ED">
        <w:t>Gerçekleştirilen insan kaynakları planlamasına uygun olarak yer değişikliği yapılan personel sayısı, 2012’de</w:t>
      </w:r>
      <w:r w:rsidR="009D1FDA" w:rsidRPr="00FA38ED">
        <w:t xml:space="preserve"> </w:t>
      </w:r>
      <w:r w:rsidR="00C518D9" w:rsidRPr="00FA38ED">
        <w:t>5,50</w:t>
      </w:r>
      <w:r w:rsidR="001E3DC4" w:rsidRPr="00FA38ED">
        <w:t xml:space="preserve">, 2013’te </w:t>
      </w:r>
      <w:r w:rsidR="00C518D9" w:rsidRPr="00FA38ED">
        <w:t>5,71</w:t>
      </w:r>
      <w:r w:rsidR="001E3DC4" w:rsidRPr="00FA38ED">
        <w:t xml:space="preserve">, 2014’te </w:t>
      </w:r>
      <w:r w:rsidR="00C518D9" w:rsidRPr="00FA38ED">
        <w:t>5,00’dı</w:t>
      </w:r>
      <w:r w:rsidR="001E3DC4" w:rsidRPr="00FA38ED">
        <w:t xml:space="preserve">r. Gerçekleştirilen insan kaynakları planlamasına uygun olarak yer değişikliği yapılan personelin toplam personele oranı 2012’de % </w:t>
      </w:r>
      <w:r w:rsidR="00C518D9" w:rsidRPr="00FA38ED">
        <w:t>2</w:t>
      </w:r>
      <w:r w:rsidR="001E3DC4" w:rsidRPr="00FA38ED">
        <w:t>,</w:t>
      </w:r>
      <w:r w:rsidR="00C518D9" w:rsidRPr="00FA38ED">
        <w:t>50</w:t>
      </w:r>
      <w:r w:rsidR="001E3DC4" w:rsidRPr="00FA38ED">
        <w:t xml:space="preserve">, 2013’te % </w:t>
      </w:r>
      <w:r w:rsidR="00C518D9" w:rsidRPr="00FA38ED">
        <w:t>5</w:t>
      </w:r>
      <w:r w:rsidR="001E3DC4" w:rsidRPr="00FA38ED">
        <w:t>,</w:t>
      </w:r>
      <w:r w:rsidR="00C518D9" w:rsidRPr="00FA38ED">
        <w:t>71,  2014’te % 5,00</w:t>
      </w:r>
      <w:r w:rsidR="001E3DC4" w:rsidRPr="00FA38ED">
        <w:t>’d</w:t>
      </w:r>
      <w:r w:rsidR="00C518D9" w:rsidRPr="00FA38ED">
        <w:t>ı</w:t>
      </w:r>
      <w:r w:rsidR="001E3DC4" w:rsidRPr="00FA38ED">
        <w:t xml:space="preserve">r. </w:t>
      </w:r>
      <w:r w:rsidR="00C518D9" w:rsidRPr="00FA38ED">
        <w:t xml:space="preserve">İlçemize atanan öğretmenlerin coğrafi </w:t>
      </w:r>
      <w:r w:rsidR="009E4622" w:rsidRPr="00FA38ED">
        <w:t>şartlar, sosyal</w:t>
      </w:r>
      <w:r w:rsidR="00C518D9" w:rsidRPr="00FA38ED">
        <w:t xml:space="preserve">-kültürel şartların yetersizliği nedeniyle  sık </w:t>
      </w:r>
      <w:proofErr w:type="spellStart"/>
      <w:r w:rsidR="00C518D9" w:rsidRPr="00FA38ED">
        <w:t>sık</w:t>
      </w:r>
      <w:proofErr w:type="spellEnd"/>
      <w:r w:rsidR="00C518D9" w:rsidRPr="00FA38ED">
        <w:t xml:space="preserve"> yer değiştirme yapılmakt</w:t>
      </w:r>
      <w:r w:rsidR="009E4622" w:rsidRPr="00FA38ED">
        <w:t>adır. Buda eğitimi olumsuz etki</w:t>
      </w:r>
      <w:r w:rsidR="00C518D9" w:rsidRPr="00FA38ED">
        <w:t>lemektedir.</w:t>
      </w:r>
    </w:p>
    <w:p w:rsidR="001E3DC4" w:rsidRPr="00FA38ED" w:rsidRDefault="001E3DC4" w:rsidP="001E3DC4">
      <w:pPr>
        <w:pStyle w:val="ListeParagraf"/>
        <w:tabs>
          <w:tab w:val="left" w:pos="7310"/>
        </w:tabs>
        <w:spacing w:after="120"/>
        <w:ind w:left="0"/>
        <w:jc w:val="both"/>
        <w:rPr>
          <w:rFonts w:ascii="Times New Roman" w:hAnsi="Times New Roman"/>
          <w:b/>
        </w:rPr>
      </w:pPr>
      <w:r w:rsidRPr="00FA38ED">
        <w:rPr>
          <w:rFonts w:ascii="Times New Roman" w:hAnsi="Times New Roman"/>
          <w:b/>
        </w:rPr>
        <w:t>Neyin elde edilmesinin umulduğu? (Sonuç)</w:t>
      </w:r>
    </w:p>
    <w:p w:rsidR="000F3370" w:rsidRPr="000F3370" w:rsidRDefault="00A1301E" w:rsidP="00A1301E">
      <w:pPr>
        <w:jc w:val="both"/>
      </w:pPr>
      <w:r>
        <w:tab/>
      </w:r>
      <w:r w:rsidR="001E3DC4" w:rsidRPr="00FA38ED">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bookmarkStart w:id="165" w:name="_Toc410315259"/>
      <w:bookmarkStart w:id="166" w:name="_Toc402448620"/>
    </w:p>
    <w:p w:rsidR="001E3DC4" w:rsidRPr="00FA38ED" w:rsidRDefault="001E3DC4" w:rsidP="007C2514">
      <w:pPr>
        <w:pStyle w:val="Balk8"/>
        <w:numPr>
          <w:ilvl w:val="0"/>
          <w:numId w:val="0"/>
        </w:numPr>
        <w:spacing w:before="120" w:after="120"/>
        <w:rPr>
          <w:rFonts w:ascii="Times New Roman" w:hAnsi="Times New Roman"/>
          <w:sz w:val="22"/>
          <w:szCs w:val="22"/>
        </w:rPr>
      </w:pPr>
      <w:r w:rsidRPr="00FA38ED">
        <w:rPr>
          <w:rFonts w:ascii="Times New Roman" w:hAnsi="Times New Roman"/>
          <w:sz w:val="22"/>
          <w:szCs w:val="22"/>
        </w:rPr>
        <w:t>Tedbirler</w:t>
      </w:r>
      <w:bookmarkEnd w:id="165"/>
    </w:p>
    <w:tbl>
      <w:tblPr>
        <w:tblW w:w="507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5606"/>
        <w:gridCol w:w="1804"/>
        <w:gridCol w:w="1920"/>
      </w:tblGrid>
      <w:tr w:rsidR="00881E61" w:rsidRPr="00FA38ED" w:rsidTr="00367740">
        <w:trPr>
          <w:trHeight w:val="284"/>
        </w:trPr>
        <w:tc>
          <w:tcPr>
            <w:tcW w:w="340" w:type="pct"/>
            <w:shd w:val="clear" w:color="auto" w:fill="auto"/>
            <w:vAlign w:val="center"/>
          </w:tcPr>
          <w:p w:rsidR="001E3DC4" w:rsidRPr="00D733EC" w:rsidRDefault="00442E59" w:rsidP="00A1301E">
            <w:pPr>
              <w:pStyle w:val="ListeParagraf"/>
              <w:ind w:left="-108"/>
              <w:jc w:val="center"/>
              <w:rPr>
                <w:rFonts w:ascii="Times New Roman" w:hAnsi="Times New Roman"/>
              </w:rPr>
            </w:pPr>
            <w:r w:rsidRPr="00D733EC">
              <w:rPr>
                <w:rFonts w:ascii="Times New Roman" w:hAnsi="Times New Roman"/>
                <w:b/>
              </w:rPr>
              <w:t>SN</w:t>
            </w:r>
          </w:p>
        </w:tc>
        <w:tc>
          <w:tcPr>
            <w:tcW w:w="2800" w:type="pct"/>
            <w:shd w:val="clear" w:color="auto" w:fill="auto"/>
            <w:vAlign w:val="center"/>
          </w:tcPr>
          <w:p w:rsidR="001E3DC4" w:rsidRPr="00D733EC" w:rsidRDefault="001E3DC4" w:rsidP="00A76D74">
            <w:pPr>
              <w:pStyle w:val="ListeParagraf"/>
              <w:ind w:left="0"/>
              <w:rPr>
                <w:rFonts w:ascii="Times New Roman" w:hAnsi="Times New Roman"/>
                <w:b/>
              </w:rPr>
            </w:pPr>
            <w:r w:rsidRPr="00D733EC">
              <w:rPr>
                <w:rFonts w:ascii="Times New Roman" w:hAnsi="Times New Roman"/>
                <w:b/>
              </w:rPr>
              <w:t>Tedbir</w:t>
            </w:r>
          </w:p>
        </w:tc>
        <w:tc>
          <w:tcPr>
            <w:tcW w:w="901" w:type="pct"/>
            <w:shd w:val="clear" w:color="auto" w:fill="auto"/>
            <w:vAlign w:val="center"/>
          </w:tcPr>
          <w:p w:rsidR="00A1301E" w:rsidRDefault="001E3DC4" w:rsidP="00A1301E">
            <w:pPr>
              <w:pStyle w:val="ListeParagraf"/>
              <w:spacing w:after="0"/>
              <w:ind w:left="0"/>
              <w:jc w:val="center"/>
              <w:rPr>
                <w:rFonts w:ascii="Times New Roman" w:hAnsi="Times New Roman"/>
                <w:b/>
              </w:rPr>
            </w:pPr>
            <w:r w:rsidRPr="00D733EC">
              <w:rPr>
                <w:rFonts w:ascii="Times New Roman" w:hAnsi="Times New Roman"/>
                <w:b/>
              </w:rPr>
              <w:t>Sorumlu</w:t>
            </w:r>
          </w:p>
          <w:p w:rsidR="001E3DC4" w:rsidRPr="00D733EC" w:rsidRDefault="001E3DC4" w:rsidP="00A1301E">
            <w:pPr>
              <w:pStyle w:val="ListeParagraf"/>
              <w:spacing w:after="0"/>
              <w:ind w:left="0"/>
              <w:jc w:val="center"/>
              <w:rPr>
                <w:rFonts w:ascii="Times New Roman" w:hAnsi="Times New Roman"/>
                <w:b/>
                <w:bCs/>
              </w:rPr>
            </w:pPr>
            <w:r w:rsidRPr="00D733EC">
              <w:rPr>
                <w:rFonts w:ascii="Times New Roman" w:hAnsi="Times New Roman"/>
                <w:b/>
              </w:rPr>
              <w:t>Birimler</w:t>
            </w:r>
          </w:p>
        </w:tc>
        <w:tc>
          <w:tcPr>
            <w:tcW w:w="959" w:type="pct"/>
            <w:shd w:val="clear" w:color="auto" w:fill="auto"/>
            <w:vAlign w:val="center"/>
          </w:tcPr>
          <w:p w:rsidR="001E3DC4" w:rsidRPr="00D733EC" w:rsidRDefault="001E3DC4" w:rsidP="00A1301E">
            <w:pPr>
              <w:pStyle w:val="ListeParagraf"/>
              <w:spacing w:after="0"/>
              <w:ind w:left="0"/>
              <w:jc w:val="center"/>
              <w:rPr>
                <w:rFonts w:ascii="Times New Roman" w:hAnsi="Times New Roman"/>
                <w:b/>
              </w:rPr>
            </w:pPr>
            <w:r w:rsidRPr="00D733EC">
              <w:rPr>
                <w:rFonts w:ascii="Times New Roman" w:hAnsi="Times New Roman"/>
                <w:b/>
                <w:bCs/>
              </w:rPr>
              <w:t>Koordinatör</w:t>
            </w:r>
          </w:p>
          <w:p w:rsidR="001E3DC4" w:rsidRPr="00D733EC" w:rsidRDefault="001E3DC4" w:rsidP="00A1301E">
            <w:pPr>
              <w:pStyle w:val="ListeParagraf"/>
              <w:spacing w:after="0"/>
              <w:ind w:left="0"/>
              <w:jc w:val="center"/>
              <w:rPr>
                <w:rFonts w:ascii="Times New Roman" w:hAnsi="Times New Roman"/>
                <w:b/>
                <w:bCs/>
              </w:rPr>
            </w:pPr>
            <w:r w:rsidRPr="00D733EC">
              <w:rPr>
                <w:rFonts w:ascii="Times New Roman" w:hAnsi="Times New Roman"/>
                <w:b/>
              </w:rPr>
              <w:t>Birim</w:t>
            </w:r>
          </w:p>
        </w:tc>
      </w:tr>
      <w:tr w:rsidR="00881E61" w:rsidRPr="00FA38ED" w:rsidTr="00367740">
        <w:trPr>
          <w:trHeight w:val="461"/>
        </w:trPr>
        <w:tc>
          <w:tcPr>
            <w:tcW w:w="340" w:type="pct"/>
            <w:shd w:val="clear" w:color="auto" w:fill="FFFFFF"/>
          </w:tcPr>
          <w:p w:rsidR="001E3DC4" w:rsidRPr="00A1301E" w:rsidRDefault="001E3DC4" w:rsidP="0058783B">
            <w:pPr>
              <w:pStyle w:val="ListeParagraf"/>
              <w:numPr>
                <w:ilvl w:val="0"/>
                <w:numId w:val="49"/>
              </w:numPr>
              <w:spacing w:before="120" w:after="120"/>
              <w:ind w:hanging="720"/>
              <w:rPr>
                <w:rFonts w:ascii="Times New Roman" w:hAnsi="Times New Roman"/>
                <w:b/>
              </w:rPr>
            </w:pPr>
          </w:p>
        </w:tc>
        <w:tc>
          <w:tcPr>
            <w:tcW w:w="2800" w:type="pct"/>
            <w:shd w:val="clear" w:color="auto" w:fill="FFFFFF"/>
          </w:tcPr>
          <w:p w:rsidR="001E3DC4" w:rsidRPr="00D733EC" w:rsidRDefault="001E3DC4" w:rsidP="00881E61">
            <w:pPr>
              <w:spacing w:before="40" w:after="40"/>
              <w:jc w:val="both"/>
            </w:pPr>
            <w:r w:rsidRPr="00D733EC">
              <w:t>Öğretmenlerin ihtiyaçlarına yönelik hizmet içi eğitim kursl</w:t>
            </w:r>
            <w:r w:rsidRPr="00D733EC">
              <w:t>a</w:t>
            </w:r>
            <w:r w:rsidRPr="00D733EC">
              <w:t>rı açılacaktır.</w:t>
            </w:r>
          </w:p>
        </w:tc>
        <w:tc>
          <w:tcPr>
            <w:tcW w:w="901" w:type="pct"/>
            <w:shd w:val="clear" w:color="auto" w:fill="FFFFFF"/>
            <w:vAlign w:val="center"/>
          </w:tcPr>
          <w:p w:rsidR="001E3DC4"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Hizmet İçi Eğitim</w:t>
            </w:r>
          </w:p>
        </w:tc>
        <w:tc>
          <w:tcPr>
            <w:tcW w:w="959" w:type="pct"/>
            <w:shd w:val="clear" w:color="auto" w:fill="FFFFFF"/>
            <w:vAlign w:val="center"/>
          </w:tcPr>
          <w:p w:rsidR="001E3DC4"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Hizmet İçi Eğitim</w:t>
            </w:r>
          </w:p>
        </w:tc>
      </w:tr>
      <w:tr w:rsidR="00BC26F5" w:rsidRPr="00FA38ED" w:rsidTr="00367740">
        <w:trPr>
          <w:trHeight w:val="397"/>
        </w:trPr>
        <w:tc>
          <w:tcPr>
            <w:tcW w:w="340" w:type="pct"/>
            <w:shd w:val="clear" w:color="auto" w:fill="FFFFFF"/>
            <w:vAlign w:val="center"/>
          </w:tcPr>
          <w:p w:rsidR="00BC26F5" w:rsidRPr="00A1301E"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spacing w:before="40" w:after="40"/>
              <w:jc w:val="both"/>
            </w:pPr>
            <w:r w:rsidRPr="00FA38ED">
              <w:t>Öğretmenlerin yüksek lisans ve doktora çalışmaları yapm</w:t>
            </w:r>
            <w:r w:rsidRPr="00FA38ED">
              <w:t>a</w:t>
            </w:r>
            <w:r w:rsidRPr="00FA38ED">
              <w:t>ları yönünde teşvik ve destekleyici faaliyetleri yapılacaktır.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397"/>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spacing w:before="40" w:after="40"/>
              <w:jc w:val="both"/>
            </w:pPr>
            <w:r w:rsidRPr="00FA38ED">
              <w:t>Öğretmenlerin YDS sınavlarına girmeleri başarılı olmalarına yönelik teşvik edici ve destekleyici faaliyetler hazırlanaca</w:t>
            </w:r>
            <w:r w:rsidRPr="00FA38ED">
              <w:t>k</w:t>
            </w:r>
            <w:r w:rsidRPr="00FA38ED">
              <w:t>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highlight w:val="yellow"/>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397"/>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spacing w:before="40" w:after="40"/>
              <w:jc w:val="both"/>
            </w:pPr>
            <w:r w:rsidRPr="00FA38ED">
              <w:t>Hizmet içi eğitim alanlarında alanında uzman olan kişilerden destek alınması yoluna gidilebilecektir.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Hizmet İçi Eğitim</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Hizmet İçi Eğitim</w:t>
            </w:r>
          </w:p>
        </w:tc>
      </w:tr>
      <w:tr w:rsidR="00BC26F5" w:rsidRPr="00FA38ED" w:rsidTr="00367740">
        <w:trPr>
          <w:trHeight w:val="503"/>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tabs>
                <w:tab w:val="left" w:pos="1343"/>
              </w:tabs>
              <w:spacing w:before="40" w:after="40"/>
            </w:pPr>
            <w:r w:rsidRPr="00FA38ED">
              <w:t>Norm kadro eksiklerinin tamamlanmasına yönelik planlama ve öğretmen görevlendirme faaliyetleri yapılacaktır.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highlight w:val="yellow"/>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503"/>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bookmarkStart w:id="167" w:name="_GoBack" w:colFirst="1" w:colLast="1"/>
          </w:p>
        </w:tc>
        <w:tc>
          <w:tcPr>
            <w:tcW w:w="2800" w:type="pct"/>
            <w:shd w:val="clear" w:color="auto" w:fill="FFFFFF"/>
          </w:tcPr>
          <w:p w:rsidR="00BC26F5" w:rsidRPr="00FA38ED" w:rsidRDefault="00BC26F5" w:rsidP="00BC26F5">
            <w:pPr>
              <w:tabs>
                <w:tab w:val="left" w:pos="1343"/>
              </w:tabs>
              <w:spacing w:before="40" w:after="40"/>
            </w:pPr>
            <w:r w:rsidRPr="00FA38ED">
              <w:t>Her yıl üstün başarı gösteren öğretmenlerin tespiti ve ödü</w:t>
            </w:r>
            <w:r w:rsidRPr="00FA38ED">
              <w:t>l</w:t>
            </w:r>
            <w:r w:rsidRPr="00FA38ED">
              <w:t>lendirilmesine yönelik program ve faaliyetler yapılacaktır.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highlight w:val="yellow"/>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bookmarkEnd w:id="167"/>
      <w:tr w:rsidR="00BC26F5" w:rsidRPr="00FA38ED" w:rsidTr="00367740">
        <w:trPr>
          <w:trHeight w:val="501"/>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tabs>
                <w:tab w:val="left" w:pos="1343"/>
              </w:tabs>
              <w:spacing w:before="40" w:after="40"/>
              <w:rPr>
                <w:highlight w:val="yellow"/>
              </w:rPr>
            </w:pPr>
            <w:r w:rsidRPr="00FA38ED">
              <w:t>Ortalama görev süresinin düşük olduğu bölgeleri özendirici tedbirler alınacaktır.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highlight w:val="yellow"/>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397"/>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D941FB">
            <w:pPr>
              <w:pStyle w:val="ListeParagraf"/>
              <w:spacing w:before="40" w:after="40"/>
              <w:ind w:left="0"/>
              <w:rPr>
                <w:rFonts w:ascii="Times New Roman" w:hAnsi="Times New Roman"/>
              </w:rPr>
            </w:pPr>
            <w:r w:rsidRPr="00FA38ED">
              <w:rPr>
                <w:rFonts w:ascii="Times New Roman" w:hAnsi="Times New Roman"/>
              </w:rPr>
              <w:t>Okullarda boş geçen dersler için branşında diğer okul öğre</w:t>
            </w:r>
            <w:r w:rsidRPr="00FA38ED">
              <w:rPr>
                <w:rFonts w:ascii="Times New Roman" w:hAnsi="Times New Roman"/>
              </w:rPr>
              <w:t>t</w:t>
            </w:r>
            <w:r w:rsidRPr="00FA38ED">
              <w:rPr>
                <w:rFonts w:ascii="Times New Roman" w:hAnsi="Times New Roman"/>
              </w:rPr>
              <w:t>men</w:t>
            </w:r>
            <w:r w:rsidR="00D941FB" w:rsidRPr="00FA38ED">
              <w:rPr>
                <w:rFonts w:ascii="Times New Roman" w:hAnsi="Times New Roman"/>
              </w:rPr>
              <w:t>lerinden uygun olanların</w:t>
            </w:r>
            <w:r w:rsidRPr="00FA38ED">
              <w:rPr>
                <w:rFonts w:ascii="Times New Roman" w:hAnsi="Times New Roman"/>
              </w:rPr>
              <w:t xml:space="preserve"> görevlendirilmesi yapılacak, yetmediği takdirde ücretli öğretmen görevlendirme yoluna gidilecektir.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552"/>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tabs>
                <w:tab w:val="left" w:pos="1343"/>
              </w:tabs>
              <w:spacing w:before="40" w:after="40"/>
            </w:pPr>
            <w:r w:rsidRPr="00FA38ED">
              <w:t>Okul ve kurumların temizlik, güvenlik ve sekretarya gibi alanlardaki destek personeli ihtiyacının giderilmesine yön</w:t>
            </w:r>
            <w:r w:rsidRPr="00FA38ED">
              <w:t>e</w:t>
            </w:r>
            <w:r w:rsidRPr="00FA38ED">
              <w:t>lik çalışmalar yapılacaktır.</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tabs>
                <w:tab w:val="left" w:pos="1343"/>
              </w:tabs>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397"/>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pStyle w:val="ListeParagraf"/>
              <w:spacing w:before="40" w:after="40"/>
              <w:ind w:left="0"/>
              <w:rPr>
                <w:rFonts w:ascii="Times New Roman" w:hAnsi="Times New Roman"/>
              </w:rPr>
            </w:pPr>
            <w:r w:rsidRPr="00FA38ED">
              <w:rPr>
                <w:rFonts w:ascii="Times New Roman" w:hAnsi="Times New Roman"/>
              </w:rPr>
              <w:t>Engelli çalışanlara bilgi, beceri ve engel durumlarına uygun görevler verilmesi sağlanacaktır.</w:t>
            </w:r>
          </w:p>
        </w:tc>
        <w:tc>
          <w:tcPr>
            <w:tcW w:w="901" w:type="pct"/>
            <w:shd w:val="clear" w:color="auto" w:fill="FFFFFF"/>
            <w:vAlign w:val="center"/>
          </w:tcPr>
          <w:p w:rsidR="00BC26F5" w:rsidRPr="00226A0F" w:rsidRDefault="00A1301E" w:rsidP="00226A0F">
            <w:pPr>
              <w:pStyle w:val="ListeParagraf"/>
              <w:spacing w:after="0"/>
              <w:ind w:left="0"/>
              <w:jc w:val="center"/>
              <w:rPr>
                <w:rFonts w:ascii="Times New Roman" w:hAnsi="Times New Roman"/>
                <w:sz w:val="20"/>
                <w:szCs w:val="20"/>
              </w:rPr>
            </w:pPr>
            <w:r w:rsidRPr="00226A0F">
              <w:rPr>
                <w:rFonts w:ascii="Times New Roman" w:hAnsi="Times New Roman"/>
                <w:sz w:val="20"/>
                <w:szCs w:val="20"/>
              </w:rPr>
              <w:t>İnsan Kaynakları</w:t>
            </w:r>
          </w:p>
        </w:tc>
        <w:tc>
          <w:tcPr>
            <w:tcW w:w="959" w:type="pct"/>
            <w:shd w:val="clear" w:color="auto" w:fill="FFFFFF"/>
            <w:vAlign w:val="center"/>
          </w:tcPr>
          <w:p w:rsidR="00BC26F5" w:rsidRPr="00226A0F" w:rsidRDefault="00A1301E" w:rsidP="00226A0F">
            <w:pPr>
              <w:pStyle w:val="ListeParagraf"/>
              <w:spacing w:after="0"/>
              <w:ind w:left="0"/>
              <w:jc w:val="center"/>
              <w:rPr>
                <w:rFonts w:ascii="Times New Roman" w:hAnsi="Times New Roman"/>
                <w:sz w:val="20"/>
                <w:szCs w:val="20"/>
              </w:rPr>
            </w:pPr>
            <w:r w:rsidRPr="00226A0F">
              <w:rPr>
                <w:rFonts w:ascii="Times New Roman" w:hAnsi="Times New Roman"/>
                <w:sz w:val="20"/>
                <w:szCs w:val="20"/>
              </w:rPr>
              <w:t>İnsan Kaynakları</w:t>
            </w:r>
          </w:p>
        </w:tc>
      </w:tr>
      <w:tr w:rsidR="00BC26F5" w:rsidRPr="00FA38ED" w:rsidTr="00367740">
        <w:trPr>
          <w:trHeight w:val="551"/>
        </w:trPr>
        <w:tc>
          <w:tcPr>
            <w:tcW w:w="340" w:type="pct"/>
            <w:shd w:val="clear" w:color="auto" w:fill="FFFFFF"/>
          </w:tcPr>
          <w:p w:rsidR="00BC26F5" w:rsidRPr="00FA38ED" w:rsidRDefault="00BC26F5" w:rsidP="0058783B">
            <w:pPr>
              <w:pStyle w:val="ListeParagraf"/>
              <w:numPr>
                <w:ilvl w:val="0"/>
                <w:numId w:val="49"/>
              </w:numPr>
              <w:spacing w:before="120"/>
              <w:ind w:hanging="720"/>
              <w:rPr>
                <w:rFonts w:ascii="Times New Roman" w:hAnsi="Times New Roman"/>
                <w:b/>
              </w:rPr>
            </w:pPr>
          </w:p>
        </w:tc>
        <w:tc>
          <w:tcPr>
            <w:tcW w:w="2800" w:type="pct"/>
            <w:shd w:val="clear" w:color="auto" w:fill="FFFFFF"/>
          </w:tcPr>
          <w:p w:rsidR="00BC26F5" w:rsidRPr="00FA38ED" w:rsidRDefault="00BC26F5" w:rsidP="00BC26F5">
            <w:pPr>
              <w:spacing w:before="40" w:after="40"/>
            </w:pPr>
            <w:r w:rsidRPr="00FA38ED">
              <w:t xml:space="preserve">Aday öğretmenlik süreci öğretmenlerin mesleğe uyum ve hazırlıklarını sağlayacak şekilde düzenlenecektir. </w:t>
            </w:r>
          </w:p>
        </w:tc>
        <w:tc>
          <w:tcPr>
            <w:tcW w:w="901" w:type="pct"/>
            <w:shd w:val="clear" w:color="auto" w:fill="FFFFFF"/>
            <w:vAlign w:val="center"/>
          </w:tcPr>
          <w:p w:rsidR="00BC26F5" w:rsidRPr="00226A0F" w:rsidRDefault="00A1301E" w:rsidP="00226A0F">
            <w:pPr>
              <w:pStyle w:val="ListeParagraf"/>
              <w:ind w:left="0"/>
              <w:jc w:val="center"/>
              <w:rPr>
                <w:rFonts w:ascii="Times New Roman" w:hAnsi="Times New Roman"/>
                <w:i/>
                <w:sz w:val="20"/>
                <w:szCs w:val="20"/>
              </w:rPr>
            </w:pPr>
            <w:r w:rsidRPr="00226A0F">
              <w:rPr>
                <w:rFonts w:ascii="Times New Roman" w:hAnsi="Times New Roman"/>
                <w:sz w:val="20"/>
                <w:szCs w:val="20"/>
              </w:rPr>
              <w:t>Eğitim Öğretim Birimleri</w:t>
            </w:r>
          </w:p>
        </w:tc>
        <w:tc>
          <w:tcPr>
            <w:tcW w:w="959" w:type="pct"/>
            <w:shd w:val="clear" w:color="auto" w:fill="FFFFFF"/>
            <w:vAlign w:val="center"/>
          </w:tcPr>
          <w:p w:rsidR="00BC26F5" w:rsidRPr="00226A0F" w:rsidRDefault="00A1301E" w:rsidP="00226A0F">
            <w:pPr>
              <w:pStyle w:val="ListeParagraf"/>
              <w:ind w:left="0"/>
              <w:jc w:val="center"/>
              <w:rPr>
                <w:rFonts w:ascii="Times New Roman" w:hAnsi="Times New Roman"/>
                <w:sz w:val="20"/>
                <w:szCs w:val="20"/>
              </w:rPr>
            </w:pPr>
            <w:r w:rsidRPr="00226A0F">
              <w:rPr>
                <w:rFonts w:ascii="Times New Roman" w:hAnsi="Times New Roman"/>
                <w:sz w:val="20"/>
                <w:szCs w:val="20"/>
              </w:rPr>
              <w:t>Eğitim Öğretim Birimleri</w:t>
            </w:r>
          </w:p>
        </w:tc>
      </w:tr>
    </w:tbl>
    <w:p w:rsidR="000F3370" w:rsidRPr="000F3370" w:rsidRDefault="000F3370" w:rsidP="000F3370"/>
    <w:p w:rsidR="00417E69" w:rsidRDefault="00417E69" w:rsidP="001E3DC4">
      <w:pPr>
        <w:pStyle w:val="Balk5"/>
        <w:numPr>
          <w:ilvl w:val="0"/>
          <w:numId w:val="0"/>
        </w:numPr>
        <w:spacing w:before="120" w:after="120"/>
        <w:jc w:val="both"/>
        <w:rPr>
          <w:rFonts w:ascii="Times New Roman" w:hAnsi="Times New Roman"/>
          <w:sz w:val="22"/>
          <w:szCs w:val="22"/>
        </w:rPr>
      </w:pPr>
    </w:p>
    <w:p w:rsidR="001E3DC4" w:rsidRPr="00FA38ED" w:rsidRDefault="001E3DC4" w:rsidP="001E3DC4">
      <w:pPr>
        <w:pStyle w:val="Balk5"/>
        <w:numPr>
          <w:ilvl w:val="0"/>
          <w:numId w:val="0"/>
        </w:numPr>
        <w:spacing w:before="120" w:after="120"/>
        <w:jc w:val="both"/>
        <w:rPr>
          <w:rFonts w:ascii="Times New Roman" w:hAnsi="Times New Roman"/>
          <w:sz w:val="22"/>
          <w:szCs w:val="22"/>
        </w:rPr>
      </w:pPr>
      <w:r w:rsidRPr="00FA38ED">
        <w:rPr>
          <w:rFonts w:ascii="Times New Roman" w:hAnsi="Times New Roman"/>
          <w:sz w:val="22"/>
          <w:szCs w:val="22"/>
        </w:rPr>
        <w:lastRenderedPageBreak/>
        <w:t>3.2. SH:</w:t>
      </w:r>
      <w:bookmarkEnd w:id="166"/>
      <w:r w:rsidRPr="00FA38ED">
        <w:rPr>
          <w:rFonts w:ascii="Times New Roman" w:hAnsi="Times New Roman"/>
          <w:sz w:val="22"/>
          <w:szCs w:val="22"/>
        </w:rPr>
        <w:t xml:space="preserve">  </w:t>
      </w:r>
    </w:p>
    <w:p w:rsidR="001E3DC4" w:rsidRPr="00FA38ED" w:rsidRDefault="001E3DC4" w:rsidP="001E3DC4">
      <w:pPr>
        <w:spacing w:after="120"/>
        <w:jc w:val="both"/>
      </w:pPr>
      <w:bookmarkStart w:id="168" w:name="_Toc402448621"/>
      <w:r w:rsidRPr="00FA38ED">
        <w:t>Plan dönemi sonuna kadar, belirlenen kurum standartlarına uygun eğitim ortamlarını tesis etmek ve etkin, verimli bir mali yönetim yapısı oluşturmak.</w:t>
      </w:r>
    </w:p>
    <w:p w:rsidR="001E3DC4" w:rsidRPr="00FA38ED" w:rsidRDefault="001E3DC4" w:rsidP="007C2514">
      <w:pPr>
        <w:pStyle w:val="Balk6"/>
        <w:numPr>
          <w:ilvl w:val="0"/>
          <w:numId w:val="0"/>
        </w:numPr>
        <w:rPr>
          <w:rFonts w:ascii="Times New Roman" w:hAnsi="Times New Roman"/>
        </w:rPr>
      </w:pPr>
      <w:r w:rsidRPr="00FA38ED">
        <w:rPr>
          <w:rFonts w:ascii="Times New Roman" w:hAnsi="Times New Roman"/>
        </w:rPr>
        <w:t>Performans Göstergeleri</w:t>
      </w:r>
      <w:bookmarkEnd w:id="168"/>
    </w:p>
    <w:tbl>
      <w:tblPr>
        <w:tblW w:w="4943" w:type="pct"/>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tblPr>
      <w:tblGrid>
        <w:gridCol w:w="851"/>
        <w:gridCol w:w="4399"/>
        <w:gridCol w:w="1292"/>
        <w:gridCol w:w="799"/>
        <w:gridCol w:w="799"/>
        <w:gridCol w:w="801"/>
        <w:gridCol w:w="801"/>
      </w:tblGrid>
      <w:tr w:rsidR="00D941FB" w:rsidRPr="00FA38ED" w:rsidTr="003A2E47">
        <w:trPr>
          <w:trHeight w:val="258"/>
        </w:trPr>
        <w:tc>
          <w:tcPr>
            <w:tcW w:w="437" w:type="pct"/>
            <w:vMerge w:val="restart"/>
            <w:shd w:val="clear" w:color="auto" w:fill="auto"/>
            <w:vAlign w:val="center"/>
          </w:tcPr>
          <w:p w:rsidR="001E3DC4" w:rsidRPr="00FA38ED" w:rsidRDefault="003A2E47" w:rsidP="00442E59">
            <w:pPr>
              <w:spacing w:before="120" w:after="120"/>
              <w:jc w:val="center"/>
            </w:pPr>
            <w:r>
              <w:rPr>
                <w:b/>
              </w:rPr>
              <w:t>S.</w:t>
            </w:r>
            <w:r w:rsidR="001E3DC4" w:rsidRPr="00FA38ED">
              <w:rPr>
                <w:b/>
              </w:rPr>
              <w:t>N</w:t>
            </w:r>
          </w:p>
        </w:tc>
        <w:tc>
          <w:tcPr>
            <w:tcW w:w="2921" w:type="pct"/>
            <w:gridSpan w:val="2"/>
            <w:vMerge w:val="restart"/>
            <w:shd w:val="clear" w:color="auto" w:fill="auto"/>
            <w:vAlign w:val="center"/>
          </w:tcPr>
          <w:p w:rsidR="001E3DC4" w:rsidRPr="00FA38ED" w:rsidRDefault="001E3DC4" w:rsidP="00442E59">
            <w:pPr>
              <w:spacing w:before="120" w:after="120"/>
              <w:jc w:val="center"/>
              <w:rPr>
                <w:b/>
              </w:rPr>
            </w:pPr>
            <w:r w:rsidRPr="00FA38ED">
              <w:rPr>
                <w:b/>
              </w:rPr>
              <w:t>Gösterge</w:t>
            </w:r>
          </w:p>
        </w:tc>
        <w:tc>
          <w:tcPr>
            <w:tcW w:w="1231" w:type="pct"/>
            <w:gridSpan w:val="3"/>
            <w:shd w:val="clear" w:color="auto" w:fill="auto"/>
            <w:vAlign w:val="center"/>
          </w:tcPr>
          <w:p w:rsidR="001E3DC4" w:rsidRPr="00FA38ED" w:rsidRDefault="001E3DC4" w:rsidP="00442E59">
            <w:pPr>
              <w:spacing w:before="120" w:after="120"/>
              <w:jc w:val="center"/>
              <w:rPr>
                <w:b/>
              </w:rPr>
            </w:pPr>
            <w:r w:rsidRPr="00FA38ED">
              <w:rPr>
                <w:b/>
              </w:rPr>
              <w:t>Önceki Yıllar</w:t>
            </w:r>
          </w:p>
        </w:tc>
        <w:tc>
          <w:tcPr>
            <w:tcW w:w="411" w:type="pct"/>
            <w:shd w:val="clear" w:color="auto" w:fill="auto"/>
            <w:vAlign w:val="center"/>
          </w:tcPr>
          <w:p w:rsidR="001E3DC4" w:rsidRPr="00FA38ED" w:rsidRDefault="001E3DC4" w:rsidP="00442E59">
            <w:pPr>
              <w:spacing w:before="120" w:after="120"/>
              <w:jc w:val="center"/>
              <w:rPr>
                <w:b/>
              </w:rPr>
            </w:pPr>
            <w:r w:rsidRPr="00FA38ED">
              <w:rPr>
                <w:b/>
              </w:rPr>
              <w:t>Hedef</w:t>
            </w:r>
          </w:p>
        </w:tc>
      </w:tr>
      <w:tr w:rsidR="00D941FB" w:rsidRPr="00FA38ED" w:rsidTr="003A2E47">
        <w:trPr>
          <w:trHeight w:val="258"/>
        </w:trPr>
        <w:tc>
          <w:tcPr>
            <w:tcW w:w="437" w:type="pct"/>
            <w:vMerge/>
            <w:shd w:val="clear" w:color="auto" w:fill="auto"/>
          </w:tcPr>
          <w:p w:rsidR="001E3DC4" w:rsidRPr="00FA38ED" w:rsidRDefault="001E3DC4" w:rsidP="00442E59">
            <w:pPr>
              <w:spacing w:before="120" w:after="120"/>
              <w:jc w:val="center"/>
              <w:rPr>
                <w:b/>
              </w:rPr>
            </w:pPr>
          </w:p>
        </w:tc>
        <w:tc>
          <w:tcPr>
            <w:tcW w:w="2921" w:type="pct"/>
            <w:gridSpan w:val="2"/>
            <w:vMerge/>
            <w:shd w:val="clear" w:color="auto" w:fill="auto"/>
          </w:tcPr>
          <w:p w:rsidR="001E3DC4" w:rsidRPr="00FA38ED" w:rsidRDefault="001E3DC4" w:rsidP="00442E59">
            <w:pPr>
              <w:spacing w:before="120" w:after="120"/>
              <w:jc w:val="center"/>
              <w:rPr>
                <w:b/>
              </w:rPr>
            </w:pPr>
          </w:p>
        </w:tc>
        <w:tc>
          <w:tcPr>
            <w:tcW w:w="410" w:type="pct"/>
            <w:shd w:val="clear" w:color="auto" w:fill="auto"/>
            <w:vAlign w:val="center"/>
          </w:tcPr>
          <w:p w:rsidR="001E3DC4" w:rsidRPr="00FA38ED" w:rsidRDefault="001E3DC4" w:rsidP="00442E59">
            <w:pPr>
              <w:spacing w:before="120" w:after="120"/>
              <w:jc w:val="center"/>
              <w:rPr>
                <w:b/>
              </w:rPr>
            </w:pPr>
            <w:r w:rsidRPr="00FA38ED">
              <w:rPr>
                <w:b/>
              </w:rPr>
              <w:t>2012</w:t>
            </w:r>
          </w:p>
        </w:tc>
        <w:tc>
          <w:tcPr>
            <w:tcW w:w="410" w:type="pct"/>
            <w:shd w:val="clear" w:color="auto" w:fill="auto"/>
            <w:vAlign w:val="center"/>
          </w:tcPr>
          <w:p w:rsidR="001E3DC4" w:rsidRPr="00FA38ED" w:rsidRDefault="001E3DC4" w:rsidP="00442E59">
            <w:pPr>
              <w:spacing w:before="120" w:after="120"/>
              <w:jc w:val="center"/>
              <w:rPr>
                <w:b/>
              </w:rPr>
            </w:pPr>
            <w:r w:rsidRPr="00FA38ED">
              <w:rPr>
                <w:b/>
              </w:rPr>
              <w:t>2013</w:t>
            </w:r>
          </w:p>
        </w:tc>
        <w:tc>
          <w:tcPr>
            <w:tcW w:w="411" w:type="pct"/>
            <w:shd w:val="clear" w:color="auto" w:fill="auto"/>
            <w:vAlign w:val="center"/>
          </w:tcPr>
          <w:p w:rsidR="001E3DC4" w:rsidRPr="00FA38ED" w:rsidRDefault="001E3DC4" w:rsidP="00442E59">
            <w:pPr>
              <w:spacing w:before="120" w:after="120"/>
              <w:jc w:val="center"/>
              <w:rPr>
                <w:b/>
              </w:rPr>
            </w:pPr>
            <w:r w:rsidRPr="00FA38ED">
              <w:rPr>
                <w:b/>
              </w:rPr>
              <w:t>2014</w:t>
            </w:r>
          </w:p>
        </w:tc>
        <w:tc>
          <w:tcPr>
            <w:tcW w:w="411" w:type="pct"/>
            <w:shd w:val="clear" w:color="auto" w:fill="auto"/>
            <w:vAlign w:val="center"/>
          </w:tcPr>
          <w:p w:rsidR="001E3DC4" w:rsidRPr="00FA38ED" w:rsidRDefault="001E3DC4" w:rsidP="00442E59">
            <w:pPr>
              <w:spacing w:before="120" w:after="120"/>
              <w:jc w:val="center"/>
              <w:rPr>
                <w:b/>
              </w:rPr>
            </w:pPr>
            <w:r w:rsidRPr="00FA38ED">
              <w:rPr>
                <w:b/>
              </w:rPr>
              <w:t>2019</w:t>
            </w:r>
          </w:p>
        </w:tc>
      </w:tr>
      <w:tr w:rsidR="00462882" w:rsidRPr="00FA38ED" w:rsidTr="003A2E47">
        <w:trPr>
          <w:trHeight w:val="361"/>
        </w:trPr>
        <w:tc>
          <w:tcPr>
            <w:tcW w:w="437" w:type="pct"/>
            <w:vMerge w:val="restar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258" w:type="pct"/>
            <w:vMerge w:val="restart"/>
            <w:shd w:val="clear" w:color="auto" w:fill="auto"/>
            <w:vAlign w:val="center"/>
          </w:tcPr>
          <w:p w:rsidR="00462882" w:rsidRPr="00FA38ED" w:rsidRDefault="00462882" w:rsidP="00462882">
            <w:pPr>
              <w:spacing w:before="120" w:after="120"/>
              <w:jc w:val="both"/>
            </w:pPr>
            <w:r w:rsidRPr="00FA38ED">
              <w:t>Derslik Başına Düşen Öğrenci Sayısı</w:t>
            </w:r>
          </w:p>
        </w:tc>
        <w:tc>
          <w:tcPr>
            <w:tcW w:w="663" w:type="pct"/>
            <w:shd w:val="clear" w:color="auto" w:fill="auto"/>
          </w:tcPr>
          <w:p w:rsidR="00462882" w:rsidRPr="00FA38ED" w:rsidRDefault="00462882" w:rsidP="00462882">
            <w:pPr>
              <w:spacing w:before="120" w:after="120"/>
            </w:pPr>
            <w:r w:rsidRPr="00FA38ED">
              <w:t>Okulöncesi</w:t>
            </w:r>
          </w:p>
        </w:tc>
        <w:tc>
          <w:tcPr>
            <w:tcW w:w="410" w:type="pct"/>
            <w:shd w:val="clear" w:color="auto" w:fill="auto"/>
            <w:vAlign w:val="center"/>
          </w:tcPr>
          <w:p w:rsidR="00462882" w:rsidRPr="00FA38ED" w:rsidRDefault="005F19DA" w:rsidP="0037500A">
            <w:pPr>
              <w:spacing w:before="120" w:after="120"/>
              <w:jc w:val="center"/>
            </w:pPr>
            <w:r w:rsidRPr="00FA38ED">
              <w:t>25</w:t>
            </w:r>
          </w:p>
        </w:tc>
        <w:tc>
          <w:tcPr>
            <w:tcW w:w="410" w:type="pct"/>
            <w:shd w:val="clear" w:color="auto" w:fill="auto"/>
            <w:vAlign w:val="center"/>
          </w:tcPr>
          <w:p w:rsidR="00462882" w:rsidRPr="00FA38ED" w:rsidRDefault="005F19DA" w:rsidP="0037500A">
            <w:pPr>
              <w:spacing w:before="120" w:after="120"/>
              <w:jc w:val="center"/>
            </w:pPr>
            <w:r w:rsidRPr="00FA38ED">
              <w:t>23</w:t>
            </w:r>
          </w:p>
        </w:tc>
        <w:tc>
          <w:tcPr>
            <w:tcW w:w="411" w:type="pct"/>
            <w:shd w:val="clear" w:color="auto" w:fill="auto"/>
            <w:vAlign w:val="center"/>
          </w:tcPr>
          <w:p w:rsidR="00462882" w:rsidRPr="00FA38ED" w:rsidRDefault="00462882" w:rsidP="0037500A">
            <w:pPr>
              <w:spacing w:before="120" w:after="120"/>
              <w:jc w:val="center"/>
            </w:pPr>
            <w:r w:rsidRPr="00FA38ED">
              <w:t>22</w:t>
            </w:r>
          </w:p>
        </w:tc>
        <w:tc>
          <w:tcPr>
            <w:tcW w:w="411" w:type="pct"/>
            <w:shd w:val="clear" w:color="auto" w:fill="auto"/>
            <w:vAlign w:val="center"/>
          </w:tcPr>
          <w:p w:rsidR="00462882" w:rsidRPr="00FA38ED" w:rsidRDefault="00F9797E" w:rsidP="0037500A">
            <w:pPr>
              <w:spacing w:before="120" w:after="120"/>
              <w:jc w:val="center"/>
            </w:pPr>
            <w:r w:rsidRPr="00FA38ED">
              <w:t>20</w:t>
            </w:r>
          </w:p>
        </w:tc>
      </w:tr>
      <w:tr w:rsidR="00462882" w:rsidRPr="00FA38ED" w:rsidTr="003A2E47">
        <w:trPr>
          <w:trHeight w:val="361"/>
        </w:trPr>
        <w:tc>
          <w:tcPr>
            <w:tcW w:w="437" w:type="pct"/>
            <w:vMerge/>
            <w:shd w:val="clear" w:color="auto" w:fill="auto"/>
          </w:tcPr>
          <w:p w:rsidR="00462882" w:rsidRPr="00FA38ED" w:rsidRDefault="00462882" w:rsidP="00462882"/>
        </w:tc>
        <w:tc>
          <w:tcPr>
            <w:tcW w:w="2258" w:type="pct"/>
            <w:vMerge/>
            <w:shd w:val="clear" w:color="auto" w:fill="auto"/>
            <w:vAlign w:val="center"/>
          </w:tcPr>
          <w:p w:rsidR="00462882" w:rsidRPr="00FA38ED" w:rsidRDefault="00462882" w:rsidP="00462882">
            <w:pPr>
              <w:spacing w:before="120" w:after="120"/>
              <w:jc w:val="both"/>
            </w:pPr>
          </w:p>
        </w:tc>
        <w:tc>
          <w:tcPr>
            <w:tcW w:w="663" w:type="pct"/>
            <w:shd w:val="clear" w:color="auto" w:fill="auto"/>
          </w:tcPr>
          <w:p w:rsidR="00462882" w:rsidRPr="00FA38ED" w:rsidRDefault="00462882" w:rsidP="00462882">
            <w:pPr>
              <w:spacing w:before="120" w:after="120"/>
            </w:pPr>
            <w:r w:rsidRPr="00FA38ED">
              <w:t>İlkokul</w:t>
            </w:r>
          </w:p>
        </w:tc>
        <w:tc>
          <w:tcPr>
            <w:tcW w:w="410" w:type="pct"/>
            <w:shd w:val="clear" w:color="auto" w:fill="auto"/>
            <w:vAlign w:val="center"/>
          </w:tcPr>
          <w:p w:rsidR="00462882" w:rsidRPr="00FA38ED" w:rsidRDefault="005F19DA" w:rsidP="0037500A">
            <w:pPr>
              <w:spacing w:before="120" w:after="120"/>
              <w:jc w:val="center"/>
            </w:pPr>
            <w:r w:rsidRPr="00FA38ED">
              <w:t>22</w:t>
            </w:r>
          </w:p>
        </w:tc>
        <w:tc>
          <w:tcPr>
            <w:tcW w:w="410" w:type="pct"/>
            <w:shd w:val="clear" w:color="auto" w:fill="auto"/>
            <w:vAlign w:val="center"/>
          </w:tcPr>
          <w:p w:rsidR="00462882" w:rsidRPr="00FA38ED" w:rsidRDefault="005F19DA" w:rsidP="0037500A">
            <w:pPr>
              <w:spacing w:before="120" w:after="120"/>
              <w:jc w:val="center"/>
            </w:pPr>
            <w:r w:rsidRPr="00FA38ED">
              <w:t>20</w:t>
            </w:r>
          </w:p>
        </w:tc>
        <w:tc>
          <w:tcPr>
            <w:tcW w:w="411" w:type="pct"/>
            <w:shd w:val="clear" w:color="auto" w:fill="auto"/>
            <w:vAlign w:val="center"/>
          </w:tcPr>
          <w:p w:rsidR="00462882" w:rsidRPr="00FA38ED" w:rsidRDefault="00462882" w:rsidP="0037500A">
            <w:pPr>
              <w:spacing w:before="120" w:after="120"/>
              <w:jc w:val="center"/>
            </w:pPr>
            <w:r w:rsidRPr="00FA38ED">
              <w:t>17</w:t>
            </w:r>
          </w:p>
        </w:tc>
        <w:tc>
          <w:tcPr>
            <w:tcW w:w="411" w:type="pct"/>
            <w:shd w:val="clear" w:color="auto" w:fill="auto"/>
            <w:vAlign w:val="center"/>
          </w:tcPr>
          <w:p w:rsidR="00462882" w:rsidRPr="00FA38ED" w:rsidRDefault="00462882" w:rsidP="0037500A">
            <w:pPr>
              <w:spacing w:before="120" w:after="120"/>
              <w:jc w:val="center"/>
            </w:pPr>
            <w:r w:rsidRPr="00FA38ED">
              <w:t>20</w:t>
            </w:r>
          </w:p>
        </w:tc>
      </w:tr>
      <w:tr w:rsidR="00462882" w:rsidRPr="00FA38ED" w:rsidTr="003A2E47">
        <w:trPr>
          <w:trHeight w:val="361"/>
        </w:trPr>
        <w:tc>
          <w:tcPr>
            <w:tcW w:w="437" w:type="pct"/>
            <w:vMerge/>
            <w:shd w:val="clear" w:color="auto" w:fill="auto"/>
          </w:tcPr>
          <w:p w:rsidR="00462882" w:rsidRPr="00FA38ED" w:rsidRDefault="00462882" w:rsidP="00462882"/>
        </w:tc>
        <w:tc>
          <w:tcPr>
            <w:tcW w:w="2258" w:type="pct"/>
            <w:vMerge/>
            <w:shd w:val="clear" w:color="auto" w:fill="auto"/>
            <w:vAlign w:val="center"/>
          </w:tcPr>
          <w:p w:rsidR="00462882" w:rsidRPr="00FA38ED" w:rsidRDefault="00462882" w:rsidP="00462882">
            <w:pPr>
              <w:spacing w:before="120" w:after="120"/>
              <w:jc w:val="both"/>
            </w:pPr>
          </w:p>
        </w:tc>
        <w:tc>
          <w:tcPr>
            <w:tcW w:w="663" w:type="pct"/>
            <w:shd w:val="clear" w:color="auto" w:fill="auto"/>
          </w:tcPr>
          <w:p w:rsidR="00462882" w:rsidRPr="00FA38ED" w:rsidRDefault="00462882" w:rsidP="00462882">
            <w:pPr>
              <w:spacing w:before="120" w:after="120"/>
            </w:pPr>
            <w:r w:rsidRPr="00FA38ED">
              <w:t>Ortaokul</w:t>
            </w:r>
          </w:p>
        </w:tc>
        <w:tc>
          <w:tcPr>
            <w:tcW w:w="410" w:type="pct"/>
            <w:shd w:val="clear" w:color="auto" w:fill="auto"/>
            <w:vAlign w:val="center"/>
          </w:tcPr>
          <w:p w:rsidR="00462882" w:rsidRPr="00FA38ED" w:rsidRDefault="005F19DA" w:rsidP="0037500A">
            <w:pPr>
              <w:spacing w:before="120" w:after="120"/>
              <w:jc w:val="center"/>
            </w:pPr>
            <w:r w:rsidRPr="00FA38ED">
              <w:t>25</w:t>
            </w:r>
          </w:p>
        </w:tc>
        <w:tc>
          <w:tcPr>
            <w:tcW w:w="410" w:type="pct"/>
            <w:shd w:val="clear" w:color="auto" w:fill="auto"/>
            <w:vAlign w:val="center"/>
          </w:tcPr>
          <w:p w:rsidR="00462882" w:rsidRPr="00FA38ED" w:rsidRDefault="005F19DA" w:rsidP="0037500A">
            <w:pPr>
              <w:spacing w:before="120" w:after="120"/>
              <w:jc w:val="center"/>
            </w:pPr>
            <w:r w:rsidRPr="00FA38ED">
              <w:t>24</w:t>
            </w:r>
          </w:p>
        </w:tc>
        <w:tc>
          <w:tcPr>
            <w:tcW w:w="411" w:type="pct"/>
            <w:shd w:val="clear" w:color="auto" w:fill="auto"/>
            <w:vAlign w:val="center"/>
          </w:tcPr>
          <w:p w:rsidR="00462882" w:rsidRPr="00FA38ED" w:rsidRDefault="00462882" w:rsidP="0037500A">
            <w:pPr>
              <w:spacing w:before="120" w:after="120"/>
              <w:jc w:val="center"/>
            </w:pPr>
            <w:r w:rsidRPr="00FA38ED">
              <w:t>24</w:t>
            </w:r>
          </w:p>
        </w:tc>
        <w:tc>
          <w:tcPr>
            <w:tcW w:w="411" w:type="pct"/>
            <w:shd w:val="clear" w:color="auto" w:fill="auto"/>
            <w:vAlign w:val="center"/>
          </w:tcPr>
          <w:p w:rsidR="00462882" w:rsidRPr="00FA38ED" w:rsidRDefault="00F9797E" w:rsidP="0037500A">
            <w:pPr>
              <w:spacing w:before="120" w:after="120"/>
              <w:jc w:val="center"/>
            </w:pPr>
            <w:r w:rsidRPr="00FA38ED">
              <w:t>22</w:t>
            </w:r>
          </w:p>
        </w:tc>
      </w:tr>
      <w:tr w:rsidR="00462882" w:rsidRPr="00FA38ED" w:rsidTr="003A2E47">
        <w:trPr>
          <w:trHeight w:val="361"/>
        </w:trPr>
        <w:tc>
          <w:tcPr>
            <w:tcW w:w="437" w:type="pct"/>
            <w:vMerge/>
            <w:shd w:val="clear" w:color="auto" w:fill="auto"/>
          </w:tcPr>
          <w:p w:rsidR="00462882" w:rsidRPr="00FA38ED" w:rsidRDefault="00462882" w:rsidP="00462882"/>
        </w:tc>
        <w:tc>
          <w:tcPr>
            <w:tcW w:w="2258" w:type="pct"/>
            <w:vMerge/>
            <w:shd w:val="clear" w:color="auto" w:fill="auto"/>
            <w:vAlign w:val="center"/>
          </w:tcPr>
          <w:p w:rsidR="00462882" w:rsidRPr="00FA38ED" w:rsidRDefault="00462882" w:rsidP="00462882">
            <w:pPr>
              <w:spacing w:before="120" w:after="120"/>
              <w:jc w:val="both"/>
            </w:pPr>
          </w:p>
        </w:tc>
        <w:tc>
          <w:tcPr>
            <w:tcW w:w="663" w:type="pct"/>
            <w:shd w:val="clear" w:color="auto" w:fill="auto"/>
          </w:tcPr>
          <w:p w:rsidR="00462882" w:rsidRPr="00FA38ED" w:rsidRDefault="00462882" w:rsidP="00462882">
            <w:pPr>
              <w:spacing w:before="120" w:after="120"/>
            </w:pPr>
            <w:r w:rsidRPr="00FA38ED">
              <w:t>Ortaöğretim</w:t>
            </w:r>
          </w:p>
        </w:tc>
        <w:tc>
          <w:tcPr>
            <w:tcW w:w="410" w:type="pct"/>
            <w:shd w:val="clear" w:color="auto" w:fill="auto"/>
            <w:vAlign w:val="center"/>
          </w:tcPr>
          <w:p w:rsidR="00462882" w:rsidRPr="00FA38ED" w:rsidRDefault="005F19DA" w:rsidP="0037500A">
            <w:pPr>
              <w:spacing w:before="120" w:after="120"/>
              <w:jc w:val="center"/>
            </w:pPr>
            <w:r w:rsidRPr="00FA38ED">
              <w:t>20</w:t>
            </w:r>
          </w:p>
        </w:tc>
        <w:tc>
          <w:tcPr>
            <w:tcW w:w="410" w:type="pct"/>
            <w:shd w:val="clear" w:color="auto" w:fill="auto"/>
            <w:vAlign w:val="center"/>
          </w:tcPr>
          <w:p w:rsidR="00462882" w:rsidRPr="00FA38ED" w:rsidRDefault="005F19DA" w:rsidP="0037500A">
            <w:pPr>
              <w:spacing w:before="120" w:after="120"/>
              <w:jc w:val="center"/>
            </w:pPr>
            <w:r w:rsidRPr="00FA38ED">
              <w:t>21</w:t>
            </w:r>
          </w:p>
        </w:tc>
        <w:tc>
          <w:tcPr>
            <w:tcW w:w="411" w:type="pct"/>
            <w:shd w:val="clear" w:color="auto" w:fill="auto"/>
            <w:vAlign w:val="center"/>
          </w:tcPr>
          <w:p w:rsidR="00462882" w:rsidRPr="00FA38ED" w:rsidRDefault="00462882" w:rsidP="0037500A">
            <w:pPr>
              <w:spacing w:before="120" w:after="120"/>
              <w:jc w:val="center"/>
            </w:pPr>
            <w:r w:rsidRPr="00FA38ED">
              <w:t>23</w:t>
            </w:r>
          </w:p>
        </w:tc>
        <w:tc>
          <w:tcPr>
            <w:tcW w:w="411" w:type="pct"/>
            <w:shd w:val="clear" w:color="auto" w:fill="auto"/>
            <w:vAlign w:val="center"/>
          </w:tcPr>
          <w:p w:rsidR="00462882" w:rsidRPr="00FA38ED" w:rsidRDefault="00F9797E" w:rsidP="0037500A">
            <w:pPr>
              <w:spacing w:before="120" w:after="120"/>
              <w:jc w:val="center"/>
            </w:pPr>
            <w:r w:rsidRPr="00FA38ED">
              <w:t>20</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 xml:space="preserve">Müdürlüğümüzde çalışan başına düşen kapalı alan </w:t>
            </w:r>
            <m:oMath>
              <m:sSup>
                <m:sSupPr>
                  <m:ctrlPr>
                    <w:rPr>
                      <w:rFonts w:ascii="Cambria Math" w:hAnsi="Cambria Math"/>
                      <w:i/>
                    </w:rPr>
                  </m:ctrlPr>
                </m:sSupPr>
                <m:e>
                  <m:r>
                    <w:rPr>
                      <w:rFonts w:ascii="Cambria Math"/>
                    </w:rPr>
                    <m:t>(</m:t>
                  </m:r>
                  <m:r>
                    <w:rPr>
                      <w:rFonts w:ascii="Cambria Math" w:hAnsi="Cambria Math"/>
                    </w:rPr>
                    <m:t>m</m:t>
                  </m:r>
                </m:e>
                <m:sup>
                  <m:r>
                    <w:rPr>
                      <w:rFonts w:ascii="Cambria Math"/>
                    </w:rPr>
                    <m:t>3</m:t>
                  </m:r>
                </m:sup>
              </m:sSup>
              <m:r>
                <w:rPr>
                  <w:rFonts w:ascii="Cambria Math"/>
                </w:rPr>
                <m:t>)</m:t>
              </m:r>
            </m:oMath>
          </w:p>
        </w:tc>
        <w:tc>
          <w:tcPr>
            <w:tcW w:w="410" w:type="pct"/>
            <w:shd w:val="clear" w:color="auto" w:fill="auto"/>
            <w:vAlign w:val="center"/>
          </w:tcPr>
          <w:p w:rsidR="00462882" w:rsidRPr="00FA38ED" w:rsidRDefault="00462882" w:rsidP="0037500A">
            <w:pPr>
              <w:spacing w:before="120" w:after="120"/>
              <w:jc w:val="center"/>
            </w:pPr>
          </w:p>
        </w:tc>
        <w:tc>
          <w:tcPr>
            <w:tcW w:w="410" w:type="pct"/>
            <w:shd w:val="clear" w:color="auto" w:fill="auto"/>
            <w:vAlign w:val="center"/>
          </w:tcPr>
          <w:p w:rsidR="00462882" w:rsidRPr="00FA38ED" w:rsidRDefault="00462882" w:rsidP="0037500A">
            <w:pPr>
              <w:spacing w:before="120" w:after="120"/>
              <w:jc w:val="center"/>
            </w:pPr>
          </w:p>
        </w:tc>
        <w:tc>
          <w:tcPr>
            <w:tcW w:w="411" w:type="pct"/>
            <w:shd w:val="clear" w:color="auto" w:fill="auto"/>
            <w:vAlign w:val="center"/>
          </w:tcPr>
          <w:p w:rsidR="00462882" w:rsidRPr="00FA38ED" w:rsidRDefault="005F19DA" w:rsidP="0037500A">
            <w:pPr>
              <w:spacing w:before="120" w:after="120"/>
              <w:jc w:val="center"/>
            </w:pPr>
            <w:r w:rsidRPr="00FA38ED">
              <w:t>6</w:t>
            </w:r>
            <w:r w:rsidR="00462882" w:rsidRPr="00FA38ED">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oMath>
          </w:p>
        </w:tc>
        <w:tc>
          <w:tcPr>
            <w:tcW w:w="411" w:type="pct"/>
            <w:shd w:val="clear" w:color="auto" w:fill="auto"/>
            <w:vAlign w:val="center"/>
          </w:tcPr>
          <w:p w:rsidR="00462882" w:rsidRPr="00FA38ED" w:rsidRDefault="005F19DA" w:rsidP="0037500A">
            <w:pPr>
              <w:spacing w:before="120" w:after="120"/>
              <w:jc w:val="center"/>
            </w:pPr>
            <w:r w:rsidRPr="00FA38ED">
              <w:t>8</w:t>
            </w:r>
            <w:r w:rsidR="00462882" w:rsidRPr="00FA38ED">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oMath>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Spor salonu olan okul oranı (%)</w:t>
            </w:r>
          </w:p>
        </w:tc>
        <w:tc>
          <w:tcPr>
            <w:tcW w:w="410" w:type="pct"/>
            <w:shd w:val="clear" w:color="auto" w:fill="auto"/>
            <w:vAlign w:val="center"/>
          </w:tcPr>
          <w:p w:rsidR="00462882" w:rsidRPr="00FA38ED" w:rsidRDefault="006F5548" w:rsidP="0037500A">
            <w:pPr>
              <w:spacing w:before="120" w:after="120"/>
              <w:jc w:val="center"/>
            </w:pPr>
            <w:r w:rsidRPr="00FA38ED">
              <w:t>0</w:t>
            </w:r>
            <w:r w:rsidR="00462882" w:rsidRPr="00FA38ED">
              <w:t>,</w:t>
            </w:r>
            <w:r w:rsidR="00DC37D4" w:rsidRPr="00FA38ED">
              <w:t>2</w:t>
            </w:r>
          </w:p>
        </w:tc>
        <w:tc>
          <w:tcPr>
            <w:tcW w:w="410" w:type="pct"/>
            <w:shd w:val="clear" w:color="auto" w:fill="auto"/>
            <w:vAlign w:val="center"/>
          </w:tcPr>
          <w:p w:rsidR="00462882" w:rsidRPr="00FA38ED" w:rsidRDefault="006F5548" w:rsidP="0037500A">
            <w:pPr>
              <w:spacing w:before="120" w:after="120"/>
              <w:jc w:val="center"/>
            </w:pPr>
            <w:r w:rsidRPr="00FA38ED">
              <w:t>0</w:t>
            </w:r>
            <w:r w:rsidR="00462882" w:rsidRPr="00FA38ED">
              <w:t>,</w:t>
            </w:r>
            <w:r w:rsidR="00DC37D4" w:rsidRPr="00FA38ED">
              <w:t>3</w:t>
            </w:r>
          </w:p>
        </w:tc>
        <w:tc>
          <w:tcPr>
            <w:tcW w:w="411" w:type="pct"/>
            <w:shd w:val="clear" w:color="auto" w:fill="auto"/>
            <w:vAlign w:val="center"/>
          </w:tcPr>
          <w:p w:rsidR="00462882" w:rsidRPr="00FA38ED" w:rsidRDefault="006F5548" w:rsidP="0037500A">
            <w:pPr>
              <w:spacing w:before="120" w:after="120"/>
              <w:jc w:val="center"/>
            </w:pPr>
            <w:r w:rsidRPr="00FA38ED">
              <w:t>0</w:t>
            </w:r>
            <w:r w:rsidR="00462882" w:rsidRPr="00FA38ED">
              <w:t>,</w:t>
            </w:r>
            <w:r w:rsidR="00DC37D4" w:rsidRPr="00FA38ED">
              <w:t>3</w:t>
            </w:r>
          </w:p>
        </w:tc>
        <w:tc>
          <w:tcPr>
            <w:tcW w:w="411" w:type="pct"/>
            <w:shd w:val="clear" w:color="auto" w:fill="auto"/>
            <w:vAlign w:val="center"/>
          </w:tcPr>
          <w:p w:rsidR="00462882" w:rsidRPr="00FA38ED" w:rsidRDefault="00DC37D4" w:rsidP="0037500A">
            <w:pPr>
              <w:spacing w:before="120" w:after="120"/>
              <w:jc w:val="center"/>
            </w:pPr>
            <w:r w:rsidRPr="00FA38ED">
              <w:t>0,4</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Çok amaçlı salon veya konferans salonu olan okul oranı  (%)</w:t>
            </w:r>
          </w:p>
        </w:tc>
        <w:tc>
          <w:tcPr>
            <w:tcW w:w="410" w:type="pct"/>
            <w:shd w:val="clear" w:color="auto" w:fill="auto"/>
            <w:vAlign w:val="center"/>
          </w:tcPr>
          <w:p w:rsidR="00462882" w:rsidRPr="00FA38ED" w:rsidRDefault="006F5548" w:rsidP="0037500A">
            <w:pPr>
              <w:spacing w:before="120" w:after="120"/>
              <w:jc w:val="center"/>
            </w:pPr>
            <w:r w:rsidRPr="00FA38ED">
              <w:t>0</w:t>
            </w:r>
            <w:r w:rsidR="00462882" w:rsidRPr="00FA38ED">
              <w:t>,</w:t>
            </w:r>
            <w:r w:rsidRPr="00FA38ED">
              <w:t>0</w:t>
            </w:r>
          </w:p>
        </w:tc>
        <w:tc>
          <w:tcPr>
            <w:tcW w:w="410" w:type="pct"/>
            <w:shd w:val="clear" w:color="auto" w:fill="auto"/>
            <w:vAlign w:val="center"/>
          </w:tcPr>
          <w:p w:rsidR="00462882" w:rsidRPr="00FA38ED" w:rsidRDefault="006F5548" w:rsidP="0037500A">
            <w:pPr>
              <w:spacing w:before="120" w:after="120"/>
              <w:jc w:val="center"/>
            </w:pPr>
            <w:r w:rsidRPr="00FA38ED">
              <w:t>0,0</w:t>
            </w:r>
          </w:p>
        </w:tc>
        <w:tc>
          <w:tcPr>
            <w:tcW w:w="411" w:type="pct"/>
            <w:shd w:val="clear" w:color="auto" w:fill="auto"/>
            <w:vAlign w:val="center"/>
          </w:tcPr>
          <w:p w:rsidR="00462882" w:rsidRPr="00FA38ED" w:rsidRDefault="006F5548" w:rsidP="0037500A">
            <w:pPr>
              <w:spacing w:before="120" w:after="120"/>
              <w:jc w:val="center"/>
            </w:pPr>
            <w:r w:rsidRPr="00FA38ED">
              <w:t>0,0</w:t>
            </w:r>
          </w:p>
        </w:tc>
        <w:tc>
          <w:tcPr>
            <w:tcW w:w="411" w:type="pct"/>
            <w:shd w:val="clear" w:color="auto" w:fill="auto"/>
            <w:vAlign w:val="center"/>
          </w:tcPr>
          <w:p w:rsidR="00462882" w:rsidRPr="00FA38ED" w:rsidRDefault="006F5548" w:rsidP="0037500A">
            <w:pPr>
              <w:spacing w:before="120" w:after="120"/>
              <w:jc w:val="center"/>
            </w:pPr>
            <w:r w:rsidRPr="00FA38ED">
              <w:t>0</w:t>
            </w:r>
            <w:r w:rsidR="00462882" w:rsidRPr="00FA38ED">
              <w:t>,</w:t>
            </w:r>
            <w:r w:rsidRPr="00FA38ED">
              <w:t>1</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Kütüphanesi olan okul oranı  (%)</w:t>
            </w:r>
          </w:p>
        </w:tc>
        <w:tc>
          <w:tcPr>
            <w:tcW w:w="410" w:type="pct"/>
            <w:shd w:val="clear" w:color="auto" w:fill="auto"/>
            <w:vAlign w:val="center"/>
          </w:tcPr>
          <w:p w:rsidR="00462882" w:rsidRPr="00FA38ED" w:rsidRDefault="006F5548" w:rsidP="0037500A">
            <w:pPr>
              <w:spacing w:before="120" w:after="120"/>
              <w:jc w:val="center"/>
            </w:pPr>
            <w:r w:rsidRPr="00FA38ED">
              <w:t>0,0</w:t>
            </w:r>
          </w:p>
        </w:tc>
        <w:tc>
          <w:tcPr>
            <w:tcW w:w="410" w:type="pct"/>
            <w:shd w:val="clear" w:color="auto" w:fill="auto"/>
            <w:vAlign w:val="center"/>
          </w:tcPr>
          <w:p w:rsidR="00462882" w:rsidRPr="00FA38ED" w:rsidRDefault="006F5548" w:rsidP="0037500A">
            <w:pPr>
              <w:spacing w:before="120" w:after="120"/>
              <w:jc w:val="center"/>
            </w:pPr>
            <w:r w:rsidRPr="00FA38ED">
              <w:t>0,0</w:t>
            </w:r>
          </w:p>
        </w:tc>
        <w:tc>
          <w:tcPr>
            <w:tcW w:w="411" w:type="pct"/>
            <w:shd w:val="clear" w:color="auto" w:fill="auto"/>
            <w:vAlign w:val="center"/>
          </w:tcPr>
          <w:p w:rsidR="00462882" w:rsidRPr="00FA38ED" w:rsidRDefault="006F5548" w:rsidP="0037500A">
            <w:pPr>
              <w:spacing w:before="120" w:after="120"/>
              <w:jc w:val="center"/>
            </w:pPr>
            <w:r w:rsidRPr="00FA38ED">
              <w:t>0,0</w:t>
            </w:r>
          </w:p>
        </w:tc>
        <w:tc>
          <w:tcPr>
            <w:tcW w:w="411" w:type="pct"/>
            <w:shd w:val="clear" w:color="auto" w:fill="auto"/>
            <w:vAlign w:val="center"/>
          </w:tcPr>
          <w:p w:rsidR="00462882" w:rsidRPr="00FA38ED" w:rsidRDefault="006F5548" w:rsidP="0037500A">
            <w:pPr>
              <w:spacing w:before="120" w:after="120"/>
              <w:jc w:val="center"/>
            </w:pPr>
            <w:r w:rsidRPr="00FA38ED">
              <w:t>0,2</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Deprem tahkikatı sonucu güçlendirilme gerekliliği tespit ed</w:t>
            </w:r>
            <w:r w:rsidRPr="00A1301E">
              <w:t>i</w:t>
            </w:r>
            <w:r w:rsidRPr="00A1301E">
              <w:t>len eğitim binalarından güçlendirilmesi yapılanların oranı  (%)</w:t>
            </w:r>
          </w:p>
        </w:tc>
        <w:tc>
          <w:tcPr>
            <w:tcW w:w="410" w:type="pct"/>
            <w:shd w:val="clear" w:color="auto" w:fill="auto"/>
            <w:vAlign w:val="center"/>
          </w:tcPr>
          <w:p w:rsidR="00462882" w:rsidRPr="00FA38ED" w:rsidRDefault="009064F1" w:rsidP="0037500A">
            <w:pPr>
              <w:spacing w:before="120" w:after="120"/>
              <w:jc w:val="center"/>
            </w:pPr>
            <w:r w:rsidRPr="00FA38ED">
              <w:t>1</w:t>
            </w:r>
          </w:p>
        </w:tc>
        <w:tc>
          <w:tcPr>
            <w:tcW w:w="410" w:type="pct"/>
            <w:shd w:val="clear" w:color="auto" w:fill="auto"/>
            <w:vAlign w:val="center"/>
          </w:tcPr>
          <w:p w:rsidR="00462882" w:rsidRPr="00FA38ED" w:rsidRDefault="009064F1" w:rsidP="0037500A">
            <w:pPr>
              <w:spacing w:before="120" w:after="120"/>
              <w:jc w:val="center"/>
            </w:pPr>
            <w:r w:rsidRPr="00FA38ED">
              <w:t>0</w:t>
            </w:r>
          </w:p>
        </w:tc>
        <w:tc>
          <w:tcPr>
            <w:tcW w:w="411" w:type="pct"/>
            <w:shd w:val="clear" w:color="auto" w:fill="auto"/>
            <w:vAlign w:val="center"/>
          </w:tcPr>
          <w:p w:rsidR="00462882" w:rsidRPr="00FA38ED" w:rsidRDefault="009064F1" w:rsidP="0037500A">
            <w:pPr>
              <w:spacing w:before="120" w:after="120"/>
              <w:jc w:val="center"/>
            </w:pPr>
            <w:r w:rsidRPr="00FA38ED">
              <w:t>2</w:t>
            </w:r>
          </w:p>
        </w:tc>
        <w:tc>
          <w:tcPr>
            <w:tcW w:w="411" w:type="pct"/>
            <w:shd w:val="clear" w:color="auto" w:fill="auto"/>
            <w:vAlign w:val="center"/>
          </w:tcPr>
          <w:p w:rsidR="00462882" w:rsidRPr="00FA38ED" w:rsidRDefault="009064F1" w:rsidP="0037500A">
            <w:pPr>
              <w:spacing w:before="120" w:after="120"/>
              <w:jc w:val="center"/>
            </w:pPr>
            <w:r w:rsidRPr="00FA38ED">
              <w:t>3</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Standartlara uygun pansiyon oranı  (%)</w:t>
            </w:r>
          </w:p>
        </w:tc>
        <w:tc>
          <w:tcPr>
            <w:tcW w:w="410" w:type="pct"/>
            <w:shd w:val="clear" w:color="auto" w:fill="auto"/>
            <w:vAlign w:val="center"/>
          </w:tcPr>
          <w:p w:rsidR="00462882" w:rsidRPr="00FA38ED" w:rsidRDefault="006F5548" w:rsidP="0037500A">
            <w:pPr>
              <w:spacing w:before="120" w:after="120"/>
              <w:jc w:val="center"/>
            </w:pPr>
            <w:r w:rsidRPr="00FA38ED">
              <w:t>-</w:t>
            </w:r>
          </w:p>
        </w:tc>
        <w:tc>
          <w:tcPr>
            <w:tcW w:w="410" w:type="pct"/>
            <w:shd w:val="clear" w:color="auto" w:fill="auto"/>
            <w:vAlign w:val="center"/>
          </w:tcPr>
          <w:p w:rsidR="00462882" w:rsidRPr="00FA38ED" w:rsidRDefault="006F5548" w:rsidP="0037500A">
            <w:pPr>
              <w:spacing w:before="120" w:after="120"/>
              <w:jc w:val="center"/>
            </w:pPr>
            <w:r w:rsidRPr="00FA38ED">
              <w:t>-</w:t>
            </w:r>
          </w:p>
        </w:tc>
        <w:tc>
          <w:tcPr>
            <w:tcW w:w="411" w:type="pct"/>
            <w:shd w:val="clear" w:color="auto" w:fill="auto"/>
            <w:vAlign w:val="center"/>
          </w:tcPr>
          <w:p w:rsidR="00462882" w:rsidRPr="00FA38ED" w:rsidRDefault="006F5548" w:rsidP="0037500A">
            <w:pPr>
              <w:spacing w:before="120" w:after="120"/>
              <w:jc w:val="center"/>
            </w:pPr>
            <w:r w:rsidRPr="00FA38ED">
              <w:t>-</w:t>
            </w:r>
          </w:p>
        </w:tc>
        <w:tc>
          <w:tcPr>
            <w:tcW w:w="411" w:type="pct"/>
            <w:shd w:val="clear" w:color="auto" w:fill="auto"/>
            <w:vAlign w:val="center"/>
          </w:tcPr>
          <w:p w:rsidR="00462882" w:rsidRPr="00FA38ED" w:rsidRDefault="006F5548" w:rsidP="0037500A">
            <w:pPr>
              <w:spacing w:before="120" w:after="120"/>
              <w:jc w:val="center"/>
            </w:pPr>
            <w:r w:rsidRPr="00FA38ED">
              <w:t>1</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A1301E" w:rsidRDefault="00462882" w:rsidP="00A1301E">
            <w:r w:rsidRPr="00A1301E">
              <w:t>Engellilerin kullanımına yönelik düzenleme yapılan okul veya kurum oranı  (%)</w:t>
            </w:r>
          </w:p>
        </w:tc>
        <w:tc>
          <w:tcPr>
            <w:tcW w:w="410" w:type="pct"/>
            <w:shd w:val="clear" w:color="auto" w:fill="auto"/>
            <w:vAlign w:val="center"/>
          </w:tcPr>
          <w:p w:rsidR="00462882" w:rsidRPr="00FA38ED" w:rsidRDefault="006F5548" w:rsidP="0037500A">
            <w:pPr>
              <w:spacing w:before="120" w:after="120"/>
              <w:jc w:val="center"/>
            </w:pPr>
            <w:r w:rsidRPr="00FA38ED">
              <w:t>0</w:t>
            </w:r>
          </w:p>
        </w:tc>
        <w:tc>
          <w:tcPr>
            <w:tcW w:w="410" w:type="pct"/>
            <w:shd w:val="clear" w:color="auto" w:fill="auto"/>
            <w:vAlign w:val="center"/>
          </w:tcPr>
          <w:p w:rsidR="00462882" w:rsidRPr="00FA38ED" w:rsidRDefault="006F5548" w:rsidP="0037500A">
            <w:pPr>
              <w:spacing w:before="120" w:after="120"/>
              <w:jc w:val="center"/>
            </w:pPr>
            <w:r w:rsidRPr="00FA38ED">
              <w:t>1</w:t>
            </w:r>
          </w:p>
        </w:tc>
        <w:tc>
          <w:tcPr>
            <w:tcW w:w="411" w:type="pct"/>
            <w:shd w:val="clear" w:color="auto" w:fill="auto"/>
            <w:vAlign w:val="center"/>
          </w:tcPr>
          <w:p w:rsidR="00462882" w:rsidRPr="00FA38ED" w:rsidRDefault="006F5548" w:rsidP="0037500A">
            <w:pPr>
              <w:spacing w:before="120" w:after="120"/>
              <w:jc w:val="center"/>
            </w:pPr>
            <w:r w:rsidRPr="00FA38ED">
              <w:t>1</w:t>
            </w:r>
          </w:p>
        </w:tc>
        <w:tc>
          <w:tcPr>
            <w:tcW w:w="411" w:type="pct"/>
            <w:shd w:val="clear" w:color="auto" w:fill="auto"/>
            <w:vAlign w:val="center"/>
          </w:tcPr>
          <w:p w:rsidR="00462882" w:rsidRPr="00FA38ED" w:rsidRDefault="006F5548" w:rsidP="0037500A">
            <w:pPr>
              <w:spacing w:before="120" w:after="120"/>
              <w:jc w:val="center"/>
            </w:pPr>
            <w:r w:rsidRPr="00FA38ED">
              <w:t>5</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FA38ED" w:rsidRDefault="00462882" w:rsidP="00462882">
            <w:pPr>
              <w:spacing w:before="120" w:after="120"/>
            </w:pPr>
            <w:r w:rsidRPr="00FA38ED">
              <w:t>Tahsis edilen bütçe ödeneğinin talep edilen ödeneğe oranı (%)</w:t>
            </w:r>
          </w:p>
        </w:tc>
        <w:tc>
          <w:tcPr>
            <w:tcW w:w="410" w:type="pct"/>
            <w:shd w:val="clear" w:color="auto" w:fill="auto"/>
            <w:vAlign w:val="center"/>
          </w:tcPr>
          <w:p w:rsidR="00462882" w:rsidRPr="00FA38ED" w:rsidRDefault="00462882" w:rsidP="0037500A">
            <w:pPr>
              <w:spacing w:before="120" w:after="120"/>
              <w:jc w:val="center"/>
            </w:pPr>
            <w:r w:rsidRPr="00FA38ED">
              <w:t>80</w:t>
            </w:r>
          </w:p>
        </w:tc>
        <w:tc>
          <w:tcPr>
            <w:tcW w:w="410" w:type="pct"/>
            <w:shd w:val="clear" w:color="auto" w:fill="auto"/>
            <w:vAlign w:val="center"/>
          </w:tcPr>
          <w:p w:rsidR="00462882" w:rsidRPr="00FA38ED" w:rsidRDefault="00462882" w:rsidP="0037500A">
            <w:pPr>
              <w:spacing w:before="120" w:after="120"/>
              <w:jc w:val="center"/>
            </w:pPr>
            <w:r w:rsidRPr="00FA38ED">
              <w:t>80</w:t>
            </w:r>
          </w:p>
        </w:tc>
        <w:tc>
          <w:tcPr>
            <w:tcW w:w="411" w:type="pct"/>
            <w:shd w:val="clear" w:color="auto" w:fill="auto"/>
            <w:vAlign w:val="center"/>
          </w:tcPr>
          <w:p w:rsidR="00462882" w:rsidRPr="00FA38ED" w:rsidRDefault="00462882" w:rsidP="0037500A">
            <w:pPr>
              <w:spacing w:before="120" w:after="120"/>
              <w:jc w:val="center"/>
            </w:pPr>
            <w:r w:rsidRPr="00FA38ED">
              <w:t>80</w:t>
            </w:r>
          </w:p>
        </w:tc>
        <w:tc>
          <w:tcPr>
            <w:tcW w:w="411" w:type="pct"/>
            <w:shd w:val="clear" w:color="auto" w:fill="auto"/>
            <w:vAlign w:val="center"/>
          </w:tcPr>
          <w:p w:rsidR="00462882" w:rsidRPr="00FA38ED" w:rsidRDefault="00462882" w:rsidP="0037500A">
            <w:pPr>
              <w:spacing w:before="120" w:after="120"/>
              <w:jc w:val="center"/>
            </w:pPr>
            <w:r w:rsidRPr="00FA38ED">
              <w:t>100</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FA38ED" w:rsidRDefault="00462882" w:rsidP="00462882">
            <w:pPr>
              <w:spacing w:before="120" w:after="120"/>
            </w:pPr>
            <w:r w:rsidRPr="00FA38ED">
              <w:t>Tenkis edilen bütçe ödeneklerinin tahsis edilen ödeneğe oranı (%)</w:t>
            </w:r>
          </w:p>
        </w:tc>
        <w:tc>
          <w:tcPr>
            <w:tcW w:w="410" w:type="pct"/>
            <w:shd w:val="clear" w:color="auto" w:fill="auto"/>
            <w:vAlign w:val="center"/>
          </w:tcPr>
          <w:p w:rsidR="00462882" w:rsidRPr="00FA38ED" w:rsidRDefault="006F5548" w:rsidP="0037500A">
            <w:pPr>
              <w:spacing w:before="120" w:after="120"/>
              <w:jc w:val="center"/>
            </w:pPr>
            <w:r w:rsidRPr="00FA38ED">
              <w:t>5</w:t>
            </w:r>
          </w:p>
        </w:tc>
        <w:tc>
          <w:tcPr>
            <w:tcW w:w="410" w:type="pct"/>
            <w:shd w:val="clear" w:color="auto" w:fill="auto"/>
            <w:vAlign w:val="center"/>
          </w:tcPr>
          <w:p w:rsidR="00462882" w:rsidRPr="00FA38ED" w:rsidRDefault="006F5548" w:rsidP="0037500A">
            <w:pPr>
              <w:spacing w:before="120" w:after="120"/>
              <w:jc w:val="center"/>
            </w:pPr>
            <w:r w:rsidRPr="00FA38ED">
              <w:t>10</w:t>
            </w:r>
          </w:p>
        </w:tc>
        <w:tc>
          <w:tcPr>
            <w:tcW w:w="411" w:type="pct"/>
            <w:shd w:val="clear" w:color="auto" w:fill="auto"/>
            <w:vAlign w:val="center"/>
          </w:tcPr>
          <w:p w:rsidR="00462882" w:rsidRPr="00FA38ED" w:rsidRDefault="006F5548" w:rsidP="0037500A">
            <w:pPr>
              <w:spacing w:before="120" w:after="120"/>
              <w:jc w:val="center"/>
            </w:pPr>
            <w:r w:rsidRPr="00FA38ED">
              <w:t>5</w:t>
            </w:r>
          </w:p>
        </w:tc>
        <w:tc>
          <w:tcPr>
            <w:tcW w:w="411" w:type="pct"/>
            <w:shd w:val="clear" w:color="auto" w:fill="auto"/>
            <w:vAlign w:val="center"/>
          </w:tcPr>
          <w:p w:rsidR="00462882" w:rsidRPr="00FA38ED" w:rsidRDefault="00462882" w:rsidP="0037500A">
            <w:pPr>
              <w:spacing w:before="120" w:after="120"/>
              <w:jc w:val="center"/>
            </w:pPr>
            <w:r w:rsidRPr="00FA38ED">
              <w:t>0</w:t>
            </w:r>
          </w:p>
        </w:tc>
      </w:tr>
      <w:tr w:rsidR="00462882" w:rsidRPr="00FA38ED" w:rsidTr="003A2E47">
        <w:trPr>
          <w:trHeight w:val="361"/>
        </w:trPr>
        <w:tc>
          <w:tcPr>
            <w:tcW w:w="437" w:type="pct"/>
            <w:shd w:val="clear" w:color="auto" w:fill="auto"/>
          </w:tcPr>
          <w:p w:rsidR="00462882" w:rsidRPr="00FA38ED" w:rsidRDefault="00462882" w:rsidP="00462882">
            <w:pPr>
              <w:pStyle w:val="ListeParagraf"/>
              <w:numPr>
                <w:ilvl w:val="0"/>
                <w:numId w:val="30"/>
              </w:numPr>
              <w:spacing w:before="120" w:after="120"/>
              <w:jc w:val="both"/>
              <w:rPr>
                <w:rFonts w:ascii="Times New Roman" w:hAnsi="Times New Roman"/>
                <w:b/>
              </w:rPr>
            </w:pPr>
          </w:p>
        </w:tc>
        <w:tc>
          <w:tcPr>
            <w:tcW w:w="2921" w:type="pct"/>
            <w:gridSpan w:val="2"/>
            <w:shd w:val="clear" w:color="auto" w:fill="auto"/>
            <w:vAlign w:val="center"/>
          </w:tcPr>
          <w:p w:rsidR="00462882" w:rsidRPr="00FA38ED" w:rsidRDefault="00462882" w:rsidP="00462882">
            <w:pPr>
              <w:spacing w:before="120" w:after="120"/>
              <w:rPr>
                <w:color w:val="000000" w:themeColor="text1"/>
              </w:rPr>
            </w:pPr>
            <w:r w:rsidRPr="00FA38ED">
              <w:rPr>
                <w:color w:val="000000" w:themeColor="text1"/>
              </w:rPr>
              <w:t>İnternet altyapısı, tablet ve etkileşimli tahta kurulumu tama</w:t>
            </w:r>
            <w:r w:rsidRPr="00FA38ED">
              <w:rPr>
                <w:color w:val="000000" w:themeColor="text1"/>
              </w:rPr>
              <w:t>m</w:t>
            </w:r>
            <w:r w:rsidRPr="00FA38ED">
              <w:rPr>
                <w:color w:val="000000" w:themeColor="text1"/>
              </w:rPr>
              <w:t>lanan okul oranı (%)</w:t>
            </w:r>
          </w:p>
        </w:tc>
        <w:tc>
          <w:tcPr>
            <w:tcW w:w="410" w:type="pct"/>
            <w:shd w:val="clear" w:color="auto" w:fill="auto"/>
            <w:vAlign w:val="center"/>
          </w:tcPr>
          <w:p w:rsidR="00462882" w:rsidRPr="00FA38ED" w:rsidRDefault="00462882" w:rsidP="0037500A">
            <w:pPr>
              <w:spacing w:before="120" w:after="120"/>
              <w:jc w:val="center"/>
              <w:rPr>
                <w:color w:val="000000" w:themeColor="text1"/>
              </w:rPr>
            </w:pPr>
          </w:p>
        </w:tc>
        <w:tc>
          <w:tcPr>
            <w:tcW w:w="410" w:type="pct"/>
            <w:shd w:val="clear" w:color="auto" w:fill="auto"/>
            <w:vAlign w:val="center"/>
          </w:tcPr>
          <w:p w:rsidR="00462882" w:rsidRPr="00FA38ED" w:rsidRDefault="00462882" w:rsidP="0037500A">
            <w:pPr>
              <w:spacing w:before="120" w:after="120"/>
              <w:jc w:val="center"/>
              <w:rPr>
                <w:color w:val="000000" w:themeColor="text1"/>
              </w:rPr>
            </w:pPr>
          </w:p>
        </w:tc>
        <w:tc>
          <w:tcPr>
            <w:tcW w:w="411" w:type="pct"/>
            <w:shd w:val="clear" w:color="auto" w:fill="auto"/>
            <w:vAlign w:val="center"/>
          </w:tcPr>
          <w:p w:rsidR="00462882" w:rsidRPr="00FA38ED" w:rsidRDefault="006F5548" w:rsidP="0037500A">
            <w:pPr>
              <w:spacing w:before="120" w:after="120"/>
              <w:jc w:val="center"/>
              <w:rPr>
                <w:color w:val="000000" w:themeColor="text1"/>
              </w:rPr>
            </w:pPr>
            <w:r w:rsidRPr="00FA38ED">
              <w:rPr>
                <w:color w:val="000000" w:themeColor="text1"/>
              </w:rPr>
              <w:t>1</w:t>
            </w:r>
          </w:p>
        </w:tc>
        <w:tc>
          <w:tcPr>
            <w:tcW w:w="411" w:type="pct"/>
            <w:shd w:val="clear" w:color="auto" w:fill="auto"/>
            <w:vAlign w:val="center"/>
          </w:tcPr>
          <w:p w:rsidR="00462882" w:rsidRPr="00FA38ED" w:rsidRDefault="006F5548" w:rsidP="0037500A">
            <w:pPr>
              <w:spacing w:before="120" w:after="120"/>
              <w:jc w:val="center"/>
              <w:rPr>
                <w:color w:val="C00000"/>
              </w:rPr>
            </w:pPr>
            <w:r w:rsidRPr="00FA38ED">
              <w:rPr>
                <w:color w:val="000000" w:themeColor="text1"/>
              </w:rPr>
              <w:t>3</w:t>
            </w:r>
          </w:p>
        </w:tc>
      </w:tr>
    </w:tbl>
    <w:p w:rsidR="001E3DC4" w:rsidRPr="00FA38ED" w:rsidRDefault="001E3DC4" w:rsidP="001E3DC4">
      <w:pPr>
        <w:spacing w:after="0"/>
        <w:jc w:val="both"/>
        <w:rPr>
          <w:rStyle w:val="Balk4Char"/>
          <w:rFonts w:ascii="Times New Roman" w:eastAsia="Calibri" w:hAnsi="Times New Roman"/>
          <w:sz w:val="22"/>
          <w:szCs w:val="22"/>
        </w:rPr>
      </w:pPr>
    </w:p>
    <w:p w:rsidR="00751746" w:rsidRDefault="00751746" w:rsidP="001E3DC4">
      <w:pPr>
        <w:pStyle w:val="ListeParagraf"/>
        <w:tabs>
          <w:tab w:val="left" w:pos="7310"/>
        </w:tabs>
        <w:spacing w:before="240" w:after="0"/>
        <w:ind w:left="0"/>
        <w:jc w:val="both"/>
        <w:rPr>
          <w:rFonts w:ascii="Times New Roman" w:hAnsi="Times New Roman"/>
          <w:b/>
        </w:rPr>
      </w:pPr>
    </w:p>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A1301E" w:rsidP="001E3DC4">
      <w:r>
        <w:tab/>
      </w:r>
      <w:r w:rsidR="001E3DC4" w:rsidRPr="00FA38ED">
        <w:t xml:space="preserve">Derslik Başına Düşen Öğrenci Sayısı 2014 yılında okul öncesi için </w:t>
      </w:r>
      <w:r w:rsidR="008E7AFE" w:rsidRPr="00FA38ED">
        <w:t>13,11</w:t>
      </w:r>
      <w:r w:rsidR="001E3DC4" w:rsidRPr="00FA38ED">
        <w:t xml:space="preserve">, ilkokul için </w:t>
      </w:r>
      <w:r w:rsidR="008E7AFE" w:rsidRPr="00FA38ED">
        <w:t>12,72</w:t>
      </w:r>
      <w:r w:rsidR="001E3DC4" w:rsidRPr="00FA38ED">
        <w:t xml:space="preserve"> ortaokul için </w:t>
      </w:r>
      <w:r w:rsidR="008E7AFE" w:rsidRPr="00FA38ED">
        <w:t>18,81</w:t>
      </w:r>
      <w:r w:rsidR="001E3DC4" w:rsidRPr="00FA38ED">
        <w:t xml:space="preserve">, ortaöğretim için </w:t>
      </w:r>
      <w:r w:rsidR="008E7AFE" w:rsidRPr="00FA38ED">
        <w:t>17,71</w:t>
      </w:r>
      <w:r w:rsidR="001E3DC4" w:rsidRPr="00FA38ED">
        <w:t>’</w:t>
      </w:r>
      <w:r w:rsidR="008E7AFE" w:rsidRPr="00FA38ED">
        <w:t>dir.</w:t>
      </w:r>
    </w:p>
    <w:p w:rsidR="001E3DC4" w:rsidRPr="00FA38ED" w:rsidRDefault="00A1301E" w:rsidP="001E3DC4">
      <w:r>
        <w:tab/>
      </w:r>
      <w:r w:rsidR="001E3DC4" w:rsidRPr="00FA38ED">
        <w:t xml:space="preserve">Müdürlüğümüzde çalışan başına düşen kapalı alan </w:t>
      </w:r>
      <w:r w:rsidR="008E7AFE" w:rsidRPr="00FA38ED">
        <w:t>6</w:t>
      </w:r>
      <w:r w:rsidR="001E3DC4" w:rsidRPr="00FA38ED">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1E3DC4" w:rsidRPr="00FA38ED">
        <w:t xml:space="preserve">’tür. </w:t>
      </w:r>
    </w:p>
    <w:p w:rsidR="001E3DC4" w:rsidRPr="00FA38ED" w:rsidRDefault="00A1301E" w:rsidP="001E3DC4">
      <w:r>
        <w:lastRenderedPageBreak/>
        <w:tab/>
      </w:r>
      <w:r w:rsidR="001E3DC4" w:rsidRPr="00FA38ED">
        <w:t xml:space="preserve">Spor salonu olan okulların toplam okullara olan oranı </w:t>
      </w:r>
      <w:r w:rsidR="00DC37D4" w:rsidRPr="00FA38ED">
        <w:t>0,3</w:t>
      </w:r>
      <w:r w:rsidR="001E3DC4" w:rsidRPr="00FA38ED">
        <w:t>’t</w:t>
      </w:r>
      <w:r w:rsidR="00DC37D4" w:rsidRPr="00FA38ED">
        <w:t>ür</w:t>
      </w:r>
      <w:r w:rsidR="001E3DC4" w:rsidRPr="00FA38ED">
        <w:t>. Çok amaçlı salonu olan okul</w:t>
      </w:r>
      <w:r w:rsidR="009064F1" w:rsidRPr="00FA38ED">
        <w:t>umuz yoktur.</w:t>
      </w:r>
    </w:p>
    <w:p w:rsidR="001E3DC4" w:rsidRPr="00FA38ED" w:rsidRDefault="00A1301E" w:rsidP="001E3DC4">
      <w:r>
        <w:tab/>
      </w:r>
      <w:r w:rsidR="001E3DC4" w:rsidRPr="00FA38ED">
        <w:t>Kütüphanesi olan okul</w:t>
      </w:r>
      <w:r w:rsidR="009064F1" w:rsidRPr="00FA38ED">
        <w:t>umuz yoktur.</w:t>
      </w:r>
    </w:p>
    <w:p w:rsidR="001E3DC4" w:rsidRPr="00FA38ED" w:rsidRDefault="00A1301E" w:rsidP="001E3DC4">
      <w:pPr>
        <w:spacing w:before="60" w:after="60"/>
        <w:jc w:val="both"/>
      </w:pPr>
      <w:r>
        <w:tab/>
      </w:r>
      <w:r w:rsidR="001E3DC4" w:rsidRPr="00FA38ED">
        <w:t xml:space="preserve">Ulusal Ajanstan alınan hibe </w:t>
      </w:r>
      <w:r w:rsidR="009064F1" w:rsidRPr="00FA38ED">
        <w:t>yoktur.</w:t>
      </w:r>
    </w:p>
    <w:p w:rsidR="001E3DC4" w:rsidRPr="00FA38ED" w:rsidRDefault="00A1301E" w:rsidP="001E3DC4">
      <w:pPr>
        <w:spacing w:before="60" w:after="60"/>
        <w:jc w:val="both"/>
      </w:pPr>
      <w:r>
        <w:tab/>
      </w:r>
      <w:r w:rsidR="001E3DC4" w:rsidRPr="00FA38ED">
        <w:t>Fiziki imkânları iyileştirilen ve alt yapı eksiklikleri giderilen eğitim tesisi sayısı (Onarılan okul say</w:t>
      </w:r>
      <w:r w:rsidR="001E3DC4" w:rsidRPr="00FA38ED">
        <w:t>ı</w:t>
      </w:r>
      <w:r w:rsidR="001E3DC4" w:rsidRPr="00FA38ED">
        <w:t xml:space="preserve">sı) 2012’de </w:t>
      </w:r>
      <w:r w:rsidR="009064F1" w:rsidRPr="00FA38ED">
        <w:t>1</w:t>
      </w:r>
      <w:r w:rsidR="001E3DC4" w:rsidRPr="00FA38ED">
        <w:t>, 2013’</w:t>
      </w:r>
      <w:r w:rsidR="009064F1" w:rsidRPr="00FA38ED">
        <w:t>0</w:t>
      </w:r>
      <w:r w:rsidR="001E3DC4" w:rsidRPr="00FA38ED">
        <w:t xml:space="preserve"> 57, 2014’te </w:t>
      </w:r>
      <w:r w:rsidR="009064F1" w:rsidRPr="00FA38ED">
        <w:t>2</w:t>
      </w:r>
      <w:r w:rsidR="001E3DC4" w:rsidRPr="00FA38ED">
        <w:t>’tür.</w:t>
      </w:r>
    </w:p>
    <w:p w:rsidR="001E3DC4" w:rsidRPr="00FA38ED" w:rsidRDefault="00A1301E" w:rsidP="001E3DC4">
      <w:pPr>
        <w:spacing w:before="60" w:after="60" w:line="240" w:lineRule="auto"/>
        <w:jc w:val="both"/>
      </w:pPr>
      <w:r>
        <w:tab/>
      </w:r>
      <w:r w:rsidR="001E3DC4" w:rsidRPr="00FA38ED">
        <w:t xml:space="preserve">Fiziki imkânların iyileştirilmesi ve alt yapı eksikliklerinin giderilmesine yönelik yapılan harcama tutarı 2012’de </w:t>
      </w:r>
      <w:r w:rsidR="009064F1" w:rsidRPr="00FA38ED">
        <w:rPr>
          <w:rFonts w:eastAsia="DejaVu Sans"/>
          <w:kern w:val="1"/>
          <w:lang w:eastAsia="de-DE" w:bidi="de-DE"/>
        </w:rPr>
        <w:t>71.000,00</w:t>
      </w:r>
      <w:r w:rsidR="001E3DC4" w:rsidRPr="00FA38ED">
        <w:t xml:space="preserve">, 2013’te </w:t>
      </w:r>
      <w:r w:rsidR="009064F1" w:rsidRPr="00FA38ED">
        <w:rPr>
          <w:rFonts w:eastAsia="DejaVu Sans"/>
          <w:kern w:val="1"/>
          <w:lang w:eastAsia="de-DE" w:bidi="de-DE"/>
        </w:rPr>
        <w:t>0</w:t>
      </w:r>
      <w:r w:rsidR="001E3DC4" w:rsidRPr="00FA38ED">
        <w:t xml:space="preserve">, 2014’te </w:t>
      </w:r>
      <w:r w:rsidR="009064F1" w:rsidRPr="00FA38ED">
        <w:t>98.000,00</w:t>
      </w:r>
      <w:r w:rsidR="001E3DC4" w:rsidRPr="00FA38ED">
        <w:t>’tür.</w:t>
      </w:r>
    </w:p>
    <w:p w:rsidR="001E3DC4" w:rsidRPr="00FA38ED" w:rsidRDefault="00A1301E" w:rsidP="001E3DC4">
      <w:pPr>
        <w:spacing w:before="60" w:after="60"/>
        <w:jc w:val="both"/>
      </w:pPr>
      <w:r>
        <w:tab/>
      </w:r>
      <w:r w:rsidR="001E3DC4" w:rsidRPr="00FA38ED">
        <w:t>Bütçeden ayrılan ödeneklerin okulların ihtiyaçlarını karşılama oranı 2012’de % 100, 2013’te % 100, 2014’te % 100’tür.</w:t>
      </w:r>
    </w:p>
    <w:p w:rsidR="001E3DC4" w:rsidRPr="00FA38ED" w:rsidRDefault="003A2E47" w:rsidP="001E3DC4">
      <w:pPr>
        <w:spacing w:before="60" w:after="60"/>
        <w:jc w:val="both"/>
      </w:pPr>
      <w:r>
        <w:tab/>
      </w:r>
      <w:r w:rsidR="001E3DC4" w:rsidRPr="00FA38ED">
        <w:t xml:space="preserve">Yapılan derslik sayısı 2012’de </w:t>
      </w:r>
      <w:r w:rsidR="009064F1" w:rsidRPr="00FA38ED">
        <w:t>0</w:t>
      </w:r>
      <w:r w:rsidR="001E3DC4" w:rsidRPr="00FA38ED">
        <w:t xml:space="preserve">, 2013’te </w:t>
      </w:r>
      <w:r w:rsidR="009064F1" w:rsidRPr="00FA38ED">
        <w:t>0</w:t>
      </w:r>
      <w:r w:rsidR="001E3DC4" w:rsidRPr="00FA38ED">
        <w:t xml:space="preserve">, 2014’te </w:t>
      </w:r>
      <w:r w:rsidR="009064F1" w:rsidRPr="00FA38ED">
        <w:t>0</w:t>
      </w:r>
      <w:r w:rsidR="001E3DC4" w:rsidRPr="00FA38ED">
        <w:t xml:space="preserve">’tir. </w:t>
      </w:r>
    </w:p>
    <w:p w:rsidR="001E3DC4" w:rsidRPr="00FA38ED" w:rsidRDefault="003A2E47" w:rsidP="001E3DC4">
      <w:pPr>
        <w:spacing w:before="60" w:after="60"/>
        <w:jc w:val="both"/>
      </w:pPr>
      <w:r>
        <w:tab/>
      </w:r>
      <w:r w:rsidR="001E3DC4" w:rsidRPr="00FA38ED">
        <w:t xml:space="preserve">Yapılan eğitim tesisi sayısı 2012’de </w:t>
      </w:r>
      <w:r w:rsidR="009064F1" w:rsidRPr="00FA38ED">
        <w:t>0</w:t>
      </w:r>
      <w:r w:rsidR="001E3DC4" w:rsidRPr="00FA38ED">
        <w:t xml:space="preserve">, 2013’te </w:t>
      </w:r>
      <w:r w:rsidR="009064F1" w:rsidRPr="00FA38ED">
        <w:t>0</w:t>
      </w:r>
      <w:r w:rsidR="001E3DC4" w:rsidRPr="00FA38ED">
        <w:t xml:space="preserve">, 2014’te </w:t>
      </w:r>
      <w:r w:rsidR="009064F1" w:rsidRPr="00FA38ED">
        <w:t>0</w:t>
      </w:r>
      <w:r w:rsidR="001E3DC4" w:rsidRPr="00FA38ED">
        <w:t>’tür.</w:t>
      </w:r>
    </w:p>
    <w:p w:rsidR="001E3DC4" w:rsidRPr="00FA38ED" w:rsidRDefault="003A2E47" w:rsidP="001E3DC4">
      <w:pPr>
        <w:spacing w:before="60" w:after="60"/>
        <w:jc w:val="both"/>
      </w:pPr>
      <w:r>
        <w:tab/>
      </w:r>
      <w:r w:rsidR="001E3DC4" w:rsidRPr="00FA38ED">
        <w:t xml:space="preserve">Donatımı yapılan eğitim tesisi sayısı 2012’de </w:t>
      </w:r>
      <w:r w:rsidR="009064F1" w:rsidRPr="00FA38ED">
        <w:t>0</w:t>
      </w:r>
      <w:r w:rsidR="001E3DC4" w:rsidRPr="00FA38ED">
        <w:t xml:space="preserve">, 2013’te </w:t>
      </w:r>
      <w:r w:rsidR="009064F1" w:rsidRPr="00FA38ED">
        <w:t>0</w:t>
      </w:r>
      <w:r w:rsidR="001E3DC4" w:rsidRPr="00FA38ED">
        <w:t xml:space="preserve">, 2014’te </w:t>
      </w:r>
      <w:r w:rsidR="009064F1" w:rsidRPr="00FA38ED">
        <w:t>0</w:t>
      </w:r>
      <w:r w:rsidR="001E3DC4" w:rsidRPr="00FA38ED">
        <w:t>’tür.</w:t>
      </w:r>
    </w:p>
    <w:p w:rsidR="001E3DC4" w:rsidRPr="00FA38ED" w:rsidRDefault="003A2E47" w:rsidP="001E3DC4">
      <w:pPr>
        <w:spacing w:before="60" w:after="60"/>
        <w:jc w:val="both"/>
      </w:pPr>
      <w:r>
        <w:tab/>
      </w:r>
      <w:r w:rsidR="001E3DC4" w:rsidRPr="00FA38ED">
        <w:t>Birimlerin gerçek ihtiyaçlarının tespit edilme oranı 2012’de % 100, 2013’te % 100, 2014’te % 100’tür.</w:t>
      </w:r>
    </w:p>
    <w:p w:rsidR="001E3DC4" w:rsidRPr="00FA38ED" w:rsidRDefault="003A2E47" w:rsidP="001E3DC4">
      <w:pPr>
        <w:spacing w:before="60" w:after="60"/>
        <w:jc w:val="both"/>
      </w:pPr>
      <w:r>
        <w:tab/>
      </w:r>
      <w:r w:rsidR="001E3DC4" w:rsidRPr="00FA38ED">
        <w:t>Birimlere ait ihtiyaçların karşılanma oranı (gönderilen/talep) 2012’de % 100, 2013’te % 100, 2014’te % 100’tür.</w:t>
      </w:r>
    </w:p>
    <w:p w:rsidR="001E3DC4" w:rsidRPr="00FA38ED" w:rsidRDefault="003A2E47" w:rsidP="001E3DC4">
      <w:pPr>
        <w:spacing w:before="60" w:after="60"/>
        <w:jc w:val="both"/>
      </w:pPr>
      <w:r>
        <w:tab/>
      </w:r>
      <w:r w:rsidR="001E3DC4" w:rsidRPr="00FA38ED">
        <w:t>Kurumların gönderilen ödenek dilimlerini kullanma yerleri/tarihleri/kullanma oranları 2012’de % 100, 2013’te % 100, 2014’te % 100’tür.</w:t>
      </w:r>
    </w:p>
    <w:p w:rsidR="001E3DC4" w:rsidRPr="00FA38ED" w:rsidRDefault="003A2E47" w:rsidP="001E3DC4">
      <w:pPr>
        <w:spacing w:before="60" w:after="60"/>
        <w:jc w:val="both"/>
      </w:pPr>
      <w:r>
        <w:tab/>
      </w:r>
      <w:r w:rsidR="001E3DC4" w:rsidRPr="00FA38ED">
        <w:t xml:space="preserve">Deprem güçlendirmesi yapılan okul sayısı 2013’te </w:t>
      </w:r>
      <w:r w:rsidR="009064F1" w:rsidRPr="00FA38ED">
        <w:t>yoktur.</w:t>
      </w:r>
    </w:p>
    <w:p w:rsidR="001E3DC4" w:rsidRPr="00D733EC" w:rsidRDefault="003A2E47" w:rsidP="001E3DC4">
      <w:pPr>
        <w:spacing w:before="60" w:after="60"/>
        <w:jc w:val="both"/>
      </w:pPr>
      <w:r>
        <w:tab/>
      </w:r>
      <w:r w:rsidR="001E3DC4" w:rsidRPr="00D733EC">
        <w:t xml:space="preserve">Kalite standartlarına göre açılan özel öğrenci yurt sayısı 2012’de </w:t>
      </w:r>
      <w:r w:rsidR="009064F1" w:rsidRPr="00D733EC">
        <w:t>0</w:t>
      </w:r>
      <w:r w:rsidR="001E3DC4" w:rsidRPr="00D733EC">
        <w:t xml:space="preserve">, 2013’te </w:t>
      </w:r>
      <w:r w:rsidR="009064F1" w:rsidRPr="00D733EC">
        <w:t>0</w:t>
      </w:r>
      <w:r w:rsidR="001E3DC4" w:rsidRPr="00D733EC">
        <w:t xml:space="preserve">, 2014’te </w:t>
      </w:r>
      <w:r w:rsidR="009064F1" w:rsidRPr="00D733EC">
        <w:t>0</w:t>
      </w:r>
      <w:r w:rsidR="001E3DC4" w:rsidRPr="00D733EC">
        <w:t>’</w:t>
      </w:r>
      <w:r w:rsidR="009064F1" w:rsidRPr="00D733EC">
        <w:t>dır.</w:t>
      </w:r>
    </w:p>
    <w:p w:rsidR="001E3DC4" w:rsidRPr="00D733EC" w:rsidRDefault="003A2E47" w:rsidP="001E3DC4">
      <w:pPr>
        <w:spacing w:before="60" w:after="60"/>
        <w:jc w:val="both"/>
      </w:pPr>
      <w:r>
        <w:tab/>
      </w:r>
      <w:r w:rsidR="001E3DC4" w:rsidRPr="00D733EC">
        <w:t xml:space="preserve">Özel öğrenci yurtlarına barınan öğrenci sayısı 2012’de </w:t>
      </w:r>
      <w:r w:rsidR="002B5ED0" w:rsidRPr="00D733EC">
        <w:t>62</w:t>
      </w:r>
      <w:r w:rsidR="001E3DC4" w:rsidRPr="00D733EC">
        <w:t xml:space="preserve">, 2013’te </w:t>
      </w:r>
      <w:r w:rsidR="002B5ED0" w:rsidRPr="00D733EC">
        <w:t>67</w:t>
      </w:r>
      <w:r w:rsidR="001E3DC4" w:rsidRPr="00D733EC">
        <w:t xml:space="preserve">, 2014’te </w:t>
      </w:r>
      <w:r w:rsidR="002B5ED0" w:rsidRPr="00D733EC">
        <w:t>53</w:t>
      </w:r>
      <w:r w:rsidR="001E3DC4" w:rsidRPr="00D733EC">
        <w:t>’</w:t>
      </w:r>
      <w:r w:rsidR="009064F1" w:rsidRPr="00D733EC">
        <w:t>dir</w:t>
      </w:r>
    </w:p>
    <w:p w:rsidR="001E3DC4" w:rsidRPr="00FA38ED" w:rsidRDefault="003A2E47" w:rsidP="001E3DC4">
      <w:pPr>
        <w:spacing w:before="60" w:after="60"/>
        <w:jc w:val="both"/>
      </w:pPr>
      <w:r>
        <w:tab/>
      </w:r>
      <w:r w:rsidR="001E3DC4" w:rsidRPr="00FA38ED">
        <w:t xml:space="preserve">İl genelinde 17 okulda pansiyon vardır. Bu pansiyonların kapasitesi 3662’dir. Boş kapasite ise 1649’dur. </w:t>
      </w:r>
    </w:p>
    <w:p w:rsidR="001E3DC4" w:rsidRPr="00FA38ED" w:rsidRDefault="003A2E47" w:rsidP="001E3DC4">
      <w:pPr>
        <w:spacing w:before="60" w:after="60"/>
        <w:jc w:val="both"/>
      </w:pPr>
      <w:r>
        <w:tab/>
      </w:r>
      <w:r w:rsidR="001E3DC4" w:rsidRPr="00FA38ED">
        <w:t>Bakanlık okullarda bütçe bazlı sisteme geçerse, o dönemin düzenleme ve imkânlarına göre il</w:t>
      </w:r>
      <w:r w:rsidR="00487C29" w:rsidRPr="00FA38ED">
        <w:t>çe</w:t>
      </w:r>
      <w:r w:rsidR="001E3DC4" w:rsidRPr="00FA38ED">
        <w:t xml:space="preserve"> gen</w:t>
      </w:r>
      <w:r w:rsidR="001E3DC4" w:rsidRPr="00FA38ED">
        <w:t>e</w:t>
      </w:r>
      <w:r w:rsidR="001E3DC4" w:rsidRPr="00FA38ED">
        <w:t xml:space="preserve">linde okullar bütçe bazlı sisteme geçirilecektir. </w:t>
      </w:r>
    </w:p>
    <w:p w:rsidR="001E3DC4" w:rsidRPr="00FA38ED" w:rsidRDefault="003A2E47" w:rsidP="001E3DC4">
      <w:pPr>
        <w:spacing w:before="60" w:after="60"/>
        <w:jc w:val="both"/>
      </w:pPr>
      <w:r>
        <w:tab/>
      </w:r>
      <w:r w:rsidR="001E3DC4" w:rsidRPr="00FA38ED">
        <w:t>İmam Hatip Ortaokul</w:t>
      </w:r>
      <w:r w:rsidR="00487C29" w:rsidRPr="00FA38ED">
        <w:t>unda</w:t>
      </w:r>
      <w:r w:rsidR="001E3DC4" w:rsidRPr="00FA38ED">
        <w:t xml:space="preserve"> okuyan öğrenci sayısı 2014’te </w:t>
      </w:r>
      <w:r w:rsidR="00487C29" w:rsidRPr="00FA38ED">
        <w:t>83</w:t>
      </w:r>
      <w:r w:rsidR="001E3DC4" w:rsidRPr="00FA38ED">
        <w:t xml:space="preserve">’tür. </w:t>
      </w:r>
    </w:p>
    <w:p w:rsidR="001E3DC4" w:rsidRPr="00FA38ED" w:rsidRDefault="003A2E47" w:rsidP="001E3DC4">
      <w:pPr>
        <w:spacing w:before="60" w:after="60"/>
        <w:jc w:val="both"/>
      </w:pPr>
      <w:r>
        <w:tab/>
      </w:r>
      <w:r w:rsidR="001E3DC4" w:rsidRPr="00FA38ED">
        <w:t>Dağıtımı yapılan akıllı tahta sayısı 2012’de</w:t>
      </w:r>
      <w:r w:rsidR="00487C29" w:rsidRPr="00FA38ED">
        <w:t>0</w:t>
      </w:r>
      <w:r w:rsidR="001E3DC4" w:rsidRPr="00FA38ED">
        <w:t xml:space="preserve">, 2013’te </w:t>
      </w:r>
      <w:r w:rsidR="00487C29" w:rsidRPr="00FA38ED">
        <w:t>7</w:t>
      </w:r>
      <w:r w:rsidR="001E3DC4" w:rsidRPr="00FA38ED">
        <w:t>, 2014’</w:t>
      </w:r>
      <w:r w:rsidR="00487C29" w:rsidRPr="00FA38ED">
        <w:t>10</w:t>
      </w:r>
      <w:r w:rsidR="001E3DC4" w:rsidRPr="00FA38ED">
        <w:t xml:space="preserve"> </w:t>
      </w:r>
      <w:r w:rsidR="00487C29" w:rsidRPr="00FA38ED">
        <w:t>dur.</w:t>
      </w:r>
    </w:p>
    <w:p w:rsidR="001E3DC4" w:rsidRPr="00FA38ED" w:rsidRDefault="003A2E47" w:rsidP="001E3DC4">
      <w:pPr>
        <w:spacing w:before="60" w:after="60"/>
        <w:jc w:val="both"/>
      </w:pPr>
      <w:r>
        <w:tab/>
      </w:r>
      <w:r w:rsidR="001E3DC4" w:rsidRPr="00FA38ED">
        <w:t xml:space="preserve">Dağıtımı yapılan tablet sayısı 2012’de </w:t>
      </w:r>
      <w:r w:rsidR="00487C29" w:rsidRPr="00FA38ED">
        <w:t>0</w:t>
      </w:r>
      <w:r w:rsidR="001E3DC4" w:rsidRPr="00FA38ED">
        <w:t xml:space="preserve">, 2013’te </w:t>
      </w:r>
      <w:r w:rsidR="00487C29" w:rsidRPr="00FA38ED">
        <w:t>48</w:t>
      </w:r>
      <w:r w:rsidR="001E3DC4" w:rsidRPr="00FA38ED">
        <w:t xml:space="preserve">, 2014’te </w:t>
      </w:r>
      <w:r w:rsidR="00487C29" w:rsidRPr="00FA38ED">
        <w:t>0</w:t>
      </w:r>
      <w:r w:rsidR="001E3DC4" w:rsidRPr="00FA38ED">
        <w:t>’</w:t>
      </w:r>
      <w:r w:rsidR="00487C29" w:rsidRPr="00FA38ED">
        <w:t>dır.</w:t>
      </w:r>
    </w:p>
    <w:p w:rsidR="001E3DC4" w:rsidRPr="00FA38ED" w:rsidRDefault="001E3DC4" w:rsidP="001E3DC4">
      <w:pPr>
        <w:pStyle w:val="ListeParagraf"/>
        <w:tabs>
          <w:tab w:val="left" w:pos="7310"/>
        </w:tabs>
        <w:spacing w:after="0"/>
        <w:ind w:left="0"/>
        <w:jc w:val="both"/>
        <w:rPr>
          <w:rFonts w:ascii="Times New Roman" w:hAnsi="Times New Roman"/>
          <w:b/>
        </w:rPr>
      </w:pPr>
      <w:r w:rsidRPr="00FA38ED">
        <w:rPr>
          <w:rFonts w:ascii="Times New Roman" w:hAnsi="Times New Roman"/>
          <w:b/>
        </w:rPr>
        <w:t>Hedefin ne olduğu ve neden gereksinim duyulduğu?</w:t>
      </w:r>
    </w:p>
    <w:p w:rsidR="001E3DC4" w:rsidRDefault="003A2E47" w:rsidP="003A2E47">
      <w:r>
        <w:tab/>
      </w:r>
      <w:r w:rsidR="001E3DC4" w:rsidRPr="00FA38ED">
        <w:t>Bakanlık merkez teşkilatı ile okul ve kurumların fiziki ortamlarının iyileştirilerek ihtiyaca cevap verecek düzeye getirilmesi, alternatif finansal kaynaklarla eğitimin desteklenmesi, kaynak kullanımında e</w:t>
      </w:r>
      <w:r w:rsidR="001E3DC4" w:rsidRPr="00FA38ED">
        <w:t>t</w:t>
      </w:r>
      <w:r w:rsidR="001E3DC4" w:rsidRPr="00FA38ED">
        <w:t>kinliğin ve verimliliğin sağlanması amaçlanmıştır.</w:t>
      </w:r>
    </w:p>
    <w:p w:rsidR="001E3DC4" w:rsidRPr="00FA38ED" w:rsidRDefault="001E3DC4" w:rsidP="001E3DC4">
      <w:pPr>
        <w:pStyle w:val="ListeParagraf"/>
        <w:tabs>
          <w:tab w:val="left" w:pos="7310"/>
        </w:tabs>
        <w:spacing w:after="0" w:line="240" w:lineRule="auto"/>
        <w:ind w:left="0"/>
        <w:jc w:val="both"/>
        <w:rPr>
          <w:rFonts w:ascii="Times New Roman" w:hAnsi="Times New Roman"/>
          <w:b/>
          <w:color w:val="808080"/>
        </w:rPr>
      </w:pPr>
    </w:p>
    <w:p w:rsidR="001E3DC4" w:rsidRPr="00FA38ED" w:rsidRDefault="001E3DC4" w:rsidP="001E3DC4">
      <w:pPr>
        <w:pStyle w:val="ListeParagraf"/>
        <w:tabs>
          <w:tab w:val="left" w:pos="7310"/>
        </w:tabs>
        <w:spacing w:after="0" w:line="240" w:lineRule="auto"/>
        <w:ind w:left="0"/>
        <w:jc w:val="both"/>
        <w:rPr>
          <w:rFonts w:ascii="Times New Roman" w:hAnsi="Times New Roman"/>
          <w:b/>
        </w:rPr>
      </w:pPr>
      <w:r w:rsidRPr="00FA38ED">
        <w:rPr>
          <w:rFonts w:ascii="Times New Roman" w:hAnsi="Times New Roman"/>
          <w:b/>
        </w:rPr>
        <w:t>Neyin elde edilmesinin umulduğu? (Sonuç)</w:t>
      </w:r>
    </w:p>
    <w:p w:rsidR="001E3DC4" w:rsidRPr="00FA38ED" w:rsidRDefault="003A2E47" w:rsidP="001E3DC4">
      <w:pPr>
        <w:spacing w:after="0" w:line="240" w:lineRule="auto"/>
        <w:jc w:val="both"/>
        <w:rPr>
          <w:b/>
        </w:rPr>
      </w:pPr>
      <w:r>
        <w:tab/>
      </w:r>
      <w:r w:rsidR="001E3DC4" w:rsidRPr="00FA38ED">
        <w:t>Fiziki kapasitenin geliştirilmesi, sosyal, sportif ve kültürel alanlar oluşturulması yoluyla kullanıcı memnuniyetinin artırılması.</w:t>
      </w:r>
    </w:p>
    <w:p w:rsidR="001E3DC4" w:rsidRPr="00FA38ED" w:rsidRDefault="003A2E47" w:rsidP="001E3DC4">
      <w:pPr>
        <w:spacing w:after="0" w:line="240" w:lineRule="auto"/>
        <w:jc w:val="both"/>
        <w:rPr>
          <w:b/>
        </w:rPr>
      </w:pPr>
      <w:r>
        <w:tab/>
      </w:r>
      <w:r w:rsidR="001E3DC4" w:rsidRPr="00FA38ED">
        <w:t>Bakanlığa ayrılan ödeneklerin etkin, ekonomik ve verimli kullanılması.</w:t>
      </w:r>
    </w:p>
    <w:p w:rsidR="001E3DC4" w:rsidRPr="00FA38ED" w:rsidRDefault="003A2E47" w:rsidP="001E3DC4">
      <w:pPr>
        <w:spacing w:after="0" w:line="240" w:lineRule="auto"/>
        <w:jc w:val="both"/>
        <w:rPr>
          <w:b/>
        </w:rPr>
      </w:pPr>
      <w:r>
        <w:tab/>
      </w:r>
      <w:r w:rsidR="00A846B1" w:rsidRPr="00FA38ED">
        <w:t>Hayır</w:t>
      </w:r>
      <w:r w:rsidR="001E3DC4" w:rsidRPr="00FA38ED">
        <w:t>severlerin eğitime katkısının artırılması.</w:t>
      </w:r>
    </w:p>
    <w:p w:rsidR="001E3DC4" w:rsidRPr="00FA38ED" w:rsidRDefault="003A2E47" w:rsidP="001E3DC4">
      <w:pPr>
        <w:spacing w:after="0" w:line="240" w:lineRule="auto"/>
        <w:jc w:val="both"/>
      </w:pPr>
      <w:r>
        <w:tab/>
      </w:r>
      <w:r w:rsidR="001E3DC4" w:rsidRPr="00FA38ED">
        <w:t>Özel eğitime gereksinim duyan bireylerin eğitim ortamlarından daha rahat faydalanmasını sağlay</w:t>
      </w:r>
      <w:r w:rsidR="001E3DC4" w:rsidRPr="00FA38ED">
        <w:t>a</w:t>
      </w:r>
      <w:r w:rsidR="001E3DC4" w:rsidRPr="00FA38ED">
        <w:t>cak fiziki düzenlemelerin yapılaması.</w:t>
      </w:r>
    </w:p>
    <w:p w:rsidR="007C2514" w:rsidRPr="00FA38ED" w:rsidRDefault="007C2514" w:rsidP="001E3DC4">
      <w:pPr>
        <w:spacing w:after="0" w:line="240" w:lineRule="auto"/>
        <w:jc w:val="both"/>
      </w:pPr>
    </w:p>
    <w:p w:rsidR="000F3370" w:rsidRPr="000F3370" w:rsidRDefault="000F3370" w:rsidP="000F3370">
      <w:pPr>
        <w:rPr>
          <w:lang w:eastAsia="tr-TR"/>
        </w:rPr>
      </w:pPr>
      <w:bookmarkStart w:id="169" w:name="_Toc410315262"/>
      <w:bookmarkStart w:id="170" w:name="_Toc402448625"/>
    </w:p>
    <w:p w:rsidR="00417E69" w:rsidRDefault="00417E69" w:rsidP="00DC407B">
      <w:pPr>
        <w:pStyle w:val="Balk8"/>
        <w:numPr>
          <w:ilvl w:val="0"/>
          <w:numId w:val="0"/>
        </w:numPr>
        <w:spacing w:before="120" w:after="120"/>
        <w:ind w:firstLine="708"/>
        <w:jc w:val="center"/>
        <w:rPr>
          <w:rFonts w:ascii="Times New Roman" w:hAnsi="Times New Roman"/>
          <w:sz w:val="22"/>
          <w:szCs w:val="22"/>
        </w:rPr>
      </w:pPr>
    </w:p>
    <w:p w:rsidR="001E3DC4" w:rsidRPr="00FA38ED" w:rsidRDefault="001E3DC4" w:rsidP="00DC407B">
      <w:pPr>
        <w:pStyle w:val="Balk8"/>
        <w:numPr>
          <w:ilvl w:val="0"/>
          <w:numId w:val="0"/>
        </w:numPr>
        <w:spacing w:before="120" w:after="120"/>
        <w:ind w:firstLine="708"/>
        <w:jc w:val="center"/>
        <w:rPr>
          <w:rFonts w:ascii="Times New Roman" w:hAnsi="Times New Roman"/>
          <w:sz w:val="22"/>
          <w:szCs w:val="22"/>
        </w:rPr>
      </w:pPr>
      <w:r w:rsidRPr="00FA38ED">
        <w:rPr>
          <w:rFonts w:ascii="Times New Roman" w:hAnsi="Times New Roman"/>
          <w:sz w:val="22"/>
          <w:szCs w:val="22"/>
        </w:rPr>
        <w:lastRenderedPageBreak/>
        <w:t>Tedbirler</w:t>
      </w:r>
      <w:bookmarkEnd w:id="169"/>
    </w:p>
    <w:tbl>
      <w:tblPr>
        <w:tblW w:w="514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913"/>
        <w:gridCol w:w="1808"/>
        <w:gridCol w:w="1603"/>
      </w:tblGrid>
      <w:tr w:rsidR="001E3DC4" w:rsidRPr="00FA38ED" w:rsidTr="00396B2B">
        <w:trPr>
          <w:trHeight w:val="606"/>
        </w:trPr>
        <w:tc>
          <w:tcPr>
            <w:tcW w:w="405" w:type="pct"/>
            <w:shd w:val="clear" w:color="auto" w:fill="auto"/>
          </w:tcPr>
          <w:p w:rsidR="001E3DC4" w:rsidRPr="003A2E47" w:rsidRDefault="003A2E47" w:rsidP="00442E59">
            <w:pPr>
              <w:pStyle w:val="ListeParagraf"/>
              <w:spacing w:before="120" w:after="120"/>
              <w:ind w:left="0"/>
              <w:jc w:val="center"/>
              <w:rPr>
                <w:rFonts w:ascii="Times New Roman" w:hAnsi="Times New Roman"/>
                <w:b/>
              </w:rPr>
            </w:pPr>
            <w:r w:rsidRPr="003A2E47">
              <w:rPr>
                <w:rFonts w:ascii="Times New Roman" w:hAnsi="Times New Roman"/>
                <w:b/>
              </w:rPr>
              <w:t>SN</w:t>
            </w:r>
          </w:p>
        </w:tc>
        <w:tc>
          <w:tcPr>
            <w:tcW w:w="2914" w:type="pct"/>
            <w:shd w:val="clear" w:color="auto" w:fill="auto"/>
            <w:vAlign w:val="center"/>
          </w:tcPr>
          <w:p w:rsidR="001E3DC4" w:rsidRPr="00FA38ED" w:rsidRDefault="001E3DC4" w:rsidP="00442E59">
            <w:pPr>
              <w:pStyle w:val="ListeParagraf"/>
              <w:spacing w:before="120" w:after="120"/>
              <w:ind w:left="0"/>
              <w:rPr>
                <w:rFonts w:ascii="Times New Roman" w:hAnsi="Times New Roman"/>
                <w:b/>
              </w:rPr>
            </w:pPr>
            <w:r w:rsidRPr="00FA38ED">
              <w:rPr>
                <w:rFonts w:ascii="Times New Roman" w:hAnsi="Times New Roman"/>
                <w:b/>
              </w:rPr>
              <w:t>Tedbir</w:t>
            </w:r>
          </w:p>
        </w:tc>
        <w:tc>
          <w:tcPr>
            <w:tcW w:w="891" w:type="pct"/>
            <w:shd w:val="clear" w:color="auto" w:fill="auto"/>
            <w:vAlign w:val="center"/>
          </w:tcPr>
          <w:p w:rsidR="001E3DC4" w:rsidRPr="00FA38ED" w:rsidRDefault="001E3DC4" w:rsidP="00442E59">
            <w:pPr>
              <w:pStyle w:val="ListeParagraf"/>
              <w:spacing w:before="120" w:after="120"/>
              <w:ind w:left="0"/>
              <w:rPr>
                <w:rFonts w:ascii="Times New Roman" w:hAnsi="Times New Roman"/>
                <w:b/>
                <w:bCs/>
              </w:rPr>
            </w:pPr>
            <w:r w:rsidRPr="00FA38ED">
              <w:rPr>
                <w:rFonts w:ascii="Times New Roman" w:hAnsi="Times New Roman"/>
                <w:b/>
              </w:rPr>
              <w:t>Sorumlu Biri</w:t>
            </w:r>
            <w:r w:rsidRPr="00FA38ED">
              <w:rPr>
                <w:rFonts w:ascii="Times New Roman" w:hAnsi="Times New Roman"/>
                <w:b/>
              </w:rPr>
              <w:t>m</w:t>
            </w:r>
            <w:r w:rsidRPr="00FA38ED">
              <w:rPr>
                <w:rFonts w:ascii="Times New Roman" w:hAnsi="Times New Roman"/>
                <w:b/>
              </w:rPr>
              <w:t>ler</w:t>
            </w:r>
          </w:p>
        </w:tc>
        <w:tc>
          <w:tcPr>
            <w:tcW w:w="790" w:type="pct"/>
            <w:shd w:val="clear" w:color="auto" w:fill="auto"/>
            <w:vAlign w:val="center"/>
          </w:tcPr>
          <w:p w:rsidR="001E3DC4" w:rsidRPr="00FA38ED" w:rsidRDefault="001E3DC4" w:rsidP="00442E59">
            <w:pPr>
              <w:pStyle w:val="ListeParagraf"/>
              <w:spacing w:before="120" w:after="120"/>
              <w:ind w:left="0"/>
              <w:rPr>
                <w:rFonts w:ascii="Times New Roman" w:hAnsi="Times New Roman"/>
                <w:b/>
                <w:bCs/>
              </w:rPr>
            </w:pPr>
            <w:r w:rsidRPr="00FA38ED">
              <w:rPr>
                <w:rFonts w:ascii="Times New Roman" w:hAnsi="Times New Roman"/>
                <w:b/>
                <w:bCs/>
              </w:rPr>
              <w:t>Koordinatör</w:t>
            </w:r>
            <w:r w:rsidRPr="00FA38ED">
              <w:rPr>
                <w:rFonts w:ascii="Times New Roman" w:hAnsi="Times New Roman"/>
                <w:b/>
              </w:rPr>
              <w:t xml:space="preserve"> Birim</w:t>
            </w:r>
          </w:p>
        </w:tc>
      </w:tr>
      <w:tr w:rsidR="00D941FB" w:rsidRPr="00FA38ED" w:rsidTr="00396B2B">
        <w:trPr>
          <w:trHeight w:val="284"/>
        </w:trPr>
        <w:tc>
          <w:tcPr>
            <w:tcW w:w="405" w:type="pct"/>
            <w:shd w:val="clear" w:color="auto" w:fill="FFFFFF"/>
          </w:tcPr>
          <w:p w:rsidR="00D941FB" w:rsidRPr="00FA38ED" w:rsidRDefault="00D941FB"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D941FB" w:rsidRPr="00FA38ED" w:rsidRDefault="007635D1" w:rsidP="007635D1">
            <w:pPr>
              <w:pStyle w:val="ListeParagraf"/>
              <w:spacing w:before="40" w:after="40"/>
              <w:ind w:left="0"/>
              <w:rPr>
                <w:rFonts w:ascii="Times New Roman" w:hAnsi="Times New Roman"/>
              </w:rPr>
            </w:pPr>
            <w:r w:rsidRPr="00FA38ED">
              <w:rPr>
                <w:rFonts w:ascii="Times New Roman" w:hAnsi="Times New Roman"/>
              </w:rPr>
              <w:t xml:space="preserve">Halk Eğitim Merkezi </w:t>
            </w:r>
            <w:r w:rsidR="00D941FB" w:rsidRPr="00FA38ED">
              <w:rPr>
                <w:rFonts w:ascii="Times New Roman" w:hAnsi="Times New Roman"/>
              </w:rPr>
              <w:t>Müdürlü</w:t>
            </w:r>
            <w:r w:rsidRPr="00FA38ED">
              <w:rPr>
                <w:rFonts w:ascii="Times New Roman" w:hAnsi="Times New Roman"/>
              </w:rPr>
              <w:t xml:space="preserve">ğü </w:t>
            </w:r>
            <w:r w:rsidR="00D941FB" w:rsidRPr="00FA38ED">
              <w:rPr>
                <w:rFonts w:ascii="Times New Roman" w:hAnsi="Times New Roman"/>
              </w:rPr>
              <w:t>için günün şart ve ihtiyaçlarını karşılayabilecek müstakil bina yaptırılacak.</w:t>
            </w:r>
          </w:p>
        </w:tc>
        <w:tc>
          <w:tcPr>
            <w:tcW w:w="891" w:type="pct"/>
            <w:shd w:val="clear" w:color="auto" w:fill="FFFFFF"/>
            <w:vAlign w:val="center"/>
          </w:tcPr>
          <w:p w:rsidR="00D941FB" w:rsidRPr="00D4214F" w:rsidRDefault="003A2E47" w:rsidP="00D1036A">
            <w:pPr>
              <w:pStyle w:val="ListeParagraf"/>
              <w:spacing w:before="40" w:after="40"/>
              <w:ind w:left="0" w:right="-107"/>
              <w:jc w:val="center"/>
              <w:rPr>
                <w:rFonts w:ascii="Times New Roman" w:hAnsi="Times New Roman"/>
                <w:sz w:val="20"/>
                <w:szCs w:val="20"/>
              </w:rPr>
            </w:pPr>
            <w:r w:rsidRPr="00D4214F">
              <w:rPr>
                <w:rFonts w:ascii="Times New Roman" w:hAnsi="Times New Roman"/>
                <w:sz w:val="20"/>
                <w:szCs w:val="20"/>
              </w:rPr>
              <w:t xml:space="preserve">İnşaat </w:t>
            </w:r>
            <w:proofErr w:type="spellStart"/>
            <w:r w:rsidRPr="00D4214F">
              <w:rPr>
                <w:rFonts w:ascii="Times New Roman" w:hAnsi="Times New Roman"/>
                <w:sz w:val="20"/>
                <w:szCs w:val="20"/>
              </w:rPr>
              <w:t>Bölmü</w:t>
            </w:r>
            <w:proofErr w:type="spellEnd"/>
          </w:p>
        </w:tc>
        <w:tc>
          <w:tcPr>
            <w:tcW w:w="790" w:type="pct"/>
            <w:shd w:val="clear" w:color="auto" w:fill="FFFFFF"/>
            <w:vAlign w:val="center"/>
          </w:tcPr>
          <w:p w:rsidR="00D941FB"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İnşaat Bölümü</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pStyle w:val="ListeParagraf"/>
              <w:spacing w:before="40" w:after="40"/>
              <w:ind w:left="0"/>
              <w:rPr>
                <w:rFonts w:ascii="Times New Roman" w:hAnsi="Times New Roman"/>
              </w:rPr>
            </w:pPr>
            <w:r w:rsidRPr="00FA38ED">
              <w:rPr>
                <w:rFonts w:ascii="Times New Roman" w:hAnsi="Times New Roman"/>
              </w:rPr>
              <w:t xml:space="preserve">Müdürlüğümüze bağlı okul ve kurumların onarım ve bakım ihtiyaçlarının tespiti ve karşılanması için etkin bir bütçe dağıtım ve kontrol mekanizması oluşturulacaktır. </w:t>
            </w:r>
          </w:p>
        </w:tc>
        <w:tc>
          <w:tcPr>
            <w:tcW w:w="891" w:type="pct"/>
            <w:shd w:val="clear" w:color="auto" w:fill="FFFFFF"/>
            <w:vAlign w:val="center"/>
          </w:tcPr>
          <w:p w:rsidR="001E3DC4" w:rsidRPr="00D4214F" w:rsidRDefault="003A2E47" w:rsidP="00D1036A">
            <w:pPr>
              <w:pStyle w:val="ListeParagraf"/>
              <w:spacing w:before="40" w:after="40"/>
              <w:ind w:left="0" w:right="-107"/>
              <w:jc w:val="center"/>
              <w:rPr>
                <w:rFonts w:ascii="Times New Roman" w:hAnsi="Times New Roman"/>
                <w:sz w:val="20"/>
                <w:szCs w:val="20"/>
              </w:rPr>
            </w:pPr>
            <w:r w:rsidRPr="00D4214F">
              <w:rPr>
                <w:rFonts w:ascii="Times New Roman" w:hAnsi="Times New Roman"/>
                <w:sz w:val="20"/>
                <w:szCs w:val="20"/>
              </w:rPr>
              <w:t xml:space="preserve">İnşaat </w:t>
            </w:r>
            <w:proofErr w:type="spellStart"/>
            <w:r w:rsidRPr="00D4214F">
              <w:rPr>
                <w:rFonts w:ascii="Times New Roman" w:hAnsi="Times New Roman"/>
                <w:sz w:val="20"/>
                <w:szCs w:val="20"/>
              </w:rPr>
              <w:t>B</w:t>
            </w:r>
            <w:r>
              <w:rPr>
                <w:rFonts w:ascii="Times New Roman" w:hAnsi="Times New Roman"/>
                <w:sz w:val="20"/>
                <w:szCs w:val="20"/>
              </w:rPr>
              <w:t>ö</w:t>
            </w:r>
            <w:r w:rsidRPr="00D4214F">
              <w:rPr>
                <w:rFonts w:ascii="Times New Roman" w:hAnsi="Times New Roman"/>
                <w:sz w:val="20"/>
                <w:szCs w:val="20"/>
              </w:rPr>
              <w:t>lmü</w:t>
            </w:r>
            <w:proofErr w:type="spellEnd"/>
          </w:p>
          <w:p w:rsid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w:t>
            </w:r>
          </w:p>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Hizmetleri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İnşaat</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pStyle w:val="ListeParagraf"/>
              <w:spacing w:before="40" w:after="40"/>
              <w:ind w:left="0"/>
              <w:rPr>
                <w:rFonts w:ascii="Times New Roman" w:hAnsi="Times New Roman"/>
              </w:rPr>
            </w:pPr>
            <w:r w:rsidRPr="00FA38ED">
              <w:rPr>
                <w:rFonts w:ascii="Times New Roman" w:hAnsi="Times New Roman"/>
              </w:rPr>
              <w:t>Müdürlüğümüze bağlı okul ve kurumlara ait projelerin oluşt</w:t>
            </w:r>
            <w:r w:rsidRPr="00FA38ED">
              <w:rPr>
                <w:rFonts w:ascii="Times New Roman" w:hAnsi="Times New Roman"/>
              </w:rPr>
              <w:t>u</w:t>
            </w:r>
            <w:r w:rsidRPr="00FA38ED">
              <w:rPr>
                <w:rFonts w:ascii="Times New Roman" w:hAnsi="Times New Roman"/>
              </w:rPr>
              <w:t>rulmasında birimlerin ihtiyaç programları, hijyen, enerji veriml</w:t>
            </w:r>
            <w:r w:rsidRPr="00FA38ED">
              <w:rPr>
                <w:rFonts w:ascii="Times New Roman" w:hAnsi="Times New Roman"/>
              </w:rPr>
              <w:t>i</w:t>
            </w:r>
            <w:r w:rsidRPr="00FA38ED">
              <w:rPr>
                <w:rFonts w:ascii="Times New Roman" w:hAnsi="Times New Roman"/>
              </w:rPr>
              <w:t>liği, konfor şartları ile maddi ve doğal kaynakların tasarrufu gibi öncelikler dikkate alınacaktır. Mevcut ve yeni açılacak okul ve pansiyonlarının eğitim ortamları bu öncelikler göz önüne alın</w:t>
            </w:r>
            <w:r w:rsidRPr="00FA38ED">
              <w:rPr>
                <w:rFonts w:ascii="Times New Roman" w:hAnsi="Times New Roman"/>
              </w:rPr>
              <w:t>a</w:t>
            </w:r>
            <w:r w:rsidRPr="00FA38ED">
              <w:rPr>
                <w:rFonts w:ascii="Times New Roman" w:hAnsi="Times New Roman"/>
              </w:rPr>
              <w:t>rak iş güvenliği esasları çerçevesinde düzenlenecektir.</w:t>
            </w:r>
          </w:p>
        </w:tc>
        <w:tc>
          <w:tcPr>
            <w:tcW w:w="891" w:type="pct"/>
            <w:shd w:val="clear" w:color="auto" w:fill="FFFFFF"/>
            <w:vAlign w:val="center"/>
          </w:tcPr>
          <w:p w:rsidR="00D1036A" w:rsidRDefault="00D1036A" w:rsidP="00D1036A">
            <w:pPr>
              <w:pStyle w:val="ListeParagraf"/>
              <w:spacing w:before="40" w:after="40"/>
              <w:ind w:left="0"/>
              <w:jc w:val="center"/>
              <w:rPr>
                <w:rFonts w:ascii="Times New Roman" w:hAnsi="Times New Roman"/>
                <w:sz w:val="20"/>
                <w:szCs w:val="20"/>
              </w:rPr>
            </w:pPr>
          </w:p>
          <w:p w:rsidR="001E3DC4" w:rsidRPr="00D4214F" w:rsidRDefault="0025530B"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EĞİTİM ÖĞR</w:t>
            </w:r>
            <w:r w:rsidRPr="00D4214F">
              <w:rPr>
                <w:rFonts w:ascii="Times New Roman" w:hAnsi="Times New Roman"/>
                <w:sz w:val="20"/>
                <w:szCs w:val="20"/>
              </w:rPr>
              <w:t>E</w:t>
            </w:r>
            <w:r w:rsidRPr="00D4214F">
              <w:rPr>
                <w:rFonts w:ascii="Times New Roman" w:hAnsi="Times New Roman"/>
                <w:sz w:val="20"/>
                <w:szCs w:val="20"/>
              </w:rPr>
              <w:t>TİM BİRİMLERİ</w:t>
            </w:r>
          </w:p>
        </w:tc>
        <w:tc>
          <w:tcPr>
            <w:tcW w:w="790" w:type="pct"/>
            <w:shd w:val="clear" w:color="auto" w:fill="FFFFFF"/>
            <w:vAlign w:val="center"/>
          </w:tcPr>
          <w:p w:rsidR="001E3DC4" w:rsidRPr="00D4214F" w:rsidRDefault="0025530B"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EĞİTİM Ö</w:t>
            </w:r>
            <w:r w:rsidRPr="00D4214F">
              <w:rPr>
                <w:rFonts w:ascii="Times New Roman" w:hAnsi="Times New Roman"/>
                <w:sz w:val="20"/>
                <w:szCs w:val="20"/>
              </w:rPr>
              <w:t>Ğ</w:t>
            </w:r>
            <w:r w:rsidRPr="00D4214F">
              <w:rPr>
                <w:rFonts w:ascii="Times New Roman" w:hAnsi="Times New Roman"/>
                <w:sz w:val="20"/>
                <w:szCs w:val="20"/>
              </w:rPr>
              <w:t>RETİM BİRİ</w:t>
            </w:r>
            <w:r w:rsidRPr="00D4214F">
              <w:rPr>
                <w:rFonts w:ascii="Times New Roman" w:hAnsi="Times New Roman"/>
                <w:sz w:val="20"/>
                <w:szCs w:val="20"/>
              </w:rPr>
              <w:t>M</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rPr>
                <w:rFonts w:eastAsia="Times New Roman"/>
              </w:rPr>
            </w:pPr>
            <w:r w:rsidRPr="00FA38ED">
              <w:rPr>
                <w:rFonts w:eastAsia="Times New Roman"/>
              </w:rPr>
              <w:t>Okul bahçeleri, öğrencilerin sosyal ve kültürel gelişimlerini destekleyecek ve aktif yaşamı teşvik edecek şekilde düzenlen</w:t>
            </w:r>
            <w:r w:rsidRPr="00FA38ED">
              <w:rPr>
                <w:rFonts w:eastAsia="Times New Roman"/>
              </w:rPr>
              <w:t>e</w:t>
            </w:r>
            <w:r w:rsidRPr="00FA38ED">
              <w:rPr>
                <w:rFonts w:eastAsia="Times New Roman"/>
              </w:rPr>
              <w:t xml:space="preserve">cek; </w:t>
            </w:r>
            <w:r w:rsidRPr="00FA38ED">
              <w:t>öğrencilerin sosyal, sanatsal, sportif ve kültürel etkinlikler yapabilecekleri alanlar artırılacaktır.</w:t>
            </w:r>
          </w:p>
        </w:tc>
        <w:tc>
          <w:tcPr>
            <w:tcW w:w="891" w:type="pct"/>
            <w:shd w:val="clear" w:color="auto" w:fill="FFFFFF"/>
            <w:vAlign w:val="center"/>
          </w:tcPr>
          <w:p w:rsidR="001E3DC4" w:rsidRPr="00D4214F" w:rsidRDefault="003A2E47" w:rsidP="00D1036A">
            <w:pPr>
              <w:spacing w:before="40" w:after="40"/>
              <w:jc w:val="center"/>
              <w:rPr>
                <w:sz w:val="20"/>
                <w:szCs w:val="20"/>
              </w:rPr>
            </w:pPr>
            <w:r w:rsidRPr="00D4214F">
              <w:rPr>
                <w:sz w:val="20"/>
                <w:szCs w:val="20"/>
              </w:rPr>
              <w:t>Destek Hizmetleri</w:t>
            </w:r>
          </w:p>
        </w:tc>
        <w:tc>
          <w:tcPr>
            <w:tcW w:w="790" w:type="pct"/>
            <w:shd w:val="clear" w:color="auto" w:fill="FFFFFF"/>
            <w:vAlign w:val="center"/>
          </w:tcPr>
          <w:p w:rsidR="001E3DC4" w:rsidRPr="00D4214F" w:rsidRDefault="003A2E47" w:rsidP="00D1036A">
            <w:pPr>
              <w:spacing w:before="40" w:after="40"/>
              <w:jc w:val="center"/>
              <w:rPr>
                <w:sz w:val="20"/>
                <w:szCs w:val="20"/>
              </w:rPr>
            </w:pPr>
            <w:r w:rsidRPr="00D4214F">
              <w:rPr>
                <w:sz w:val="20"/>
                <w:szCs w:val="20"/>
              </w:rPr>
              <w:t>Destek Hizme</w:t>
            </w:r>
            <w:r w:rsidRPr="00D4214F">
              <w:rPr>
                <w:sz w:val="20"/>
                <w:szCs w:val="20"/>
              </w:rPr>
              <w:t>t</w:t>
            </w:r>
            <w:r w:rsidRPr="00D4214F">
              <w:rPr>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 xml:space="preserve">Okul ve kurumların fiziki </w:t>
            </w:r>
            <w:r w:rsidRPr="000F3370">
              <w:t>ortamları özel eğitime ihtiyaç duyan bireylerin gereksinimlerine uygun biçimde düzenlenecek</w:t>
            </w:r>
            <w:r w:rsidRPr="00FA38ED">
              <w:t xml:space="preserve"> ve destek eğitim odaları yaygınlaştırılacaktır.</w:t>
            </w:r>
          </w:p>
        </w:tc>
        <w:tc>
          <w:tcPr>
            <w:tcW w:w="891" w:type="pct"/>
            <w:shd w:val="clear" w:color="auto" w:fill="FFFFFF"/>
            <w:vAlign w:val="center"/>
          </w:tcPr>
          <w:p w:rsidR="001E3DC4" w:rsidRPr="00D4214F" w:rsidRDefault="003A2E47" w:rsidP="00D1036A">
            <w:pPr>
              <w:spacing w:before="40" w:after="40"/>
              <w:jc w:val="center"/>
              <w:rPr>
                <w:sz w:val="20"/>
                <w:szCs w:val="20"/>
              </w:rPr>
            </w:pPr>
            <w:r w:rsidRPr="00D4214F">
              <w:rPr>
                <w:sz w:val="20"/>
                <w:szCs w:val="20"/>
              </w:rPr>
              <w:t>Destek Hizmetleri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Müdürlüğümüz çalışma alanlarının fiziki kapasitesi geliştiril</w:t>
            </w:r>
            <w:r w:rsidRPr="00FA38ED">
              <w:t>e</w:t>
            </w:r>
            <w:r w:rsidRPr="00FA38ED">
              <w:t xml:space="preserve">cek ve personelin ihtiyacına cevap verebilecek nitelikte sosyal, kültürel ve sportif etkinliklere yönelik alanlar oluşturulacaktır. </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Hizmetleri</w:t>
            </w:r>
          </w:p>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İnşaat Bölümü</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Öğrenci yurt ve pansiyonlarının konaklama kalitesinin artırılm</w:t>
            </w:r>
            <w:r w:rsidRPr="00FA38ED">
              <w:t>a</w:t>
            </w:r>
            <w:r w:rsidRPr="00FA38ED">
              <w:t>sına yönelik çalışmalar yapılacak ve fiziki ortamlara ilişkin standartlar güvenlik, hijyen ve konfor şartları dikkate alınarak geliştirilecektir.</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Eğitim Öğretim Birimleri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0F3370" w:rsidRDefault="001E3DC4" w:rsidP="00D25F61">
            <w:pPr>
              <w:pStyle w:val="ListeParagraf"/>
              <w:spacing w:before="40" w:after="40"/>
              <w:ind w:left="0"/>
              <w:rPr>
                <w:rFonts w:ascii="Times New Roman" w:hAnsi="Times New Roman"/>
              </w:rPr>
            </w:pPr>
            <w:r w:rsidRPr="000F3370">
              <w:rPr>
                <w:rFonts w:ascii="Times New Roman" w:hAnsi="Times New Roman"/>
              </w:rPr>
              <w:t>Okul</w:t>
            </w:r>
            <w:r w:rsidR="00D25F61" w:rsidRPr="000F3370">
              <w:rPr>
                <w:rFonts w:ascii="Times New Roman" w:hAnsi="Times New Roman"/>
              </w:rPr>
              <w:t xml:space="preserve">lardan </w:t>
            </w:r>
            <w:r w:rsidRPr="000F3370">
              <w:rPr>
                <w:rFonts w:ascii="Times New Roman" w:hAnsi="Times New Roman"/>
              </w:rPr>
              <w:t xml:space="preserve">kütüphane, konferans salonu, </w:t>
            </w:r>
            <w:proofErr w:type="spellStart"/>
            <w:r w:rsidRPr="000F3370">
              <w:rPr>
                <w:rFonts w:ascii="Times New Roman" w:hAnsi="Times New Roman"/>
              </w:rPr>
              <w:t>laboratuvar</w:t>
            </w:r>
            <w:proofErr w:type="spellEnd"/>
            <w:r w:rsidRPr="000F3370">
              <w:rPr>
                <w:rFonts w:ascii="Times New Roman" w:hAnsi="Times New Roman"/>
              </w:rPr>
              <w:t>, spor sal</w:t>
            </w:r>
            <w:r w:rsidRPr="000F3370">
              <w:rPr>
                <w:rFonts w:ascii="Times New Roman" w:hAnsi="Times New Roman"/>
              </w:rPr>
              <w:t>o</w:t>
            </w:r>
            <w:r w:rsidRPr="000F3370">
              <w:rPr>
                <w:rFonts w:ascii="Times New Roman" w:hAnsi="Times New Roman"/>
              </w:rPr>
              <w:t xml:space="preserve">nu </w:t>
            </w:r>
            <w:r w:rsidR="00D25F61" w:rsidRPr="000F3370">
              <w:rPr>
                <w:rFonts w:ascii="Times New Roman" w:hAnsi="Times New Roman"/>
              </w:rPr>
              <w:t xml:space="preserve"> </w:t>
            </w:r>
            <w:r w:rsidRPr="000F3370">
              <w:rPr>
                <w:rFonts w:ascii="Times New Roman" w:hAnsi="Times New Roman"/>
              </w:rPr>
              <w:t xml:space="preserve"> </w:t>
            </w:r>
            <w:r w:rsidR="00D25F61" w:rsidRPr="000F3370">
              <w:rPr>
                <w:rFonts w:ascii="Times New Roman" w:hAnsi="Times New Roman"/>
              </w:rPr>
              <w:t xml:space="preserve">olmayan  okulların donatımının </w:t>
            </w:r>
            <w:proofErr w:type="spellStart"/>
            <w:r w:rsidR="00D25F61" w:rsidRPr="000F3370">
              <w:rPr>
                <w:rFonts w:ascii="Times New Roman" w:hAnsi="Times New Roman"/>
              </w:rPr>
              <w:t>yapılmasısalanacaktır</w:t>
            </w:r>
            <w:proofErr w:type="spellEnd"/>
            <w:r w:rsidR="00D25F61" w:rsidRPr="000F3370">
              <w:rPr>
                <w:rFonts w:ascii="Times New Roman" w:hAnsi="Times New Roman"/>
              </w:rPr>
              <w:t>.</w:t>
            </w:r>
          </w:p>
        </w:tc>
        <w:tc>
          <w:tcPr>
            <w:tcW w:w="891" w:type="pct"/>
            <w:shd w:val="clear" w:color="auto" w:fill="FFFFFF"/>
            <w:vAlign w:val="center"/>
          </w:tcPr>
          <w:p w:rsidR="001E3DC4" w:rsidRPr="00D4214F" w:rsidRDefault="003A2E47" w:rsidP="00D1036A">
            <w:pPr>
              <w:pStyle w:val="ListeParagraf"/>
              <w:spacing w:before="40" w:after="40" w:line="0" w:lineRule="atLeast"/>
              <w:ind w:left="0"/>
              <w:jc w:val="center"/>
              <w:rPr>
                <w:rFonts w:ascii="Times New Roman" w:hAnsi="Times New Roman"/>
                <w:sz w:val="20"/>
                <w:szCs w:val="20"/>
              </w:rPr>
            </w:pPr>
            <w:r w:rsidRPr="00D4214F">
              <w:rPr>
                <w:rFonts w:ascii="Times New Roman" w:hAnsi="Times New Roman"/>
                <w:sz w:val="20"/>
                <w:szCs w:val="20"/>
              </w:rPr>
              <w:t>Eğitim Öğretim Birimleri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 xml:space="preserve">Okul ve kurumların ders ve </w:t>
            </w:r>
            <w:proofErr w:type="spellStart"/>
            <w:r w:rsidRPr="00FA38ED">
              <w:t>laboratuvar</w:t>
            </w:r>
            <w:proofErr w:type="spellEnd"/>
            <w:r w:rsidRPr="00FA38ED">
              <w:t xml:space="preserve"> araç-gereçleri ile mak</w:t>
            </w:r>
            <w:r w:rsidRPr="00FA38ED">
              <w:t>i</w:t>
            </w:r>
            <w:r w:rsidRPr="00FA38ED">
              <w:t>ne-teçhizat dâhil her türlü donatım malzemesi ihtiyaçlarının, öğretim programlarına ve teknolojik gelişmelere uygun olarak zamanında karşılanması sağlanacaktır.</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Eğitim Öğretim Birimleri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Okul ve kurumlara tahsis edilen ödeneklerin etkin kullanılmas</w:t>
            </w:r>
            <w:r w:rsidRPr="00FA38ED">
              <w:t>ı</w:t>
            </w:r>
            <w:r w:rsidRPr="00FA38ED">
              <w:t>nı sağlamak üzere tenkis miktarları izlenecek, tenkise sebep olan sorunlar tespit edilerek sorunların çözümüne yönelik adı</w:t>
            </w:r>
            <w:r w:rsidRPr="00FA38ED">
              <w:t>m</w:t>
            </w:r>
            <w:r w:rsidRPr="00FA38ED">
              <w:t>lar atılacaktır.</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Eğitim Öğretim Birimleri</w:t>
            </w:r>
          </w:p>
        </w:tc>
        <w:tc>
          <w:tcPr>
            <w:tcW w:w="790" w:type="pct"/>
            <w:shd w:val="clear" w:color="auto" w:fill="FFFFFF"/>
            <w:vAlign w:val="center"/>
          </w:tcPr>
          <w:p w:rsidR="001E3DC4" w:rsidRPr="00D4214F" w:rsidRDefault="003A2E47" w:rsidP="00D1036A">
            <w:pPr>
              <w:pStyle w:val="ListeParagraf"/>
              <w:tabs>
                <w:tab w:val="left" w:pos="1343"/>
              </w:tabs>
              <w:spacing w:before="40" w:after="40"/>
              <w:ind w:left="0"/>
              <w:jc w:val="center"/>
              <w:rPr>
                <w:rFonts w:ascii="Times New Roman" w:hAnsi="Times New Roman"/>
                <w:sz w:val="20"/>
                <w:szCs w:val="20"/>
              </w:rPr>
            </w:pPr>
            <w:r w:rsidRPr="00D4214F">
              <w:rPr>
                <w:rFonts w:ascii="Times New Roman" w:hAnsi="Times New Roman"/>
                <w:sz w:val="20"/>
                <w:szCs w:val="20"/>
              </w:rPr>
              <w:t>Destek Hizme</w:t>
            </w:r>
            <w:r w:rsidRPr="00D4214F">
              <w:rPr>
                <w:rFonts w:ascii="Times New Roman" w:hAnsi="Times New Roman"/>
                <w:sz w:val="20"/>
                <w:szCs w:val="20"/>
              </w:rPr>
              <w:t>t</w:t>
            </w:r>
            <w:r w:rsidRPr="00D4214F">
              <w:rPr>
                <w:rFonts w:ascii="Times New Roman" w:hAnsi="Times New Roman"/>
                <w:sz w:val="20"/>
                <w:szCs w:val="20"/>
              </w:rPr>
              <w:t>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pStyle w:val="ListeParagraf"/>
              <w:spacing w:before="40" w:after="40"/>
              <w:ind w:left="0"/>
              <w:rPr>
                <w:rFonts w:ascii="Times New Roman" w:hAnsi="Times New Roman"/>
              </w:rPr>
            </w:pPr>
            <w:r w:rsidRPr="00FA38ED">
              <w:rPr>
                <w:rFonts w:ascii="Times New Roman" w:hAnsi="Times New Roman"/>
                <w:iCs/>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891" w:type="pct"/>
            <w:shd w:val="clear" w:color="auto" w:fill="FFFFFF"/>
            <w:vAlign w:val="center"/>
          </w:tcPr>
          <w:p w:rsidR="001E3DC4" w:rsidRPr="00D4214F" w:rsidRDefault="003A2E47" w:rsidP="00D1036A">
            <w:pPr>
              <w:pStyle w:val="ListeParagraf"/>
              <w:tabs>
                <w:tab w:val="left" w:pos="1343"/>
              </w:tabs>
              <w:spacing w:before="40" w:after="40"/>
              <w:ind w:left="0"/>
              <w:jc w:val="center"/>
              <w:rPr>
                <w:rFonts w:ascii="Times New Roman" w:hAnsi="Times New Roman"/>
                <w:sz w:val="20"/>
                <w:szCs w:val="20"/>
              </w:rPr>
            </w:pPr>
            <w:r w:rsidRPr="00D4214F">
              <w:rPr>
                <w:rFonts w:ascii="Times New Roman" w:hAnsi="Times New Roman"/>
                <w:sz w:val="20"/>
                <w:szCs w:val="20"/>
              </w:rPr>
              <w:t>Sorumlu Şube Müdürü</w:t>
            </w:r>
          </w:p>
        </w:tc>
        <w:tc>
          <w:tcPr>
            <w:tcW w:w="790" w:type="pct"/>
            <w:shd w:val="clear" w:color="auto" w:fill="FFFFFF"/>
            <w:vAlign w:val="center"/>
          </w:tcPr>
          <w:p w:rsidR="001E3DC4" w:rsidRPr="00D4214F" w:rsidRDefault="003A2E47" w:rsidP="00D1036A">
            <w:pPr>
              <w:pStyle w:val="ListeParagraf"/>
              <w:tabs>
                <w:tab w:val="left" w:pos="1343"/>
              </w:tabs>
              <w:spacing w:before="40" w:after="40"/>
              <w:ind w:left="0"/>
              <w:jc w:val="center"/>
              <w:rPr>
                <w:rFonts w:ascii="Times New Roman" w:hAnsi="Times New Roman"/>
                <w:sz w:val="20"/>
                <w:szCs w:val="20"/>
              </w:rPr>
            </w:pPr>
            <w:proofErr w:type="spellStart"/>
            <w:r w:rsidRPr="00D4214F">
              <w:rPr>
                <w:rFonts w:ascii="Times New Roman" w:hAnsi="Times New Roman"/>
                <w:sz w:val="20"/>
                <w:szCs w:val="20"/>
              </w:rPr>
              <w:t>Sgb</w:t>
            </w:r>
            <w:proofErr w:type="spellEnd"/>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Eğitim ve öğretimin finansmanı için genel bütçe dışındaki ka</w:t>
            </w:r>
            <w:r w:rsidRPr="00FA38ED">
              <w:t>y</w:t>
            </w:r>
            <w:r w:rsidRPr="00FA38ED">
              <w:t xml:space="preserve">nakların artırılması ve etkinleştirilmesi sağlanacak, alternatif finansman kaynaklarının daha etkili ve verimli kullanılması </w:t>
            </w:r>
            <w:r w:rsidRPr="00FA38ED">
              <w:lastRenderedPageBreak/>
              <w:t>sağlanacaktır.</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lastRenderedPageBreak/>
              <w:t>Eğitim Öğretim Birimleri</w:t>
            </w:r>
          </w:p>
        </w:tc>
        <w:tc>
          <w:tcPr>
            <w:tcW w:w="790" w:type="pct"/>
            <w:shd w:val="clear" w:color="auto" w:fill="FFFFFF"/>
            <w:vAlign w:val="center"/>
          </w:tcPr>
          <w:p w:rsidR="001E3DC4" w:rsidRPr="00D4214F" w:rsidRDefault="003A2E47" w:rsidP="00D1036A">
            <w:pPr>
              <w:pStyle w:val="ListeParagraf"/>
              <w:tabs>
                <w:tab w:val="left" w:pos="1343"/>
              </w:tabs>
              <w:spacing w:before="40" w:after="40"/>
              <w:ind w:left="0"/>
              <w:jc w:val="center"/>
              <w:rPr>
                <w:rFonts w:ascii="Times New Roman" w:hAnsi="Times New Roman"/>
                <w:sz w:val="20"/>
                <w:szCs w:val="20"/>
              </w:rPr>
            </w:pPr>
            <w:r w:rsidRPr="00D4214F">
              <w:rPr>
                <w:rFonts w:ascii="Times New Roman" w:hAnsi="Times New Roman"/>
                <w:sz w:val="20"/>
                <w:szCs w:val="20"/>
              </w:rPr>
              <w:t>Eğitim Öğretim Birimleri</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Okul ve kurum binalarının deprem tahkiki ile güçlendirmesine yönelik çalışmalar hazırlanacak programlar dâhilinde yürütül</w:t>
            </w:r>
            <w:r w:rsidRPr="00FA38ED">
              <w:t>e</w:t>
            </w:r>
            <w:r w:rsidRPr="00FA38ED">
              <w:t xml:space="preserve">cektir.  </w:t>
            </w:r>
          </w:p>
        </w:tc>
        <w:tc>
          <w:tcPr>
            <w:tcW w:w="891" w:type="pct"/>
            <w:shd w:val="clear" w:color="auto" w:fill="FFFFFF"/>
            <w:vAlign w:val="center"/>
          </w:tcPr>
          <w:p w:rsidR="001E3DC4" w:rsidRPr="00D4214F" w:rsidRDefault="003A2E47" w:rsidP="00D1036A">
            <w:pPr>
              <w:spacing w:before="40" w:after="40"/>
              <w:jc w:val="center"/>
              <w:rPr>
                <w:sz w:val="20"/>
                <w:szCs w:val="20"/>
              </w:rPr>
            </w:pPr>
            <w:r w:rsidRPr="00D4214F">
              <w:rPr>
                <w:sz w:val="20"/>
                <w:szCs w:val="20"/>
              </w:rPr>
              <w:t>İnşaat Destek Hi</w:t>
            </w:r>
            <w:r w:rsidRPr="00D4214F">
              <w:rPr>
                <w:sz w:val="20"/>
                <w:szCs w:val="20"/>
              </w:rPr>
              <w:t>z</w:t>
            </w:r>
            <w:r w:rsidRPr="00D4214F">
              <w:rPr>
                <w:sz w:val="20"/>
                <w:szCs w:val="20"/>
              </w:rPr>
              <w:t>metleri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İnşaat Bölümü</w:t>
            </w:r>
          </w:p>
        </w:tc>
      </w:tr>
      <w:tr w:rsidR="001E3DC4" w:rsidRPr="00FA38ED" w:rsidTr="00396B2B">
        <w:trPr>
          <w:trHeight w:val="284"/>
        </w:trPr>
        <w:tc>
          <w:tcPr>
            <w:tcW w:w="405" w:type="pct"/>
            <w:shd w:val="clear" w:color="auto" w:fill="FFFFFF"/>
          </w:tcPr>
          <w:p w:rsidR="001E3DC4" w:rsidRPr="00FA38ED" w:rsidRDefault="001E3DC4" w:rsidP="00442E59">
            <w:pPr>
              <w:pStyle w:val="ListeParagraf"/>
              <w:numPr>
                <w:ilvl w:val="0"/>
                <w:numId w:val="30"/>
              </w:numPr>
              <w:spacing w:before="120" w:after="120"/>
              <w:jc w:val="both"/>
              <w:rPr>
                <w:rFonts w:ascii="Times New Roman" w:hAnsi="Times New Roman"/>
                <w:b/>
              </w:rPr>
            </w:pPr>
          </w:p>
        </w:tc>
        <w:tc>
          <w:tcPr>
            <w:tcW w:w="2914" w:type="pct"/>
            <w:shd w:val="clear" w:color="auto" w:fill="FFFFFF"/>
          </w:tcPr>
          <w:p w:rsidR="001E3DC4" w:rsidRPr="00FA38ED" w:rsidRDefault="001E3DC4" w:rsidP="00CB45F0">
            <w:pPr>
              <w:spacing w:before="40" w:after="40"/>
            </w:pPr>
            <w:r w:rsidRPr="00FA38ED">
              <w:t>Teknolojik alt yapı standartları belirlenerek bütün okul ve k</w:t>
            </w:r>
            <w:r w:rsidRPr="00FA38ED">
              <w:t>u</w:t>
            </w:r>
            <w:r w:rsidRPr="00FA38ED">
              <w:t>rumların bu standartlarda donatılması sağlanacaktır. Bu ka</w:t>
            </w:r>
            <w:r w:rsidRPr="00FA38ED">
              <w:t>p</w:t>
            </w:r>
            <w:r w:rsidRPr="00FA38ED">
              <w:t>samda akıllı tahta, tablet gibi materyalin dağıtımı tamamlanacak ve kurumların internet altyapısı ile ilgili eksiklikler giderilece</w:t>
            </w:r>
            <w:r w:rsidRPr="00FA38ED">
              <w:t>k</w:t>
            </w:r>
            <w:r w:rsidRPr="00FA38ED">
              <w:t>tir.</w:t>
            </w:r>
          </w:p>
        </w:tc>
        <w:tc>
          <w:tcPr>
            <w:tcW w:w="891"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Sınav Hizmetleri</w:t>
            </w:r>
          </w:p>
        </w:tc>
        <w:tc>
          <w:tcPr>
            <w:tcW w:w="790" w:type="pct"/>
            <w:shd w:val="clear" w:color="auto" w:fill="FFFFFF"/>
            <w:vAlign w:val="center"/>
          </w:tcPr>
          <w:p w:rsidR="001E3DC4" w:rsidRPr="00D4214F" w:rsidRDefault="003A2E47" w:rsidP="00D1036A">
            <w:pPr>
              <w:pStyle w:val="ListeParagraf"/>
              <w:spacing w:before="40" w:after="40"/>
              <w:ind w:left="0"/>
              <w:jc w:val="center"/>
              <w:rPr>
                <w:rFonts w:ascii="Times New Roman" w:hAnsi="Times New Roman"/>
                <w:sz w:val="20"/>
                <w:szCs w:val="20"/>
              </w:rPr>
            </w:pPr>
            <w:r w:rsidRPr="00D4214F">
              <w:rPr>
                <w:rFonts w:ascii="Times New Roman" w:hAnsi="Times New Roman"/>
                <w:sz w:val="20"/>
                <w:szCs w:val="20"/>
              </w:rPr>
              <w:t>Sınav Hizmetleri</w:t>
            </w:r>
          </w:p>
        </w:tc>
      </w:tr>
    </w:tbl>
    <w:p w:rsidR="00475379" w:rsidRPr="00FA38ED" w:rsidRDefault="00475379" w:rsidP="001E3DC4">
      <w:pPr>
        <w:pStyle w:val="Balk5"/>
        <w:numPr>
          <w:ilvl w:val="0"/>
          <w:numId w:val="0"/>
        </w:numPr>
        <w:spacing w:before="120" w:after="120"/>
        <w:jc w:val="both"/>
        <w:rPr>
          <w:rFonts w:ascii="Times New Roman" w:hAnsi="Times New Roman"/>
          <w:sz w:val="22"/>
          <w:szCs w:val="22"/>
        </w:rPr>
      </w:pPr>
    </w:p>
    <w:p w:rsidR="001E3DC4" w:rsidRPr="00FA38ED" w:rsidRDefault="001E3DC4" w:rsidP="001E3DC4">
      <w:pPr>
        <w:pStyle w:val="Balk5"/>
        <w:numPr>
          <w:ilvl w:val="0"/>
          <w:numId w:val="0"/>
        </w:numPr>
        <w:spacing w:before="120" w:after="120"/>
        <w:jc w:val="both"/>
        <w:rPr>
          <w:rFonts w:ascii="Times New Roman" w:hAnsi="Times New Roman"/>
          <w:sz w:val="22"/>
          <w:szCs w:val="22"/>
        </w:rPr>
      </w:pPr>
      <w:r w:rsidRPr="00FA38ED">
        <w:rPr>
          <w:rFonts w:ascii="Times New Roman" w:hAnsi="Times New Roman"/>
          <w:sz w:val="22"/>
          <w:szCs w:val="22"/>
        </w:rPr>
        <w:t>3. 3. SH:</w:t>
      </w:r>
      <w:bookmarkEnd w:id="170"/>
      <w:r w:rsidRPr="00FA38ED">
        <w:rPr>
          <w:rFonts w:ascii="Times New Roman" w:hAnsi="Times New Roman"/>
          <w:sz w:val="22"/>
          <w:szCs w:val="22"/>
        </w:rPr>
        <w:t xml:space="preserve"> </w:t>
      </w:r>
    </w:p>
    <w:p w:rsidR="001E3DC4" w:rsidRPr="00FA38ED" w:rsidRDefault="001E3DC4" w:rsidP="001E3DC4">
      <w:pPr>
        <w:spacing w:after="120"/>
        <w:jc w:val="both"/>
      </w:pPr>
      <w:bookmarkStart w:id="171" w:name="_Toc402448626"/>
      <w:r w:rsidRPr="00FA38ED">
        <w:t>Plan dönemi sonuna kadar etkin bir izleme ve değerlendirme sistemiyle desteklenen, bürokrasinin azaltıldığı, çoğulcu, katılımcı, şeffaf ve hesap verebilir bir yönetim ve organizasyon yapısını oluşturmak.</w:t>
      </w:r>
    </w:p>
    <w:p w:rsidR="001E3DC4" w:rsidRPr="00FA38ED" w:rsidRDefault="001E3DC4" w:rsidP="007C2514">
      <w:pPr>
        <w:pStyle w:val="Balk6"/>
        <w:numPr>
          <w:ilvl w:val="0"/>
          <w:numId w:val="0"/>
        </w:numPr>
        <w:spacing w:before="120" w:after="120"/>
        <w:rPr>
          <w:rFonts w:ascii="Times New Roman" w:hAnsi="Times New Roman"/>
        </w:rPr>
      </w:pPr>
      <w:r w:rsidRPr="00FA38ED">
        <w:rPr>
          <w:rFonts w:ascii="Times New Roman" w:hAnsi="Times New Roman"/>
        </w:rPr>
        <w:t>Performans Göstergeleri</w:t>
      </w:r>
      <w:bookmarkEnd w:id="171"/>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
        <w:gridCol w:w="5850"/>
        <w:gridCol w:w="828"/>
        <w:gridCol w:w="832"/>
        <w:gridCol w:w="840"/>
        <w:gridCol w:w="960"/>
      </w:tblGrid>
      <w:tr w:rsidR="001E3DC4" w:rsidRPr="00FA38ED" w:rsidTr="00396B2B">
        <w:trPr>
          <w:trHeight w:val="167"/>
        </w:trPr>
        <w:tc>
          <w:tcPr>
            <w:tcW w:w="491" w:type="pct"/>
            <w:vMerge w:val="restart"/>
            <w:shd w:val="clear" w:color="auto" w:fill="auto"/>
            <w:vAlign w:val="center"/>
          </w:tcPr>
          <w:p w:rsidR="001E3DC4" w:rsidRPr="00FA38ED" w:rsidRDefault="003A2E47" w:rsidP="00442E59">
            <w:pPr>
              <w:spacing w:before="120" w:after="120"/>
              <w:jc w:val="center"/>
            </w:pPr>
            <w:r>
              <w:rPr>
                <w:b/>
              </w:rPr>
              <w:t>S.</w:t>
            </w:r>
            <w:r w:rsidR="001E3DC4" w:rsidRPr="00FA38ED">
              <w:rPr>
                <w:b/>
              </w:rPr>
              <w:t>N</w:t>
            </w:r>
          </w:p>
        </w:tc>
        <w:tc>
          <w:tcPr>
            <w:tcW w:w="2833" w:type="pct"/>
            <w:vMerge w:val="restart"/>
            <w:shd w:val="clear" w:color="auto" w:fill="auto"/>
            <w:vAlign w:val="center"/>
          </w:tcPr>
          <w:p w:rsidR="001E3DC4" w:rsidRPr="00FA38ED" w:rsidRDefault="001E3DC4" w:rsidP="00442E59">
            <w:pPr>
              <w:spacing w:before="120" w:after="120"/>
              <w:jc w:val="center"/>
              <w:rPr>
                <w:b/>
              </w:rPr>
            </w:pPr>
            <w:r w:rsidRPr="00FA38ED">
              <w:rPr>
                <w:b/>
              </w:rPr>
              <w:t>Gösterge</w:t>
            </w:r>
          </w:p>
        </w:tc>
        <w:tc>
          <w:tcPr>
            <w:tcW w:w="1211" w:type="pct"/>
            <w:gridSpan w:val="3"/>
            <w:shd w:val="clear" w:color="auto" w:fill="auto"/>
          </w:tcPr>
          <w:p w:rsidR="001E3DC4" w:rsidRPr="00FA38ED" w:rsidRDefault="001E3DC4" w:rsidP="00442E59">
            <w:pPr>
              <w:spacing w:before="120" w:after="120"/>
              <w:jc w:val="center"/>
              <w:rPr>
                <w:b/>
              </w:rPr>
            </w:pPr>
            <w:r w:rsidRPr="00FA38ED">
              <w:rPr>
                <w:b/>
              </w:rPr>
              <w:t>Önceki Yıllar</w:t>
            </w:r>
          </w:p>
        </w:tc>
        <w:tc>
          <w:tcPr>
            <w:tcW w:w="466" w:type="pct"/>
            <w:shd w:val="clear" w:color="auto" w:fill="auto"/>
          </w:tcPr>
          <w:p w:rsidR="001E3DC4" w:rsidRPr="00FA38ED" w:rsidRDefault="001E3DC4" w:rsidP="00442E59">
            <w:pPr>
              <w:spacing w:before="120" w:after="120"/>
              <w:jc w:val="center"/>
              <w:rPr>
                <w:b/>
              </w:rPr>
            </w:pPr>
            <w:r w:rsidRPr="00FA38ED">
              <w:rPr>
                <w:b/>
              </w:rPr>
              <w:t>Hedef</w:t>
            </w:r>
          </w:p>
        </w:tc>
      </w:tr>
      <w:tr w:rsidR="001E3DC4" w:rsidRPr="00FA38ED" w:rsidTr="00396B2B">
        <w:trPr>
          <w:trHeight w:val="167"/>
        </w:trPr>
        <w:tc>
          <w:tcPr>
            <w:tcW w:w="491" w:type="pct"/>
            <w:vMerge/>
            <w:shd w:val="clear" w:color="auto" w:fill="auto"/>
          </w:tcPr>
          <w:p w:rsidR="001E3DC4" w:rsidRPr="00FA38ED" w:rsidRDefault="001E3DC4" w:rsidP="00442E59">
            <w:pPr>
              <w:spacing w:before="120" w:after="120"/>
              <w:jc w:val="center"/>
              <w:rPr>
                <w:b/>
              </w:rPr>
            </w:pPr>
          </w:p>
        </w:tc>
        <w:tc>
          <w:tcPr>
            <w:tcW w:w="2833" w:type="pct"/>
            <w:vMerge/>
            <w:shd w:val="clear" w:color="auto" w:fill="auto"/>
          </w:tcPr>
          <w:p w:rsidR="001E3DC4" w:rsidRPr="00FA38ED" w:rsidRDefault="001E3DC4" w:rsidP="00442E59">
            <w:pPr>
              <w:spacing w:before="120" w:after="120"/>
              <w:jc w:val="center"/>
              <w:rPr>
                <w:b/>
              </w:rPr>
            </w:pPr>
          </w:p>
        </w:tc>
        <w:tc>
          <w:tcPr>
            <w:tcW w:w="401" w:type="pct"/>
            <w:shd w:val="clear" w:color="auto" w:fill="auto"/>
          </w:tcPr>
          <w:p w:rsidR="001E3DC4" w:rsidRPr="00FA38ED" w:rsidRDefault="001E3DC4" w:rsidP="00442E59">
            <w:pPr>
              <w:spacing w:before="120" w:after="120"/>
              <w:jc w:val="center"/>
              <w:rPr>
                <w:b/>
              </w:rPr>
            </w:pPr>
            <w:r w:rsidRPr="00FA38ED">
              <w:rPr>
                <w:b/>
              </w:rPr>
              <w:t>2012</w:t>
            </w:r>
          </w:p>
        </w:tc>
        <w:tc>
          <w:tcPr>
            <w:tcW w:w="403" w:type="pct"/>
            <w:shd w:val="clear" w:color="auto" w:fill="auto"/>
          </w:tcPr>
          <w:p w:rsidR="001E3DC4" w:rsidRPr="00FA38ED" w:rsidRDefault="001E3DC4" w:rsidP="00442E59">
            <w:pPr>
              <w:spacing w:before="120" w:after="120"/>
              <w:jc w:val="center"/>
              <w:rPr>
                <w:b/>
              </w:rPr>
            </w:pPr>
            <w:r w:rsidRPr="00FA38ED">
              <w:rPr>
                <w:b/>
              </w:rPr>
              <w:t>2013</w:t>
            </w:r>
          </w:p>
        </w:tc>
        <w:tc>
          <w:tcPr>
            <w:tcW w:w="407" w:type="pct"/>
            <w:shd w:val="clear" w:color="auto" w:fill="auto"/>
          </w:tcPr>
          <w:p w:rsidR="001E3DC4" w:rsidRPr="00FA38ED" w:rsidRDefault="001E3DC4" w:rsidP="00442E59">
            <w:pPr>
              <w:spacing w:before="120" w:after="120"/>
              <w:jc w:val="center"/>
              <w:rPr>
                <w:b/>
              </w:rPr>
            </w:pPr>
            <w:r w:rsidRPr="00FA38ED">
              <w:rPr>
                <w:b/>
              </w:rPr>
              <w:t>2014</w:t>
            </w:r>
          </w:p>
        </w:tc>
        <w:tc>
          <w:tcPr>
            <w:tcW w:w="466" w:type="pct"/>
            <w:shd w:val="clear" w:color="auto" w:fill="auto"/>
          </w:tcPr>
          <w:p w:rsidR="001E3DC4" w:rsidRPr="00FA38ED" w:rsidRDefault="001E3DC4" w:rsidP="00442E59">
            <w:pPr>
              <w:spacing w:before="120" w:after="120"/>
              <w:jc w:val="center"/>
              <w:rPr>
                <w:b/>
              </w:rPr>
            </w:pPr>
            <w:r w:rsidRPr="00FA38ED">
              <w:rPr>
                <w:b/>
              </w:rPr>
              <w:t>2019</w:t>
            </w:r>
          </w:p>
        </w:tc>
      </w:tr>
      <w:tr w:rsidR="001E3DC4" w:rsidRPr="00FA38ED" w:rsidTr="00396B2B">
        <w:trPr>
          <w:trHeight w:val="390"/>
        </w:trPr>
        <w:tc>
          <w:tcPr>
            <w:tcW w:w="491" w:type="pct"/>
            <w:shd w:val="clear" w:color="auto" w:fill="auto"/>
            <w:vAlign w:val="center"/>
          </w:tcPr>
          <w:p w:rsidR="001E3DC4" w:rsidRPr="00FA38ED" w:rsidRDefault="001E3DC4" w:rsidP="00442E59">
            <w:pPr>
              <w:pStyle w:val="ListeParagraf"/>
              <w:numPr>
                <w:ilvl w:val="0"/>
                <w:numId w:val="23"/>
              </w:numPr>
              <w:spacing w:before="120" w:after="120"/>
              <w:ind w:hanging="691"/>
              <w:jc w:val="center"/>
              <w:rPr>
                <w:rFonts w:ascii="Times New Roman" w:hAnsi="Times New Roman"/>
                <w:b/>
              </w:rPr>
            </w:pPr>
          </w:p>
        </w:tc>
        <w:tc>
          <w:tcPr>
            <w:tcW w:w="2833" w:type="pct"/>
            <w:shd w:val="clear" w:color="auto" w:fill="auto"/>
            <w:vAlign w:val="center"/>
          </w:tcPr>
          <w:p w:rsidR="001E3DC4" w:rsidRPr="00FA38ED" w:rsidRDefault="001E3DC4" w:rsidP="00442E59">
            <w:pPr>
              <w:spacing w:before="120" w:after="120"/>
            </w:pPr>
            <w:r w:rsidRPr="00FA38ED">
              <w:t>Kadın yönetici sayısının toplam yönetici sayısına oranı %</w:t>
            </w:r>
          </w:p>
        </w:tc>
        <w:tc>
          <w:tcPr>
            <w:tcW w:w="401" w:type="pct"/>
            <w:shd w:val="clear" w:color="auto" w:fill="auto"/>
          </w:tcPr>
          <w:p w:rsidR="001E3DC4" w:rsidRPr="00FA38ED" w:rsidRDefault="001E3DC4" w:rsidP="003A2E47">
            <w:pPr>
              <w:spacing w:before="120" w:after="120"/>
              <w:jc w:val="center"/>
            </w:pPr>
          </w:p>
        </w:tc>
        <w:tc>
          <w:tcPr>
            <w:tcW w:w="403" w:type="pct"/>
            <w:shd w:val="clear" w:color="auto" w:fill="auto"/>
          </w:tcPr>
          <w:p w:rsidR="001E3DC4" w:rsidRPr="00FA38ED" w:rsidRDefault="001E3DC4" w:rsidP="003A2E47">
            <w:pPr>
              <w:spacing w:before="120" w:after="120"/>
              <w:jc w:val="center"/>
            </w:pPr>
          </w:p>
        </w:tc>
        <w:tc>
          <w:tcPr>
            <w:tcW w:w="407" w:type="pct"/>
            <w:shd w:val="clear" w:color="auto" w:fill="auto"/>
          </w:tcPr>
          <w:p w:rsidR="001E3DC4" w:rsidRPr="00FA38ED" w:rsidRDefault="00EE78AB" w:rsidP="003A2E47">
            <w:pPr>
              <w:spacing w:before="120" w:after="120"/>
              <w:jc w:val="center"/>
            </w:pPr>
            <w:r w:rsidRPr="00FA38ED">
              <w:t>11</w:t>
            </w:r>
            <w:r w:rsidR="001E3DC4" w:rsidRPr="00FA38ED">
              <w:t>,11</w:t>
            </w:r>
          </w:p>
        </w:tc>
        <w:tc>
          <w:tcPr>
            <w:tcW w:w="466" w:type="pct"/>
            <w:shd w:val="clear" w:color="auto" w:fill="auto"/>
          </w:tcPr>
          <w:p w:rsidR="001E3DC4" w:rsidRPr="00FA38ED" w:rsidRDefault="00945DB0" w:rsidP="003A2E47">
            <w:pPr>
              <w:spacing w:before="120" w:after="120"/>
              <w:jc w:val="center"/>
            </w:pPr>
            <w:r w:rsidRPr="00FA38ED">
              <w:t>1</w:t>
            </w:r>
            <w:r w:rsidR="00CB39E6" w:rsidRPr="00FA38ED">
              <w:t>3</w:t>
            </w:r>
            <w:r w:rsidR="0025530B" w:rsidRPr="00FA38ED">
              <w:t>,</w:t>
            </w:r>
            <w:r w:rsidRPr="00FA38ED">
              <w:t>00</w:t>
            </w:r>
          </w:p>
        </w:tc>
      </w:tr>
      <w:tr w:rsidR="001E3DC4" w:rsidRPr="00FA38ED" w:rsidTr="00396B2B">
        <w:trPr>
          <w:trHeight w:val="390"/>
        </w:trPr>
        <w:tc>
          <w:tcPr>
            <w:tcW w:w="491" w:type="pct"/>
            <w:shd w:val="clear" w:color="auto" w:fill="auto"/>
            <w:vAlign w:val="center"/>
          </w:tcPr>
          <w:p w:rsidR="001E3DC4" w:rsidRPr="00FA38ED" w:rsidRDefault="001E3DC4" w:rsidP="00442E59">
            <w:pPr>
              <w:pStyle w:val="ListeParagraf"/>
              <w:numPr>
                <w:ilvl w:val="0"/>
                <w:numId w:val="23"/>
              </w:numPr>
              <w:spacing w:before="120" w:after="120"/>
              <w:ind w:hanging="691"/>
              <w:jc w:val="center"/>
              <w:rPr>
                <w:rFonts w:ascii="Times New Roman" w:hAnsi="Times New Roman"/>
                <w:b/>
              </w:rPr>
            </w:pPr>
          </w:p>
        </w:tc>
        <w:tc>
          <w:tcPr>
            <w:tcW w:w="2833" w:type="pct"/>
            <w:shd w:val="clear" w:color="auto" w:fill="auto"/>
            <w:vAlign w:val="center"/>
          </w:tcPr>
          <w:p w:rsidR="001E3DC4" w:rsidRPr="00FA38ED" w:rsidRDefault="001E3DC4" w:rsidP="00442E59">
            <w:pPr>
              <w:spacing w:before="120" w:after="120"/>
            </w:pPr>
            <w:r w:rsidRPr="00FA38ED">
              <w:t>Müdürlüğün bilgi edinme sistemlerinden yararlanıcıların me</w:t>
            </w:r>
            <w:r w:rsidRPr="00FA38ED">
              <w:t>m</w:t>
            </w:r>
            <w:r w:rsidRPr="00FA38ED">
              <w:t>nuniyet oranı %</w:t>
            </w:r>
          </w:p>
        </w:tc>
        <w:tc>
          <w:tcPr>
            <w:tcW w:w="401" w:type="pct"/>
            <w:shd w:val="clear" w:color="auto" w:fill="auto"/>
          </w:tcPr>
          <w:p w:rsidR="001E3DC4" w:rsidRPr="00FA38ED" w:rsidRDefault="001E3DC4" w:rsidP="003A2E47">
            <w:pPr>
              <w:spacing w:before="120" w:after="120"/>
              <w:jc w:val="center"/>
            </w:pPr>
          </w:p>
        </w:tc>
        <w:tc>
          <w:tcPr>
            <w:tcW w:w="403" w:type="pct"/>
            <w:shd w:val="clear" w:color="auto" w:fill="auto"/>
          </w:tcPr>
          <w:p w:rsidR="001E3DC4" w:rsidRPr="00FA38ED" w:rsidRDefault="001E3DC4" w:rsidP="003A2E47">
            <w:pPr>
              <w:spacing w:before="120" w:after="120"/>
              <w:jc w:val="center"/>
            </w:pPr>
          </w:p>
        </w:tc>
        <w:tc>
          <w:tcPr>
            <w:tcW w:w="407" w:type="pct"/>
            <w:shd w:val="clear" w:color="auto" w:fill="auto"/>
          </w:tcPr>
          <w:p w:rsidR="001E3DC4" w:rsidRPr="00FA38ED" w:rsidRDefault="0025530B" w:rsidP="003A2E47">
            <w:pPr>
              <w:spacing w:before="120" w:after="120"/>
              <w:jc w:val="center"/>
            </w:pPr>
            <w:r w:rsidRPr="00FA38ED">
              <w:t>0,</w:t>
            </w:r>
            <w:r w:rsidR="00945DB0" w:rsidRPr="00FA38ED">
              <w:t>65</w:t>
            </w:r>
          </w:p>
        </w:tc>
        <w:tc>
          <w:tcPr>
            <w:tcW w:w="466" w:type="pct"/>
            <w:shd w:val="clear" w:color="auto" w:fill="auto"/>
          </w:tcPr>
          <w:p w:rsidR="001E3DC4" w:rsidRPr="00FA38ED" w:rsidRDefault="0025530B" w:rsidP="003A2E47">
            <w:pPr>
              <w:spacing w:before="120" w:after="120"/>
              <w:jc w:val="center"/>
            </w:pPr>
            <w:r w:rsidRPr="00FA38ED">
              <w:t>0,80</w:t>
            </w:r>
          </w:p>
        </w:tc>
      </w:tr>
      <w:tr w:rsidR="001E3DC4" w:rsidRPr="00FA38ED" w:rsidTr="00396B2B">
        <w:trPr>
          <w:trHeight w:val="390"/>
        </w:trPr>
        <w:tc>
          <w:tcPr>
            <w:tcW w:w="491" w:type="pct"/>
            <w:shd w:val="clear" w:color="auto" w:fill="auto"/>
            <w:vAlign w:val="center"/>
          </w:tcPr>
          <w:p w:rsidR="001E3DC4" w:rsidRPr="00FA38ED" w:rsidRDefault="001E3DC4" w:rsidP="00442E59">
            <w:pPr>
              <w:pStyle w:val="ListeParagraf"/>
              <w:numPr>
                <w:ilvl w:val="0"/>
                <w:numId w:val="23"/>
              </w:numPr>
              <w:spacing w:before="120" w:after="120"/>
              <w:ind w:hanging="691"/>
              <w:jc w:val="center"/>
              <w:rPr>
                <w:rFonts w:ascii="Times New Roman" w:hAnsi="Times New Roman"/>
                <w:b/>
              </w:rPr>
            </w:pPr>
          </w:p>
        </w:tc>
        <w:tc>
          <w:tcPr>
            <w:tcW w:w="2833" w:type="pct"/>
            <w:shd w:val="clear" w:color="auto" w:fill="auto"/>
            <w:vAlign w:val="center"/>
          </w:tcPr>
          <w:p w:rsidR="001E3DC4" w:rsidRPr="00FA38ED" w:rsidRDefault="001E3DC4" w:rsidP="00442E59">
            <w:pPr>
              <w:spacing w:before="120" w:after="120"/>
            </w:pPr>
            <w:r w:rsidRPr="00FA38ED">
              <w:t xml:space="preserve">Müdürlüğümüz faaliyetlerinde görüşleri alınan paydaş sayısı </w:t>
            </w:r>
          </w:p>
        </w:tc>
        <w:tc>
          <w:tcPr>
            <w:tcW w:w="401" w:type="pct"/>
            <w:shd w:val="clear" w:color="auto" w:fill="auto"/>
          </w:tcPr>
          <w:p w:rsidR="001E3DC4" w:rsidRPr="00FA38ED" w:rsidRDefault="001E3DC4" w:rsidP="003A2E47">
            <w:pPr>
              <w:spacing w:before="120" w:after="120"/>
              <w:jc w:val="center"/>
            </w:pPr>
          </w:p>
        </w:tc>
        <w:tc>
          <w:tcPr>
            <w:tcW w:w="403" w:type="pct"/>
            <w:shd w:val="clear" w:color="auto" w:fill="auto"/>
          </w:tcPr>
          <w:p w:rsidR="001E3DC4" w:rsidRPr="00FA38ED" w:rsidRDefault="001E3DC4" w:rsidP="003A2E47">
            <w:pPr>
              <w:spacing w:before="120" w:after="120"/>
              <w:jc w:val="center"/>
            </w:pPr>
          </w:p>
        </w:tc>
        <w:tc>
          <w:tcPr>
            <w:tcW w:w="407" w:type="pct"/>
            <w:shd w:val="clear" w:color="auto" w:fill="auto"/>
          </w:tcPr>
          <w:p w:rsidR="001E3DC4" w:rsidRPr="00FA38ED" w:rsidRDefault="00945DB0" w:rsidP="003A2E47">
            <w:pPr>
              <w:spacing w:before="120" w:after="120"/>
              <w:jc w:val="center"/>
            </w:pPr>
            <w:r w:rsidRPr="00FA38ED">
              <w:t>50</w:t>
            </w:r>
          </w:p>
        </w:tc>
        <w:tc>
          <w:tcPr>
            <w:tcW w:w="466" w:type="pct"/>
            <w:shd w:val="clear" w:color="auto" w:fill="auto"/>
          </w:tcPr>
          <w:p w:rsidR="001E3DC4" w:rsidRPr="00FA38ED" w:rsidRDefault="00945DB0" w:rsidP="003A2E47">
            <w:pPr>
              <w:spacing w:before="120" w:after="120"/>
              <w:jc w:val="center"/>
            </w:pPr>
            <w:r w:rsidRPr="00FA38ED">
              <w:t>60</w:t>
            </w:r>
          </w:p>
        </w:tc>
      </w:tr>
      <w:tr w:rsidR="001E3DC4" w:rsidRPr="00FA38ED" w:rsidTr="00396B2B">
        <w:trPr>
          <w:trHeight w:val="390"/>
        </w:trPr>
        <w:tc>
          <w:tcPr>
            <w:tcW w:w="491" w:type="pct"/>
            <w:shd w:val="clear" w:color="auto" w:fill="auto"/>
            <w:vAlign w:val="center"/>
          </w:tcPr>
          <w:p w:rsidR="001E3DC4" w:rsidRPr="00FA38ED" w:rsidRDefault="001E3DC4" w:rsidP="00442E59">
            <w:pPr>
              <w:pStyle w:val="ListeParagraf"/>
              <w:numPr>
                <w:ilvl w:val="0"/>
                <w:numId w:val="23"/>
              </w:numPr>
              <w:spacing w:before="120" w:after="120"/>
              <w:ind w:hanging="691"/>
              <w:jc w:val="center"/>
              <w:rPr>
                <w:rFonts w:ascii="Times New Roman" w:hAnsi="Times New Roman"/>
                <w:b/>
              </w:rPr>
            </w:pPr>
          </w:p>
        </w:tc>
        <w:tc>
          <w:tcPr>
            <w:tcW w:w="2833" w:type="pct"/>
            <w:shd w:val="clear" w:color="auto" w:fill="auto"/>
            <w:vAlign w:val="center"/>
          </w:tcPr>
          <w:p w:rsidR="001E3DC4" w:rsidRPr="00FA38ED" w:rsidRDefault="001E3DC4" w:rsidP="00442E59">
            <w:pPr>
              <w:spacing w:before="120" w:after="120"/>
            </w:pPr>
            <w:r w:rsidRPr="00FA38ED">
              <w:t>Rehberlik ve denetim sonuçlarına göre birimlere yapılan öner</w:t>
            </w:r>
            <w:r w:rsidRPr="00FA38ED">
              <w:t>i</w:t>
            </w:r>
            <w:r w:rsidRPr="00FA38ED">
              <w:t>lerin uygulanma oranı %</w:t>
            </w:r>
          </w:p>
        </w:tc>
        <w:tc>
          <w:tcPr>
            <w:tcW w:w="401" w:type="pct"/>
            <w:shd w:val="clear" w:color="auto" w:fill="auto"/>
          </w:tcPr>
          <w:p w:rsidR="001E3DC4" w:rsidRPr="00FA38ED" w:rsidRDefault="001E3DC4" w:rsidP="003A2E47">
            <w:pPr>
              <w:spacing w:before="120" w:after="120"/>
              <w:jc w:val="center"/>
            </w:pPr>
            <w:r w:rsidRPr="00FA38ED">
              <w:t>100</w:t>
            </w:r>
          </w:p>
        </w:tc>
        <w:tc>
          <w:tcPr>
            <w:tcW w:w="403" w:type="pct"/>
            <w:shd w:val="clear" w:color="auto" w:fill="auto"/>
          </w:tcPr>
          <w:p w:rsidR="001E3DC4" w:rsidRPr="00FA38ED" w:rsidRDefault="001E3DC4" w:rsidP="003A2E47">
            <w:pPr>
              <w:spacing w:before="120" w:after="120"/>
              <w:jc w:val="center"/>
            </w:pPr>
            <w:r w:rsidRPr="00FA38ED">
              <w:t>100</w:t>
            </w:r>
          </w:p>
        </w:tc>
        <w:tc>
          <w:tcPr>
            <w:tcW w:w="407" w:type="pct"/>
            <w:shd w:val="clear" w:color="auto" w:fill="auto"/>
          </w:tcPr>
          <w:p w:rsidR="001E3DC4" w:rsidRPr="00FA38ED" w:rsidRDefault="001E3DC4" w:rsidP="003A2E47">
            <w:pPr>
              <w:spacing w:before="120" w:after="120"/>
              <w:jc w:val="center"/>
            </w:pPr>
            <w:r w:rsidRPr="00FA38ED">
              <w:t>100</w:t>
            </w:r>
          </w:p>
        </w:tc>
        <w:tc>
          <w:tcPr>
            <w:tcW w:w="466" w:type="pct"/>
            <w:shd w:val="clear" w:color="auto" w:fill="auto"/>
          </w:tcPr>
          <w:p w:rsidR="001E3DC4" w:rsidRPr="00FA38ED" w:rsidRDefault="0025530B" w:rsidP="003A2E47">
            <w:pPr>
              <w:spacing w:before="120" w:after="120"/>
              <w:jc w:val="center"/>
            </w:pPr>
            <w:r w:rsidRPr="00FA38ED">
              <w:t>100</w:t>
            </w:r>
          </w:p>
        </w:tc>
      </w:tr>
    </w:tbl>
    <w:p w:rsidR="001E3DC4" w:rsidRPr="00FA38ED" w:rsidRDefault="001E3DC4" w:rsidP="001E3DC4">
      <w:pPr>
        <w:pStyle w:val="ListeParagraf"/>
        <w:tabs>
          <w:tab w:val="left" w:pos="7310"/>
        </w:tabs>
        <w:spacing w:before="120" w:after="0"/>
        <w:ind w:left="0"/>
        <w:jc w:val="both"/>
        <w:rPr>
          <w:rFonts w:ascii="Times New Roman" w:hAnsi="Times New Roman"/>
          <w:b/>
        </w:rPr>
      </w:pPr>
      <w:bookmarkStart w:id="172" w:name="_Toc410315265"/>
      <w:r w:rsidRPr="00FA38ED">
        <w:rPr>
          <w:rFonts w:ascii="Times New Roman" w:hAnsi="Times New Roman"/>
          <w:b/>
        </w:rPr>
        <w:t>Hedefin ne olduğu ve neden gereksinim duyulduğu?</w:t>
      </w:r>
    </w:p>
    <w:p w:rsidR="001E3DC4" w:rsidRPr="00FA38ED" w:rsidRDefault="003A2E47" w:rsidP="003A2E47">
      <w:r>
        <w:tab/>
      </w:r>
      <w:r w:rsidR="001E3DC4" w:rsidRPr="00FA38ED">
        <w:t>Kurumsal yapı ve yönetim organizasyonları incelendiğinde gelişmiş ülkelerde geleneksel yaklaşı</w:t>
      </w:r>
      <w:r w:rsidR="001E3DC4" w:rsidRPr="00FA38ED">
        <w:t>m</w:t>
      </w:r>
      <w:r w:rsidR="001E3DC4" w:rsidRPr="00FA38ED">
        <w:t>lardan ziyade çağdaş yaklaşım anlayışı tercih edilmektedir. Bu bağlamda Milli Eğitim Bakanlığının kurumsal yapısı ve yönetim organizasyonunun çağdaş yaklaşım ilkeleri çerçevesinde geliştirilmesi gerekmektedir.</w:t>
      </w:r>
    </w:p>
    <w:p w:rsidR="001E3DC4" w:rsidRPr="00FA38ED" w:rsidRDefault="001E3DC4" w:rsidP="001E3DC4">
      <w:pPr>
        <w:pStyle w:val="ListeParagraf"/>
        <w:tabs>
          <w:tab w:val="left" w:pos="7310"/>
        </w:tabs>
        <w:spacing w:before="240" w:after="0"/>
        <w:ind w:left="0"/>
        <w:jc w:val="both"/>
        <w:rPr>
          <w:rFonts w:ascii="Times New Roman" w:hAnsi="Times New Roman"/>
          <w:b/>
        </w:rPr>
      </w:pPr>
      <w:r w:rsidRPr="00FA38ED">
        <w:rPr>
          <w:rFonts w:ascii="Times New Roman" w:hAnsi="Times New Roman"/>
          <w:b/>
        </w:rPr>
        <w:t>Hedefin mevcut durumu?</w:t>
      </w:r>
    </w:p>
    <w:p w:rsidR="001E3DC4" w:rsidRPr="00FA38ED" w:rsidRDefault="003A2E47" w:rsidP="001E3DC4">
      <w:pPr>
        <w:spacing w:before="120" w:after="0"/>
      </w:pPr>
      <w:r>
        <w:tab/>
      </w:r>
      <w:r w:rsidR="001E3DC4" w:rsidRPr="00FA38ED">
        <w:t xml:space="preserve">Kadın yönetici sayısının toplam yönetici sayısına oranı </w:t>
      </w:r>
      <w:r w:rsidR="00945DB0" w:rsidRPr="00FA38ED">
        <w:t>11</w:t>
      </w:r>
      <w:r w:rsidR="001E3DC4" w:rsidRPr="00FA38ED">
        <w:t>,11’dir.</w:t>
      </w:r>
    </w:p>
    <w:p w:rsidR="001E3DC4" w:rsidRPr="00FA38ED" w:rsidRDefault="003A2E47" w:rsidP="001E3DC4">
      <w:pPr>
        <w:spacing w:before="120" w:after="0"/>
      </w:pPr>
      <w:r>
        <w:tab/>
      </w:r>
      <w:r w:rsidR="001E3DC4" w:rsidRPr="00FA38ED">
        <w:t xml:space="preserve">Müdürlüğün bilgi edinme sistemlerinden yararlanıcıların memnuniyet oranı % </w:t>
      </w:r>
      <w:r w:rsidR="00945DB0" w:rsidRPr="00FA38ED">
        <w:t>65</w:t>
      </w:r>
      <w:r w:rsidR="001E3DC4" w:rsidRPr="00FA38ED">
        <w:t>’tür.</w:t>
      </w:r>
    </w:p>
    <w:p w:rsidR="001E3DC4" w:rsidRPr="00FA38ED" w:rsidRDefault="003A2E47" w:rsidP="001E3DC4">
      <w:pPr>
        <w:spacing w:before="120" w:after="0"/>
        <w:jc w:val="both"/>
      </w:pPr>
      <w:r>
        <w:tab/>
      </w:r>
      <w:r w:rsidR="001E3DC4" w:rsidRPr="00FA38ED">
        <w:t xml:space="preserve">Görüşleri alınan paydaş sayısı 2014’te </w:t>
      </w:r>
      <w:r w:rsidR="00945DB0" w:rsidRPr="00FA38ED">
        <w:t>50</w:t>
      </w:r>
      <w:r w:rsidR="001E3DC4" w:rsidRPr="00FA38ED">
        <w:t>’d</w:t>
      </w:r>
      <w:r w:rsidR="00D25F61">
        <w:t>i</w:t>
      </w:r>
      <w:r w:rsidR="001E3DC4" w:rsidRPr="00FA38ED">
        <w:t>r.</w:t>
      </w:r>
    </w:p>
    <w:p w:rsidR="001E3DC4" w:rsidRPr="00FA38ED" w:rsidRDefault="003A2E47" w:rsidP="001E3DC4">
      <w:pPr>
        <w:spacing w:before="60" w:after="60"/>
        <w:jc w:val="both"/>
      </w:pPr>
      <w:r>
        <w:tab/>
      </w:r>
      <w:r w:rsidR="001E3DC4" w:rsidRPr="00FA38ED">
        <w:t xml:space="preserve">Görüşlere cevap verilen paydaş sayısı </w:t>
      </w:r>
      <w:r w:rsidR="00945DB0" w:rsidRPr="00FA38ED">
        <w:t>15</w:t>
      </w:r>
      <w:r w:rsidR="001E3DC4" w:rsidRPr="00FA38ED">
        <w:t>’dir.</w:t>
      </w:r>
    </w:p>
    <w:p w:rsidR="00945DB0" w:rsidRPr="00FA38ED" w:rsidRDefault="001E3DC4" w:rsidP="00945DB0">
      <w:pPr>
        <w:spacing w:before="60" w:after="60"/>
        <w:ind w:firstLine="708"/>
        <w:jc w:val="both"/>
      </w:pPr>
      <w:r w:rsidRPr="00FA38ED">
        <w:t xml:space="preserve">652 sayılı KHK ile klasik teftiş anlayışından rehberlik ve denetim anlayışına geçilmiştir. 6528 sayılı Kanun ile il eğitim </w:t>
      </w:r>
      <w:proofErr w:type="spellStart"/>
      <w:r w:rsidRPr="00FA38ED">
        <w:t>denetmenleri</w:t>
      </w:r>
      <w:proofErr w:type="spellEnd"/>
      <w:r w:rsidRPr="00FA38ED">
        <w:t xml:space="preserve"> ve Bakanlık müfettişleri maarif müfettişi adı altında toplanmıştır. Okul ve kurumların rehberlik ve denetimi 2014-2015 eğitim öğretim yılı itibari ile üç yıla yayılmıştır. </w:t>
      </w:r>
    </w:p>
    <w:p w:rsidR="00945DB0" w:rsidRPr="00FA38ED" w:rsidRDefault="001E3DC4" w:rsidP="00945DB0">
      <w:pPr>
        <w:spacing w:before="60" w:after="60"/>
        <w:ind w:firstLine="708"/>
        <w:jc w:val="both"/>
      </w:pPr>
      <w:r w:rsidRPr="00FA38ED">
        <w:t>Yani</w:t>
      </w:r>
      <w:r w:rsidR="00945DB0" w:rsidRPr="00FA38ED">
        <w:t xml:space="preserve">  </w:t>
      </w:r>
      <w:r w:rsidR="00C361E4">
        <w:t>i</w:t>
      </w:r>
      <w:r w:rsidR="00945DB0" w:rsidRPr="00FA38ED">
        <w:t xml:space="preserve">lçenin </w:t>
      </w:r>
      <w:r w:rsidRPr="00FA38ED">
        <w:t xml:space="preserve">tüm okul ve kurumlarının denetim ve rehberliği bir yıl içinde değil de üç yıllık zaman dilimi içinde bitirilecektir. Müdürlüğümüze bağlı rehberlik ve denetimi yapılan kurum sayısı 2012’de </w:t>
      </w:r>
      <w:r w:rsidR="00945DB0" w:rsidRPr="00FA38ED">
        <w:t>0</w:t>
      </w:r>
      <w:r w:rsidRPr="00FA38ED">
        <w:t xml:space="preserve">, 2013’te </w:t>
      </w:r>
      <w:r w:rsidR="00945DB0" w:rsidRPr="00FA38ED">
        <w:t>1</w:t>
      </w:r>
      <w:r w:rsidRPr="00FA38ED">
        <w:t xml:space="preserve">, 2014’te </w:t>
      </w:r>
      <w:r w:rsidR="00945DB0" w:rsidRPr="00FA38ED">
        <w:t>2</w:t>
      </w:r>
      <w:r w:rsidRPr="00FA38ED">
        <w:t xml:space="preserve">’dir. </w:t>
      </w:r>
    </w:p>
    <w:p w:rsidR="001E3DC4" w:rsidRPr="00FA38ED" w:rsidRDefault="001E3DC4" w:rsidP="00945DB0">
      <w:pPr>
        <w:spacing w:before="60" w:after="60"/>
        <w:ind w:firstLine="708"/>
        <w:jc w:val="both"/>
      </w:pPr>
      <w:r w:rsidRPr="00FA38ED">
        <w:lastRenderedPageBreak/>
        <w:t xml:space="preserve">Rehberlik ve denetim sonrası zayıf yönü ortaya çıkan kurum sayısı 2012’de </w:t>
      </w:r>
      <w:r w:rsidR="00945DB0" w:rsidRPr="00FA38ED">
        <w:t>1</w:t>
      </w:r>
      <w:r w:rsidRPr="00FA38ED">
        <w:t xml:space="preserve">, 2013’te </w:t>
      </w:r>
      <w:r w:rsidR="00945DB0" w:rsidRPr="00FA38ED">
        <w:t>0</w:t>
      </w:r>
      <w:r w:rsidRPr="00FA38ED">
        <w:t xml:space="preserve">, 2014’te </w:t>
      </w:r>
      <w:r w:rsidR="00945DB0" w:rsidRPr="00FA38ED">
        <w:t>1</w:t>
      </w:r>
      <w:r w:rsidRPr="00FA38ED">
        <w:t>’dir. Zayıf yönü ortaya çıkan kurumlardan iyileştirilmesi yapıl</w:t>
      </w:r>
      <w:r w:rsidR="00945DB0" w:rsidRPr="00FA38ED">
        <w:t>mış kurum sayısı 2012’1</w:t>
      </w:r>
      <w:r w:rsidRPr="00FA38ED">
        <w:t xml:space="preserve"> </w:t>
      </w:r>
      <w:r w:rsidR="00945DB0" w:rsidRPr="00FA38ED">
        <w:t>1</w:t>
      </w:r>
      <w:r w:rsidRPr="00FA38ED">
        <w:t>, 2013’te</w:t>
      </w:r>
      <w:r w:rsidR="00945DB0" w:rsidRPr="00FA38ED">
        <w:t xml:space="preserve"> 0</w:t>
      </w:r>
      <w:r w:rsidRPr="00FA38ED">
        <w:t xml:space="preserve">, 2014’te </w:t>
      </w:r>
      <w:r w:rsidR="00945DB0" w:rsidRPr="00FA38ED">
        <w:t>1</w:t>
      </w:r>
      <w:r w:rsidRPr="00FA38ED">
        <w:t>’dir.</w:t>
      </w:r>
    </w:p>
    <w:p w:rsidR="001E3DC4" w:rsidRPr="00FA38ED" w:rsidRDefault="001E3DC4" w:rsidP="00945DB0">
      <w:pPr>
        <w:spacing w:before="60" w:after="60"/>
        <w:ind w:firstLine="708"/>
        <w:jc w:val="both"/>
      </w:pPr>
      <w:r w:rsidRPr="00FA38ED">
        <w:t>İhtiyaçlara uygun ve yazımı bitmiş makamlarca kabul edilmiş, devam etmekte olan ve tamamlanmış proje sayıları 2012’de</w:t>
      </w:r>
      <w:r w:rsidR="00945DB0" w:rsidRPr="00FA38ED">
        <w:t>1</w:t>
      </w:r>
      <w:r w:rsidRPr="00FA38ED">
        <w:t xml:space="preserve">, 2013’te </w:t>
      </w:r>
      <w:r w:rsidR="00945DB0" w:rsidRPr="00FA38ED">
        <w:t>1</w:t>
      </w:r>
      <w:r w:rsidRPr="00FA38ED">
        <w:t xml:space="preserve">, 2014’te </w:t>
      </w:r>
      <w:r w:rsidR="00945DB0" w:rsidRPr="00FA38ED">
        <w:t>1</w:t>
      </w:r>
      <w:r w:rsidRPr="00FA38ED">
        <w:t>’dir.</w:t>
      </w:r>
    </w:p>
    <w:p w:rsidR="001E3DC4" w:rsidRPr="00FA38ED" w:rsidRDefault="00C361E4" w:rsidP="001E3DC4">
      <w:pPr>
        <w:spacing w:before="60" w:after="60"/>
        <w:jc w:val="both"/>
      </w:pPr>
      <w:r>
        <w:t xml:space="preserve">            </w:t>
      </w:r>
      <w:r w:rsidR="001E3DC4" w:rsidRPr="00FA38ED">
        <w:t xml:space="preserve">STK temsilcilerinin katılımıyla düzenlenen faaliyet sayısı (Toplantı, </w:t>
      </w:r>
      <w:proofErr w:type="spellStart"/>
      <w:r w:rsidR="001E3DC4" w:rsidRPr="00FA38ED">
        <w:t>çalıştay</w:t>
      </w:r>
      <w:proofErr w:type="spellEnd"/>
      <w:r w:rsidR="001E3DC4" w:rsidRPr="00FA38ED">
        <w:t xml:space="preserve">, seminer) 2012’de 1, 2013’te 1, 2014’te </w:t>
      </w:r>
      <w:r w:rsidR="00945DB0" w:rsidRPr="00FA38ED">
        <w:t>2</w:t>
      </w:r>
      <w:r w:rsidR="001E3DC4" w:rsidRPr="00FA38ED">
        <w:t>’tür.</w:t>
      </w:r>
    </w:p>
    <w:p w:rsidR="001E3DC4" w:rsidRPr="00FA38ED" w:rsidRDefault="001E3DC4" w:rsidP="001E3DC4">
      <w:pPr>
        <w:pStyle w:val="ListeParagraf"/>
        <w:tabs>
          <w:tab w:val="left" w:pos="7310"/>
        </w:tabs>
        <w:spacing w:after="0"/>
        <w:ind w:left="0"/>
        <w:jc w:val="both"/>
        <w:rPr>
          <w:rFonts w:ascii="Times New Roman" w:hAnsi="Times New Roman"/>
          <w:b/>
        </w:rPr>
      </w:pPr>
      <w:r w:rsidRPr="00FA38ED">
        <w:rPr>
          <w:rFonts w:ascii="Times New Roman" w:hAnsi="Times New Roman"/>
          <w:b/>
        </w:rPr>
        <w:t>Neyin elde edilmesinin umulduğu? (Sonuç)</w:t>
      </w:r>
    </w:p>
    <w:p w:rsidR="001E3DC4" w:rsidRPr="00FA38ED" w:rsidRDefault="003A2E47" w:rsidP="001E3DC4">
      <w:pPr>
        <w:jc w:val="both"/>
      </w:pPr>
      <w:r>
        <w:tab/>
      </w:r>
      <w:r w:rsidR="001E3DC4" w:rsidRPr="00FA38ED">
        <w:t>5018 sayılı Kamu Mali Yönetimi ve Kontrol Kanunu’nun getirmiş olduğu çağdaş yönetim anlayış</w:t>
      </w:r>
      <w:r w:rsidR="001E3DC4" w:rsidRPr="00FA38ED">
        <w:t>ı</w:t>
      </w:r>
      <w:r w:rsidR="001E3DC4" w:rsidRPr="00FA38ED">
        <w:t>nın bileşenlerinden olan “çoğulculuk, katılımcılık, şeffaflık, hesap verebilirlik, sistem odaklı denetim” ilkel</w:t>
      </w:r>
      <w:r w:rsidR="001E3DC4" w:rsidRPr="00FA38ED">
        <w:t>e</w:t>
      </w:r>
      <w:r w:rsidR="001E3DC4" w:rsidRPr="00FA38ED">
        <w:t>riyle Milli Eğitim Bakanlığının yönetim yapısının bütünleştirilerek kurumsal idarenin geliştirilmesi hede</w:t>
      </w:r>
      <w:r w:rsidR="001E3DC4" w:rsidRPr="00FA38ED">
        <w:t>f</w:t>
      </w:r>
      <w:r w:rsidR="001E3DC4" w:rsidRPr="00FA38ED">
        <w:t>lenmektedir.</w:t>
      </w:r>
    </w:p>
    <w:p w:rsidR="001E3DC4" w:rsidRPr="00FA38ED" w:rsidRDefault="001E3DC4" w:rsidP="007C2514">
      <w:pPr>
        <w:pStyle w:val="Balk8"/>
        <w:numPr>
          <w:ilvl w:val="0"/>
          <w:numId w:val="0"/>
        </w:numPr>
        <w:spacing w:before="120" w:after="120"/>
        <w:rPr>
          <w:rFonts w:ascii="Times New Roman" w:hAnsi="Times New Roman"/>
          <w:sz w:val="22"/>
          <w:szCs w:val="22"/>
        </w:rPr>
      </w:pPr>
      <w:r w:rsidRPr="00FA38ED">
        <w:rPr>
          <w:rFonts w:ascii="Times New Roman" w:hAnsi="Times New Roman"/>
          <w:sz w:val="22"/>
          <w:szCs w:val="22"/>
        </w:rPr>
        <w:t>Tedbirler</w:t>
      </w:r>
      <w:bookmarkEnd w:id="172"/>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5416"/>
        <w:gridCol w:w="1814"/>
        <w:gridCol w:w="1984"/>
      </w:tblGrid>
      <w:tr w:rsidR="001E3DC4" w:rsidRPr="00FA38ED" w:rsidTr="00396B2B">
        <w:trPr>
          <w:trHeight w:val="718"/>
        </w:trPr>
        <w:tc>
          <w:tcPr>
            <w:tcW w:w="680" w:type="dxa"/>
            <w:shd w:val="clear" w:color="auto" w:fill="auto"/>
          </w:tcPr>
          <w:p w:rsidR="001E3DC4" w:rsidRPr="009455EF" w:rsidRDefault="00442E59" w:rsidP="009455EF">
            <w:pPr>
              <w:pStyle w:val="ListeParagraf"/>
              <w:spacing w:before="120" w:after="120"/>
              <w:ind w:left="0"/>
              <w:jc w:val="center"/>
              <w:rPr>
                <w:rFonts w:ascii="Times New Roman" w:hAnsi="Times New Roman"/>
                <w:b/>
                <w:bCs/>
                <w:sz w:val="20"/>
                <w:szCs w:val="20"/>
              </w:rPr>
            </w:pPr>
            <w:r w:rsidRPr="009455EF">
              <w:rPr>
                <w:rFonts w:ascii="Times New Roman" w:hAnsi="Times New Roman"/>
                <w:b/>
                <w:bCs/>
                <w:sz w:val="20"/>
                <w:szCs w:val="20"/>
              </w:rPr>
              <w:t>SN</w:t>
            </w:r>
          </w:p>
        </w:tc>
        <w:tc>
          <w:tcPr>
            <w:tcW w:w="5416" w:type="dxa"/>
            <w:shd w:val="clear" w:color="auto" w:fill="auto"/>
            <w:vAlign w:val="center"/>
          </w:tcPr>
          <w:p w:rsidR="001E3DC4" w:rsidRPr="009455EF" w:rsidRDefault="001E3DC4" w:rsidP="009455EF">
            <w:pPr>
              <w:pStyle w:val="ListeParagraf"/>
              <w:spacing w:before="120" w:after="120"/>
              <w:ind w:left="0"/>
              <w:jc w:val="center"/>
              <w:rPr>
                <w:rFonts w:ascii="Times New Roman" w:hAnsi="Times New Roman"/>
                <w:b/>
                <w:bCs/>
                <w:sz w:val="20"/>
                <w:szCs w:val="20"/>
              </w:rPr>
            </w:pPr>
            <w:r w:rsidRPr="009455EF">
              <w:rPr>
                <w:rFonts w:ascii="Times New Roman" w:hAnsi="Times New Roman"/>
                <w:b/>
                <w:bCs/>
                <w:sz w:val="20"/>
                <w:szCs w:val="20"/>
              </w:rPr>
              <w:t>Tedbir</w:t>
            </w:r>
          </w:p>
        </w:tc>
        <w:tc>
          <w:tcPr>
            <w:tcW w:w="1814" w:type="dxa"/>
            <w:shd w:val="clear" w:color="auto" w:fill="auto"/>
            <w:vAlign w:val="center"/>
          </w:tcPr>
          <w:p w:rsidR="001E3DC4" w:rsidRPr="009455EF" w:rsidRDefault="001E3DC4" w:rsidP="009455EF">
            <w:pPr>
              <w:pStyle w:val="ListeParagraf"/>
              <w:spacing w:before="120" w:after="120"/>
              <w:ind w:left="0"/>
              <w:jc w:val="center"/>
              <w:rPr>
                <w:rFonts w:ascii="Times New Roman" w:hAnsi="Times New Roman"/>
                <w:b/>
                <w:bCs/>
                <w:sz w:val="20"/>
                <w:szCs w:val="20"/>
              </w:rPr>
            </w:pPr>
            <w:r w:rsidRPr="009455EF">
              <w:rPr>
                <w:rFonts w:ascii="Times New Roman" w:hAnsi="Times New Roman"/>
                <w:b/>
                <w:bCs/>
                <w:sz w:val="20"/>
                <w:szCs w:val="20"/>
              </w:rPr>
              <w:t>Sorumlu Birimler</w:t>
            </w:r>
          </w:p>
        </w:tc>
        <w:tc>
          <w:tcPr>
            <w:tcW w:w="1984" w:type="dxa"/>
            <w:shd w:val="clear" w:color="auto" w:fill="auto"/>
            <w:vAlign w:val="center"/>
          </w:tcPr>
          <w:p w:rsidR="001E3DC4" w:rsidRPr="009455EF" w:rsidRDefault="001E3DC4" w:rsidP="009455EF">
            <w:pPr>
              <w:pStyle w:val="ListeParagraf"/>
              <w:spacing w:before="120" w:after="120"/>
              <w:ind w:left="0"/>
              <w:jc w:val="center"/>
              <w:rPr>
                <w:rFonts w:ascii="Times New Roman" w:hAnsi="Times New Roman"/>
                <w:b/>
                <w:bCs/>
                <w:sz w:val="20"/>
                <w:szCs w:val="20"/>
              </w:rPr>
            </w:pPr>
            <w:r w:rsidRPr="009455EF">
              <w:rPr>
                <w:rFonts w:ascii="Times New Roman" w:hAnsi="Times New Roman"/>
                <w:b/>
                <w:bCs/>
                <w:sz w:val="20"/>
                <w:szCs w:val="20"/>
              </w:rPr>
              <w:t>Koordinatör Birim</w:t>
            </w:r>
          </w:p>
        </w:tc>
      </w:tr>
      <w:tr w:rsidR="0025530B" w:rsidRPr="00FA38ED" w:rsidTr="00396B2B">
        <w:trPr>
          <w:trHeight w:val="415"/>
        </w:trPr>
        <w:tc>
          <w:tcPr>
            <w:tcW w:w="680" w:type="dxa"/>
            <w:shd w:val="clear" w:color="auto" w:fill="auto"/>
          </w:tcPr>
          <w:p w:rsidR="0025530B" w:rsidRPr="00FA38ED" w:rsidRDefault="0025530B" w:rsidP="00442E59">
            <w:pPr>
              <w:pStyle w:val="ListeParagraf"/>
              <w:numPr>
                <w:ilvl w:val="0"/>
                <w:numId w:val="17"/>
              </w:numPr>
              <w:spacing w:before="120" w:after="120"/>
              <w:rPr>
                <w:rFonts w:ascii="Times New Roman" w:hAnsi="Times New Roman"/>
                <w:b/>
              </w:rPr>
            </w:pPr>
          </w:p>
        </w:tc>
        <w:tc>
          <w:tcPr>
            <w:tcW w:w="5416" w:type="dxa"/>
            <w:shd w:val="clear" w:color="auto" w:fill="auto"/>
          </w:tcPr>
          <w:p w:rsidR="0025530B" w:rsidRPr="00FA38ED" w:rsidRDefault="0025530B" w:rsidP="00442E59">
            <w:pPr>
              <w:spacing w:before="120" w:after="120"/>
            </w:pPr>
            <w:r w:rsidRPr="00FA38ED">
              <w:t>Müdürlüğümüze bağlı okul ve kurumlarda kadın çalışanl</w:t>
            </w:r>
            <w:r w:rsidRPr="00FA38ED">
              <w:t>a</w:t>
            </w:r>
            <w:r w:rsidRPr="00FA38ED">
              <w:t>rın yönetici kademelerinde görev almalarını kolaylaştırıcı ve özendirici çalışmalar yapılacaktır.</w:t>
            </w:r>
          </w:p>
        </w:tc>
        <w:tc>
          <w:tcPr>
            <w:tcW w:w="1814" w:type="dxa"/>
            <w:shd w:val="clear" w:color="auto" w:fill="auto"/>
            <w:vAlign w:val="center"/>
          </w:tcPr>
          <w:p w:rsidR="0025530B" w:rsidRPr="00226A0F" w:rsidRDefault="003A2E47" w:rsidP="00226A0F">
            <w:pPr>
              <w:pStyle w:val="ListeParagraf"/>
              <w:spacing w:before="120" w:after="120"/>
              <w:ind w:left="0"/>
              <w:jc w:val="center"/>
              <w:rPr>
                <w:rFonts w:ascii="Times New Roman" w:hAnsi="Times New Roman"/>
                <w:sz w:val="20"/>
                <w:szCs w:val="20"/>
              </w:rPr>
            </w:pPr>
            <w:r w:rsidRPr="00226A0F">
              <w:rPr>
                <w:rFonts w:ascii="Times New Roman" w:hAnsi="Times New Roman"/>
                <w:sz w:val="20"/>
                <w:szCs w:val="20"/>
              </w:rPr>
              <w:t>İnsan Kaynakları</w:t>
            </w:r>
          </w:p>
        </w:tc>
        <w:tc>
          <w:tcPr>
            <w:tcW w:w="1984" w:type="dxa"/>
            <w:shd w:val="clear" w:color="auto" w:fill="auto"/>
            <w:vAlign w:val="center"/>
          </w:tcPr>
          <w:p w:rsidR="0025530B" w:rsidRPr="00226A0F" w:rsidRDefault="003A2E47" w:rsidP="00226A0F">
            <w:pPr>
              <w:pStyle w:val="ListeParagraf"/>
              <w:spacing w:before="120" w:after="120"/>
              <w:ind w:left="0"/>
              <w:jc w:val="center"/>
              <w:rPr>
                <w:rFonts w:ascii="Times New Roman" w:hAnsi="Times New Roman"/>
                <w:sz w:val="20"/>
                <w:szCs w:val="20"/>
              </w:rPr>
            </w:pPr>
            <w:r w:rsidRPr="00226A0F">
              <w:rPr>
                <w:rFonts w:ascii="Times New Roman" w:hAnsi="Times New Roman"/>
                <w:sz w:val="20"/>
                <w:szCs w:val="20"/>
              </w:rPr>
              <w:t>İnsan Kaynakları</w:t>
            </w:r>
          </w:p>
        </w:tc>
      </w:tr>
      <w:tr w:rsidR="0025530B" w:rsidRPr="00FA38ED" w:rsidTr="00396B2B">
        <w:trPr>
          <w:trHeight w:val="280"/>
        </w:trPr>
        <w:tc>
          <w:tcPr>
            <w:tcW w:w="680" w:type="dxa"/>
            <w:shd w:val="clear" w:color="auto" w:fill="auto"/>
          </w:tcPr>
          <w:p w:rsidR="0025530B" w:rsidRPr="00FA38ED" w:rsidRDefault="0025530B" w:rsidP="00442E59">
            <w:pPr>
              <w:pStyle w:val="ListeParagraf"/>
              <w:numPr>
                <w:ilvl w:val="0"/>
                <w:numId w:val="17"/>
              </w:numPr>
              <w:spacing w:before="120" w:after="120"/>
              <w:rPr>
                <w:rFonts w:ascii="Times New Roman" w:hAnsi="Times New Roman"/>
                <w:b/>
                <w:iCs/>
              </w:rPr>
            </w:pPr>
          </w:p>
        </w:tc>
        <w:tc>
          <w:tcPr>
            <w:tcW w:w="5416" w:type="dxa"/>
            <w:shd w:val="clear" w:color="auto" w:fill="auto"/>
          </w:tcPr>
          <w:p w:rsidR="0025530B" w:rsidRPr="00FA38ED" w:rsidRDefault="0025530B" w:rsidP="00442E59">
            <w:pPr>
              <w:pStyle w:val="ListeParagraf"/>
              <w:spacing w:before="120" w:after="120"/>
              <w:ind w:left="0"/>
              <w:rPr>
                <w:rFonts w:ascii="Times New Roman" w:hAnsi="Times New Roman"/>
                <w:iCs/>
              </w:rPr>
            </w:pPr>
            <w:r w:rsidRPr="00FA38ED">
              <w:rPr>
                <w:rFonts w:ascii="Times New Roman" w:hAnsi="Times New Roman"/>
                <w:iCs/>
              </w:rPr>
              <w:t>Rehberlik ve denetim faaliyetleri, geliştirilecek sistem ile yapılacak izleme ve değerlendirme sonucunda risk tespit edilen okul ve kurumlar önceliğinde yürütülecektir.  E</w:t>
            </w:r>
            <w:r w:rsidRPr="00FA38ED">
              <w:rPr>
                <w:rFonts w:ascii="Times New Roman" w:hAnsi="Times New Roman"/>
                <w:iCs/>
              </w:rPr>
              <w:t>m</w:t>
            </w:r>
            <w:r w:rsidRPr="00FA38ED">
              <w:rPr>
                <w:rFonts w:ascii="Times New Roman" w:hAnsi="Times New Roman"/>
                <w:iCs/>
              </w:rPr>
              <w:t>sallerine göre başarı gösteren okul ve kurumların ödülle</w:t>
            </w:r>
            <w:r w:rsidRPr="00FA38ED">
              <w:rPr>
                <w:rFonts w:ascii="Times New Roman" w:hAnsi="Times New Roman"/>
                <w:iCs/>
              </w:rPr>
              <w:t>n</w:t>
            </w:r>
            <w:r w:rsidRPr="00FA38ED">
              <w:rPr>
                <w:rFonts w:ascii="Times New Roman" w:hAnsi="Times New Roman"/>
                <w:iCs/>
              </w:rPr>
              <w:t>dirilerek örnek uygulamaların yaygınlaştırılması sağlan</w:t>
            </w:r>
            <w:r w:rsidRPr="00FA38ED">
              <w:rPr>
                <w:rFonts w:ascii="Times New Roman" w:hAnsi="Times New Roman"/>
                <w:iCs/>
              </w:rPr>
              <w:t>a</w:t>
            </w:r>
            <w:r w:rsidRPr="00FA38ED">
              <w:rPr>
                <w:rFonts w:ascii="Times New Roman" w:hAnsi="Times New Roman"/>
                <w:iCs/>
              </w:rPr>
              <w:t>caktır.</w:t>
            </w:r>
          </w:p>
        </w:tc>
        <w:tc>
          <w:tcPr>
            <w:tcW w:w="1814" w:type="dxa"/>
            <w:shd w:val="clear" w:color="auto" w:fill="auto"/>
            <w:vAlign w:val="center"/>
          </w:tcPr>
          <w:p w:rsidR="0025530B" w:rsidRPr="00226A0F" w:rsidRDefault="003A2E47" w:rsidP="00226A0F">
            <w:pPr>
              <w:pStyle w:val="ListeParagraf"/>
              <w:tabs>
                <w:tab w:val="left" w:pos="1343"/>
              </w:tabs>
              <w:spacing w:before="120" w:after="120" w:line="240" w:lineRule="auto"/>
              <w:ind w:left="0"/>
              <w:jc w:val="center"/>
              <w:rPr>
                <w:rFonts w:ascii="Times New Roman" w:hAnsi="Times New Roman"/>
                <w:sz w:val="20"/>
                <w:szCs w:val="20"/>
              </w:rPr>
            </w:pPr>
            <w:r w:rsidRPr="00226A0F">
              <w:rPr>
                <w:rFonts w:ascii="Times New Roman" w:hAnsi="Times New Roman"/>
                <w:sz w:val="20"/>
                <w:szCs w:val="20"/>
              </w:rPr>
              <w:t>Okul Müdürleri İlçe Milli Eğitim Müdürleri</w:t>
            </w:r>
          </w:p>
          <w:p w:rsidR="005556C1" w:rsidRPr="00226A0F" w:rsidRDefault="003A2E47" w:rsidP="00226A0F">
            <w:pPr>
              <w:pStyle w:val="ListeParagraf"/>
              <w:tabs>
                <w:tab w:val="left" w:pos="1343"/>
              </w:tabs>
              <w:spacing w:before="120" w:after="120" w:line="240" w:lineRule="auto"/>
              <w:ind w:left="0"/>
              <w:jc w:val="center"/>
              <w:rPr>
                <w:rFonts w:ascii="Times New Roman" w:hAnsi="Times New Roman"/>
                <w:sz w:val="20"/>
                <w:szCs w:val="20"/>
              </w:rPr>
            </w:pPr>
            <w:r w:rsidRPr="00226A0F">
              <w:rPr>
                <w:rFonts w:ascii="Times New Roman" w:hAnsi="Times New Roman"/>
                <w:sz w:val="20"/>
                <w:szCs w:val="20"/>
              </w:rPr>
              <w:t>Maarif Müfettişleri</w:t>
            </w:r>
          </w:p>
        </w:tc>
        <w:tc>
          <w:tcPr>
            <w:tcW w:w="1984" w:type="dxa"/>
            <w:shd w:val="clear" w:color="auto" w:fill="auto"/>
            <w:vAlign w:val="center"/>
          </w:tcPr>
          <w:p w:rsidR="0025530B" w:rsidRPr="00226A0F" w:rsidRDefault="003A2E47" w:rsidP="00226A0F">
            <w:pPr>
              <w:pStyle w:val="ListeParagraf"/>
              <w:tabs>
                <w:tab w:val="left" w:pos="1343"/>
              </w:tabs>
              <w:spacing w:before="120" w:after="120"/>
              <w:ind w:left="0"/>
              <w:jc w:val="center"/>
              <w:rPr>
                <w:rFonts w:ascii="Times New Roman" w:hAnsi="Times New Roman"/>
                <w:sz w:val="20"/>
                <w:szCs w:val="20"/>
              </w:rPr>
            </w:pPr>
            <w:r w:rsidRPr="00226A0F">
              <w:rPr>
                <w:rFonts w:ascii="Times New Roman" w:hAnsi="Times New Roman"/>
                <w:sz w:val="20"/>
                <w:szCs w:val="20"/>
              </w:rPr>
              <w:t>Özel Büro</w:t>
            </w:r>
          </w:p>
        </w:tc>
      </w:tr>
      <w:tr w:rsidR="0025530B" w:rsidRPr="00FA38ED" w:rsidTr="00396B2B">
        <w:trPr>
          <w:trHeight w:val="280"/>
        </w:trPr>
        <w:tc>
          <w:tcPr>
            <w:tcW w:w="680" w:type="dxa"/>
            <w:shd w:val="clear" w:color="auto" w:fill="auto"/>
          </w:tcPr>
          <w:p w:rsidR="0025530B" w:rsidRPr="00FA38ED" w:rsidRDefault="0025530B" w:rsidP="00442E59">
            <w:pPr>
              <w:pStyle w:val="ListeParagraf"/>
              <w:numPr>
                <w:ilvl w:val="0"/>
                <w:numId w:val="17"/>
              </w:numPr>
              <w:tabs>
                <w:tab w:val="left" w:pos="1037"/>
              </w:tabs>
              <w:spacing w:before="120" w:after="120"/>
              <w:rPr>
                <w:rFonts w:ascii="Times New Roman" w:hAnsi="Times New Roman"/>
                <w:b/>
              </w:rPr>
            </w:pPr>
          </w:p>
        </w:tc>
        <w:tc>
          <w:tcPr>
            <w:tcW w:w="5416" w:type="dxa"/>
            <w:shd w:val="clear" w:color="auto" w:fill="auto"/>
          </w:tcPr>
          <w:p w:rsidR="0025530B" w:rsidRPr="00FA38ED" w:rsidRDefault="0074506C" w:rsidP="00CB45F0">
            <w:pPr>
              <w:tabs>
                <w:tab w:val="left" w:pos="1037"/>
              </w:tabs>
              <w:spacing w:before="120" w:after="120"/>
            </w:pPr>
            <w:r w:rsidRPr="00FA38ED">
              <w:t xml:space="preserve">Müdürlük bilgi edinme sisteminde verilen hizmetlerin hız ve niteliğini artırmaya yönelik </w:t>
            </w:r>
            <w:r w:rsidR="00CB45F0" w:rsidRPr="00FA38ED">
              <w:t>iyileştirmeler yapılacaktır.</w:t>
            </w:r>
          </w:p>
        </w:tc>
        <w:tc>
          <w:tcPr>
            <w:tcW w:w="1814" w:type="dxa"/>
            <w:shd w:val="clear" w:color="auto" w:fill="auto"/>
            <w:vAlign w:val="center"/>
          </w:tcPr>
          <w:p w:rsidR="0025530B" w:rsidRPr="00226A0F" w:rsidRDefault="003A2E47" w:rsidP="00226A0F">
            <w:pPr>
              <w:spacing w:before="120" w:after="120"/>
              <w:jc w:val="center"/>
              <w:rPr>
                <w:sz w:val="20"/>
                <w:szCs w:val="20"/>
              </w:rPr>
            </w:pPr>
            <w:r w:rsidRPr="00226A0F">
              <w:rPr>
                <w:sz w:val="20"/>
                <w:szCs w:val="20"/>
              </w:rPr>
              <w:t>-</w:t>
            </w:r>
          </w:p>
        </w:tc>
        <w:tc>
          <w:tcPr>
            <w:tcW w:w="1984" w:type="dxa"/>
            <w:shd w:val="clear" w:color="auto" w:fill="auto"/>
            <w:vAlign w:val="center"/>
          </w:tcPr>
          <w:p w:rsidR="0025530B" w:rsidRPr="00226A0F" w:rsidRDefault="003A2E47" w:rsidP="00226A0F">
            <w:pPr>
              <w:spacing w:before="120" w:after="120"/>
              <w:jc w:val="center"/>
              <w:rPr>
                <w:sz w:val="20"/>
                <w:szCs w:val="20"/>
              </w:rPr>
            </w:pPr>
            <w:r w:rsidRPr="00226A0F">
              <w:rPr>
                <w:sz w:val="20"/>
                <w:szCs w:val="20"/>
              </w:rPr>
              <w:t>-</w:t>
            </w:r>
          </w:p>
        </w:tc>
      </w:tr>
      <w:tr w:rsidR="0074506C" w:rsidRPr="00FA38ED" w:rsidTr="00396B2B">
        <w:trPr>
          <w:trHeight w:val="280"/>
        </w:trPr>
        <w:tc>
          <w:tcPr>
            <w:tcW w:w="680" w:type="dxa"/>
            <w:shd w:val="clear" w:color="auto" w:fill="auto"/>
          </w:tcPr>
          <w:p w:rsidR="0074506C" w:rsidRPr="00FA38ED" w:rsidRDefault="0074506C" w:rsidP="00442E59">
            <w:pPr>
              <w:pStyle w:val="ListeParagraf"/>
              <w:numPr>
                <w:ilvl w:val="0"/>
                <w:numId w:val="17"/>
              </w:numPr>
              <w:tabs>
                <w:tab w:val="left" w:pos="1037"/>
              </w:tabs>
              <w:spacing w:before="120" w:after="120"/>
              <w:rPr>
                <w:rFonts w:ascii="Times New Roman" w:hAnsi="Times New Roman"/>
                <w:b/>
              </w:rPr>
            </w:pPr>
          </w:p>
        </w:tc>
        <w:tc>
          <w:tcPr>
            <w:tcW w:w="5416" w:type="dxa"/>
            <w:shd w:val="clear" w:color="auto" w:fill="auto"/>
          </w:tcPr>
          <w:p w:rsidR="0074506C" w:rsidRPr="00FA38ED" w:rsidRDefault="0074506C" w:rsidP="00442E59">
            <w:pPr>
              <w:tabs>
                <w:tab w:val="left" w:pos="1037"/>
              </w:tabs>
              <w:spacing w:before="120" w:after="120"/>
            </w:pPr>
            <w:r w:rsidRPr="00FA38ED">
              <w:t>Müdürlüğün içinde olduğu davalarda en iyi sonuçlar alın</w:t>
            </w:r>
            <w:r w:rsidRPr="00FA38ED">
              <w:t>a</w:t>
            </w:r>
            <w:r w:rsidRPr="00FA38ED">
              <w:t>caktır.</w:t>
            </w:r>
          </w:p>
        </w:tc>
        <w:tc>
          <w:tcPr>
            <w:tcW w:w="1814" w:type="dxa"/>
            <w:shd w:val="clear" w:color="auto" w:fill="auto"/>
            <w:vAlign w:val="center"/>
          </w:tcPr>
          <w:p w:rsidR="0074506C" w:rsidRPr="00226A0F" w:rsidRDefault="003A2E47" w:rsidP="00226A0F">
            <w:pPr>
              <w:spacing w:before="120" w:after="120"/>
              <w:jc w:val="center"/>
              <w:rPr>
                <w:sz w:val="20"/>
                <w:szCs w:val="20"/>
              </w:rPr>
            </w:pPr>
            <w:r w:rsidRPr="00226A0F">
              <w:rPr>
                <w:sz w:val="20"/>
                <w:szCs w:val="20"/>
              </w:rPr>
              <w:t>-</w:t>
            </w:r>
          </w:p>
        </w:tc>
        <w:tc>
          <w:tcPr>
            <w:tcW w:w="1984" w:type="dxa"/>
            <w:shd w:val="clear" w:color="auto" w:fill="auto"/>
            <w:vAlign w:val="center"/>
          </w:tcPr>
          <w:p w:rsidR="0074506C" w:rsidRPr="00226A0F" w:rsidRDefault="003A2E47" w:rsidP="00226A0F">
            <w:pPr>
              <w:spacing w:before="120" w:after="120"/>
              <w:jc w:val="center"/>
              <w:rPr>
                <w:sz w:val="20"/>
                <w:szCs w:val="20"/>
              </w:rPr>
            </w:pPr>
            <w:r w:rsidRPr="00226A0F">
              <w:rPr>
                <w:sz w:val="20"/>
                <w:szCs w:val="20"/>
              </w:rPr>
              <w:t>-</w:t>
            </w:r>
          </w:p>
        </w:tc>
      </w:tr>
      <w:tr w:rsidR="0025530B" w:rsidRPr="00FA38ED" w:rsidTr="00396B2B">
        <w:trPr>
          <w:trHeight w:val="280"/>
        </w:trPr>
        <w:tc>
          <w:tcPr>
            <w:tcW w:w="680" w:type="dxa"/>
            <w:shd w:val="clear" w:color="auto" w:fill="auto"/>
          </w:tcPr>
          <w:p w:rsidR="0025530B" w:rsidRPr="00FA38ED" w:rsidRDefault="0025530B" w:rsidP="00442E59">
            <w:pPr>
              <w:pStyle w:val="ListeParagraf"/>
              <w:numPr>
                <w:ilvl w:val="0"/>
                <w:numId w:val="17"/>
              </w:numPr>
              <w:tabs>
                <w:tab w:val="left" w:pos="1037"/>
              </w:tabs>
              <w:spacing w:before="120" w:after="120"/>
              <w:rPr>
                <w:rFonts w:ascii="Times New Roman" w:hAnsi="Times New Roman"/>
                <w:b/>
              </w:rPr>
            </w:pPr>
          </w:p>
        </w:tc>
        <w:tc>
          <w:tcPr>
            <w:tcW w:w="5416" w:type="dxa"/>
            <w:shd w:val="clear" w:color="auto" w:fill="auto"/>
          </w:tcPr>
          <w:p w:rsidR="0025530B" w:rsidRPr="00FA38ED" w:rsidRDefault="00D62875" w:rsidP="00442E59">
            <w:pPr>
              <w:tabs>
                <w:tab w:val="left" w:pos="1037"/>
              </w:tabs>
              <w:spacing w:before="120" w:after="120"/>
            </w:pPr>
            <w:r w:rsidRPr="00FA38ED">
              <w:t>Bakanlık iyileştirme ve geliştirmelerine de bağlı olarak gereksiz bürokrasiye boğulmamak için fayda ve sürat esa</w:t>
            </w:r>
            <w:r w:rsidRPr="00FA38ED">
              <w:t>s</w:t>
            </w:r>
            <w:r w:rsidRPr="00FA38ED">
              <w:t>lı olarak işlemler gerçekleştirilecektir.</w:t>
            </w:r>
            <w:r w:rsidR="0025530B" w:rsidRPr="00FA38ED">
              <w:t xml:space="preserve"> </w:t>
            </w:r>
          </w:p>
        </w:tc>
        <w:tc>
          <w:tcPr>
            <w:tcW w:w="1814" w:type="dxa"/>
            <w:shd w:val="clear" w:color="auto" w:fill="auto"/>
            <w:vAlign w:val="center"/>
          </w:tcPr>
          <w:p w:rsidR="0025530B" w:rsidRPr="00226A0F" w:rsidRDefault="003A2E47" w:rsidP="00226A0F">
            <w:pPr>
              <w:spacing w:before="120" w:after="120"/>
              <w:jc w:val="center"/>
              <w:rPr>
                <w:sz w:val="20"/>
                <w:szCs w:val="20"/>
              </w:rPr>
            </w:pPr>
            <w:r w:rsidRPr="00226A0F">
              <w:rPr>
                <w:sz w:val="20"/>
                <w:szCs w:val="20"/>
              </w:rPr>
              <w:t>Eğitim Öğretim Birimleri</w:t>
            </w:r>
          </w:p>
        </w:tc>
        <w:tc>
          <w:tcPr>
            <w:tcW w:w="1984" w:type="dxa"/>
            <w:shd w:val="clear" w:color="auto" w:fill="auto"/>
            <w:vAlign w:val="center"/>
          </w:tcPr>
          <w:p w:rsidR="0025530B" w:rsidRPr="00226A0F" w:rsidRDefault="003A2E47" w:rsidP="00226A0F">
            <w:pPr>
              <w:spacing w:before="120" w:after="120"/>
              <w:jc w:val="center"/>
              <w:rPr>
                <w:sz w:val="20"/>
                <w:szCs w:val="20"/>
              </w:rPr>
            </w:pPr>
            <w:r w:rsidRPr="00226A0F">
              <w:rPr>
                <w:sz w:val="20"/>
                <w:szCs w:val="20"/>
              </w:rPr>
              <w:t>Eğitim Öğretim B</w:t>
            </w:r>
            <w:r w:rsidRPr="00226A0F">
              <w:rPr>
                <w:sz w:val="20"/>
                <w:szCs w:val="20"/>
              </w:rPr>
              <w:t>i</w:t>
            </w:r>
            <w:r w:rsidRPr="00226A0F">
              <w:rPr>
                <w:sz w:val="20"/>
                <w:szCs w:val="20"/>
              </w:rPr>
              <w:t>rimleri</w:t>
            </w:r>
          </w:p>
        </w:tc>
      </w:tr>
      <w:tr w:rsidR="0025530B" w:rsidRPr="00FA38ED" w:rsidTr="00396B2B">
        <w:trPr>
          <w:trHeight w:val="280"/>
        </w:trPr>
        <w:tc>
          <w:tcPr>
            <w:tcW w:w="680" w:type="dxa"/>
            <w:shd w:val="clear" w:color="auto" w:fill="auto"/>
          </w:tcPr>
          <w:p w:rsidR="0025530B" w:rsidRPr="00FA38ED" w:rsidRDefault="0025530B" w:rsidP="00442E59">
            <w:pPr>
              <w:pStyle w:val="ListeParagraf"/>
              <w:numPr>
                <w:ilvl w:val="0"/>
                <w:numId w:val="17"/>
              </w:numPr>
              <w:spacing w:before="120" w:after="120"/>
              <w:rPr>
                <w:rFonts w:ascii="Times New Roman" w:hAnsi="Times New Roman"/>
                <w:b/>
              </w:rPr>
            </w:pPr>
          </w:p>
        </w:tc>
        <w:tc>
          <w:tcPr>
            <w:tcW w:w="5416" w:type="dxa"/>
            <w:shd w:val="clear" w:color="auto" w:fill="auto"/>
          </w:tcPr>
          <w:p w:rsidR="0025530B" w:rsidRPr="00FA38ED" w:rsidRDefault="00462AA4" w:rsidP="00442E59">
            <w:pPr>
              <w:spacing w:before="120" w:after="120"/>
            </w:pPr>
            <w:r w:rsidRPr="00FA38ED">
              <w:t>Rehberlik ve denetim faaliyetleri sonucu oluşan raporlara göre öğretmenlere ve idarecileri geliştirecek faaliyetler yapılacaktır.</w:t>
            </w:r>
          </w:p>
        </w:tc>
        <w:tc>
          <w:tcPr>
            <w:tcW w:w="1814" w:type="dxa"/>
            <w:shd w:val="clear" w:color="auto" w:fill="auto"/>
            <w:vAlign w:val="center"/>
          </w:tcPr>
          <w:p w:rsidR="0025530B" w:rsidRPr="00226A0F" w:rsidRDefault="003A2E47" w:rsidP="00226A0F">
            <w:pPr>
              <w:spacing w:before="120" w:after="120"/>
              <w:jc w:val="center"/>
              <w:rPr>
                <w:sz w:val="20"/>
                <w:szCs w:val="20"/>
              </w:rPr>
            </w:pPr>
            <w:r w:rsidRPr="00226A0F">
              <w:rPr>
                <w:sz w:val="20"/>
                <w:szCs w:val="20"/>
              </w:rPr>
              <w:t>Hizmet İçi Eğitim</w:t>
            </w:r>
          </w:p>
        </w:tc>
        <w:tc>
          <w:tcPr>
            <w:tcW w:w="1984" w:type="dxa"/>
            <w:shd w:val="clear" w:color="auto" w:fill="auto"/>
            <w:vAlign w:val="center"/>
          </w:tcPr>
          <w:p w:rsidR="0025530B" w:rsidRPr="00226A0F" w:rsidRDefault="003A2E47" w:rsidP="00226A0F">
            <w:pPr>
              <w:pStyle w:val="ListeParagraf"/>
              <w:spacing w:before="120" w:after="120"/>
              <w:ind w:left="0"/>
              <w:jc w:val="center"/>
              <w:rPr>
                <w:rFonts w:ascii="Times New Roman" w:hAnsi="Times New Roman"/>
                <w:sz w:val="20"/>
                <w:szCs w:val="20"/>
              </w:rPr>
            </w:pPr>
            <w:r w:rsidRPr="00226A0F">
              <w:rPr>
                <w:rFonts w:ascii="Times New Roman" w:hAnsi="Times New Roman"/>
                <w:sz w:val="20"/>
                <w:szCs w:val="20"/>
              </w:rPr>
              <w:t>Maarif Müfettişleri</w:t>
            </w:r>
          </w:p>
        </w:tc>
      </w:tr>
    </w:tbl>
    <w:p w:rsidR="00D25F61" w:rsidRDefault="00D25F61" w:rsidP="003959D8">
      <w:pPr>
        <w:spacing w:after="120"/>
        <w:jc w:val="center"/>
        <w:rPr>
          <w:b/>
          <w:bCs/>
          <w:color w:val="002060"/>
        </w:rPr>
      </w:pPr>
    </w:p>
    <w:p w:rsidR="00417E69" w:rsidRDefault="00417E69" w:rsidP="003959D8">
      <w:pPr>
        <w:spacing w:after="120"/>
        <w:jc w:val="center"/>
        <w:rPr>
          <w:b/>
          <w:bCs/>
          <w:color w:val="002060"/>
        </w:rPr>
      </w:pPr>
    </w:p>
    <w:p w:rsidR="00417E69" w:rsidRDefault="00417E69" w:rsidP="003959D8">
      <w:pPr>
        <w:spacing w:after="120"/>
        <w:jc w:val="center"/>
        <w:rPr>
          <w:b/>
          <w:bCs/>
          <w:color w:val="002060"/>
        </w:rPr>
      </w:pPr>
    </w:p>
    <w:p w:rsidR="00417E69" w:rsidRDefault="00417E69" w:rsidP="003959D8">
      <w:pPr>
        <w:spacing w:after="120"/>
        <w:jc w:val="center"/>
        <w:rPr>
          <w:b/>
          <w:bCs/>
          <w:color w:val="002060"/>
        </w:rPr>
      </w:pPr>
    </w:p>
    <w:p w:rsidR="00417E69" w:rsidRDefault="00417E69" w:rsidP="003959D8">
      <w:pPr>
        <w:spacing w:after="120"/>
        <w:jc w:val="center"/>
        <w:rPr>
          <w:b/>
          <w:bCs/>
          <w:color w:val="002060"/>
        </w:rPr>
      </w:pPr>
    </w:p>
    <w:p w:rsidR="00417E69" w:rsidRDefault="00417E69" w:rsidP="003959D8">
      <w:pPr>
        <w:spacing w:after="120"/>
        <w:jc w:val="center"/>
        <w:rPr>
          <w:b/>
          <w:bCs/>
          <w:color w:val="002060"/>
        </w:rPr>
      </w:pPr>
    </w:p>
    <w:p w:rsidR="001E3DC4" w:rsidRPr="00FA38ED" w:rsidRDefault="001E3DC4" w:rsidP="003959D8">
      <w:pPr>
        <w:spacing w:after="120"/>
        <w:jc w:val="center"/>
        <w:rPr>
          <w:b/>
          <w:bCs/>
          <w:color w:val="002060"/>
        </w:rPr>
      </w:pPr>
      <w:r w:rsidRPr="00FA38ED">
        <w:rPr>
          <w:b/>
          <w:bCs/>
          <w:color w:val="002060"/>
        </w:rPr>
        <w:lastRenderedPageBreak/>
        <w:t>DÖRDÜNCÜ BÖLÜM</w:t>
      </w:r>
    </w:p>
    <w:p w:rsidR="001E3DC4" w:rsidRPr="00FA38ED" w:rsidRDefault="001E3DC4" w:rsidP="003959D8">
      <w:pPr>
        <w:spacing w:after="120"/>
        <w:jc w:val="center"/>
        <w:rPr>
          <w:b/>
          <w:bCs/>
          <w:color w:val="002060"/>
        </w:rPr>
      </w:pPr>
      <w:r w:rsidRPr="00FA38ED">
        <w:rPr>
          <w:b/>
          <w:bCs/>
          <w:color w:val="002060"/>
        </w:rPr>
        <w:t>MALİYETLENDİRME</w:t>
      </w:r>
    </w:p>
    <w:p w:rsidR="001E3DC4" w:rsidRPr="00FA38ED" w:rsidRDefault="001E3DC4" w:rsidP="001E3DC4">
      <w:pPr>
        <w:pStyle w:val="Balk1"/>
        <w:numPr>
          <w:ilvl w:val="0"/>
          <w:numId w:val="0"/>
        </w:numPr>
        <w:jc w:val="both"/>
        <w:rPr>
          <w:rFonts w:ascii="Times New Roman" w:hAnsi="Times New Roman"/>
          <w:b/>
          <w:bCs/>
          <w:color w:val="002060"/>
          <w:sz w:val="22"/>
          <w:szCs w:val="22"/>
        </w:rPr>
      </w:pPr>
      <w:bookmarkStart w:id="173" w:name="_Toc410741146"/>
      <w:bookmarkStart w:id="174" w:name="_Toc414351960"/>
      <w:bookmarkStart w:id="175" w:name="_Toc441128869"/>
      <w:r w:rsidRPr="00FA38ED">
        <w:rPr>
          <w:rFonts w:ascii="Times New Roman" w:hAnsi="Times New Roman"/>
          <w:b/>
          <w:bCs/>
          <w:color w:val="002060"/>
          <w:sz w:val="22"/>
          <w:szCs w:val="22"/>
        </w:rPr>
        <w:t>MALİYETLENDİRME</w:t>
      </w:r>
      <w:bookmarkEnd w:id="173"/>
      <w:bookmarkEnd w:id="174"/>
      <w:bookmarkEnd w:id="175"/>
    </w:p>
    <w:p w:rsidR="001E3DC4" w:rsidRPr="00FA38ED" w:rsidRDefault="001E3DC4" w:rsidP="001E3DC4">
      <w:pPr>
        <w:tabs>
          <w:tab w:val="num" w:pos="720"/>
        </w:tabs>
        <w:autoSpaceDE w:val="0"/>
        <w:autoSpaceDN w:val="0"/>
        <w:adjustRightInd w:val="0"/>
        <w:spacing w:before="120" w:after="120"/>
        <w:ind w:firstLine="360"/>
        <w:jc w:val="both"/>
      </w:pPr>
      <w:proofErr w:type="spellStart"/>
      <w:r w:rsidRPr="00FA38ED">
        <w:t>Maliyetlendirme</w:t>
      </w:r>
      <w:proofErr w:type="spellEnd"/>
      <w:r w:rsidRPr="00FA38ED">
        <w:t xml:space="preserve"> aşamasında </w:t>
      </w:r>
      <w:r w:rsidR="00693983" w:rsidRPr="00FA38ED">
        <w:t xml:space="preserve">Başyayla İlçe Milli Eğitim Müdürlüğü’nün </w:t>
      </w:r>
      <w:r w:rsidRPr="00FA38ED">
        <w:t xml:space="preserve">amaç ve hedeflerine yönelik stratejiler doğrultusunda gerçekleştirilecek </w:t>
      </w:r>
      <w:r w:rsidRPr="00FA38ED">
        <w:rPr>
          <w:bCs/>
          <w:iCs/>
        </w:rPr>
        <w:t>faaliyet ve projeler ile bunların kaynak ihtiyacı</w:t>
      </w:r>
      <w:r w:rsidRPr="00FA38ED">
        <w:t xml:space="preserve"> belirlenir. </w:t>
      </w:r>
      <w:proofErr w:type="spellStart"/>
      <w:r w:rsidRPr="00FA38ED">
        <w:t>Maliyetlendirmenin</w:t>
      </w:r>
      <w:proofErr w:type="spellEnd"/>
      <w:r w:rsidRPr="00FA38ED">
        <w:t xml:space="preserve">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w:t>
      </w:r>
      <w:proofErr w:type="spellStart"/>
      <w:r w:rsidR="00693983" w:rsidRPr="00FA38ED">
        <w:t>önceliklendirilmesi</w:t>
      </w:r>
      <w:proofErr w:type="spellEnd"/>
      <w:r w:rsidRPr="00FA38ED">
        <w:t xml:space="preserve"> sürecine yardımcı olmaktır.</w:t>
      </w:r>
    </w:p>
    <w:p w:rsidR="001E3DC4" w:rsidRDefault="00693983" w:rsidP="001E3DC4">
      <w:pPr>
        <w:autoSpaceDE w:val="0"/>
        <w:autoSpaceDN w:val="0"/>
        <w:adjustRightInd w:val="0"/>
        <w:spacing w:before="120" w:after="0"/>
        <w:ind w:firstLine="360"/>
        <w:jc w:val="both"/>
      </w:pPr>
      <w:r w:rsidRPr="00FA38ED">
        <w:t xml:space="preserve">Başyayla İlçe Milli Eğitim Müdürlüğü’nün </w:t>
      </w:r>
      <w:r w:rsidR="001E3DC4" w:rsidRPr="00FA38ED">
        <w:t>Stratejik planda amaçların gerçekleştirilmesine yönelik d</w:t>
      </w:r>
      <w:r w:rsidR="001E3DC4" w:rsidRPr="00FA38ED">
        <w:t>ü</w:t>
      </w:r>
      <w:r w:rsidR="001E3DC4" w:rsidRPr="00FA38ED">
        <w:t>zenlenen hedef harcamalarının belirlendiği maliyet tablosu oluşturulmuştur. Maliyetler belirlenirken hedefl</w:t>
      </w:r>
      <w:r w:rsidR="001E3DC4" w:rsidRPr="00FA38ED">
        <w:t>e</w:t>
      </w:r>
      <w:r w:rsidR="001E3DC4" w:rsidRPr="00FA38ED">
        <w:t>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34227E" w:rsidRDefault="0034227E" w:rsidP="001E3DC4">
      <w:pPr>
        <w:autoSpaceDE w:val="0"/>
        <w:autoSpaceDN w:val="0"/>
        <w:adjustRightInd w:val="0"/>
        <w:spacing w:before="120" w:after="0"/>
        <w:ind w:firstLine="360"/>
        <w:jc w:val="both"/>
      </w:pPr>
    </w:p>
    <w:p w:rsidR="00D733EC" w:rsidRPr="00D733EC" w:rsidRDefault="00D733EC" w:rsidP="00D733EC">
      <w:pPr>
        <w:pStyle w:val="ResimYazs"/>
        <w:shd w:val="clear" w:color="auto" w:fill="A40000"/>
        <w:ind w:right="850"/>
        <w:rPr>
          <w:rFonts w:ascii="Times New Roman" w:hAnsi="Times New Roman"/>
          <w:noProof/>
          <w:sz w:val="22"/>
          <w:szCs w:val="22"/>
        </w:rPr>
      </w:pPr>
      <w:bookmarkStart w:id="176" w:name="_Toc426527789"/>
      <w:r w:rsidRPr="00FA38ED">
        <w:rPr>
          <w:rFonts w:ascii="Times New Roman" w:hAnsi="Times New Roman"/>
          <w:sz w:val="22"/>
          <w:szCs w:val="22"/>
        </w:rPr>
        <w:t xml:space="preserve">Şekil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Şekil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3</w:t>
      </w:r>
      <w:r w:rsidR="00102AEE" w:rsidRPr="00FA38ED">
        <w:rPr>
          <w:rFonts w:ascii="Times New Roman" w:hAnsi="Times New Roman"/>
          <w:noProof/>
          <w:sz w:val="22"/>
          <w:szCs w:val="22"/>
        </w:rPr>
        <w:fldChar w:fldCharType="end"/>
      </w:r>
      <w:r w:rsidRPr="00FA38ED">
        <w:rPr>
          <w:rFonts w:ascii="Times New Roman" w:hAnsi="Times New Roman"/>
          <w:noProof/>
          <w:sz w:val="22"/>
          <w:szCs w:val="22"/>
        </w:rPr>
        <w:t>: Stratejik Plan Maliyetletndirmesi</w:t>
      </w:r>
      <w:bookmarkEnd w:id="176"/>
    </w:p>
    <w:p w:rsidR="00D733EC" w:rsidRDefault="003A2E47" w:rsidP="001E3DC4">
      <w:pPr>
        <w:rPr>
          <w:noProof/>
        </w:rPr>
      </w:pPr>
      <w:bookmarkStart w:id="177" w:name="_Toc411614404"/>
      <w:r>
        <w:rPr>
          <w:noProof/>
          <w:lang w:eastAsia="tr-TR"/>
        </w:rPr>
        <w:drawing>
          <wp:anchor distT="12192" distB="10668" distL="126492" distR="114300" simplePos="0" relativeHeight="251639808" behindDoc="0" locked="0" layoutInCell="1" allowOverlap="1">
            <wp:simplePos x="0" y="0"/>
            <wp:positionH relativeFrom="margin">
              <wp:align>left</wp:align>
            </wp:positionH>
            <wp:positionV relativeFrom="paragraph">
              <wp:posOffset>168275</wp:posOffset>
            </wp:positionV>
            <wp:extent cx="5484495" cy="5033010"/>
            <wp:effectExtent l="19050" t="0" r="20955" b="0"/>
            <wp:wrapSquare wrapText="bothSides"/>
            <wp:docPr id="15"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1E3DC4" w:rsidRPr="00FA38ED">
        <w:rPr>
          <w:noProof/>
        </w:rPr>
        <w:t xml:space="preserve"> </w:t>
      </w:r>
    </w:p>
    <w:p w:rsidR="00DC407B" w:rsidRDefault="00102AEE" w:rsidP="001E3DC4">
      <w:pPr>
        <w:rPr>
          <w:noProof/>
        </w:rPr>
      </w:pPr>
      <w:r>
        <w:rPr>
          <w:noProof/>
          <w:lang w:eastAsia="tr-TR"/>
        </w:rPr>
        <w:pict>
          <v:shape id="_x0000_s1058" style="position:absolute;margin-left:-379.55pt;margin-top:14.85pt;width:54.1pt;height:114.85pt;rotation:26327856fd;z-index:251641856;visibility:visible;mso-height-relative:margin;v-text-anchor:middle" coordsize="484505,1009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" adj="-11796480,,5400" path="m,767056r121126,c126689,689660,98434,618245,103997,540849l134625,356292,222881,,430714,32920,354103,409005v-573,53880,-21195,100577,-21768,154457l363379,767056r121126,l242253,1009308,,767056xe" fillcolor="#5b9bd5" strokecolor="#41719c" strokeweight="1pt">
            <v:stroke joinstyle="miter"/>
            <v:formulas/>
            <v:path arrowok="t" o:connecttype="custom" o:connectlocs="0,767316;121126,767316;103997,541032;134625,356413;222881,0;430714,32931;354103,409144;332335,563653;363379,767316;484505,767316;242253,1009650;0,767316" o:connectangles="0,0,0,0,0,0,0,0,0,0,0,0" textboxrect="0,0,484505,1009308"/>
            <v:textbox style="mso-next-textbox:#_x0000_s1058">
              <w:txbxContent>
                <w:p w:rsidR="00D130C5" w:rsidRDefault="00D130C5" w:rsidP="001E3DC4">
                  <w:pPr>
                    <w:jc w:val="center"/>
                  </w:pPr>
                </w:p>
                <w:p w:rsidR="00D130C5" w:rsidRDefault="00D130C5"/>
              </w:txbxContent>
            </v:textbox>
          </v:shape>
        </w:pict>
      </w:r>
    </w:p>
    <w:p w:rsidR="001E3DC4" w:rsidRPr="00FA38ED" w:rsidRDefault="00102AEE" w:rsidP="001E3DC4">
      <w:r>
        <w:rPr>
          <w:noProof/>
          <w:lang w:eastAsia="tr-TR"/>
        </w:rPr>
        <w:pict>
          <v:shape id="_x0000_s1056" style="position:absolute;margin-left:306.25pt;margin-top:258pt;width:38.15pt;height:79.5pt;rotation:-9233170fd;z-index:251645952;visibility:visible;mso-height-relative:margin;v-text-anchor:middle" coordsize="484505,1009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" adj="-11796480,,5400" path="m,767056r121126,c126689,689660,98434,618245,103997,540849l134625,356292,222881,,430714,32920,354103,409005v-573,53880,-21195,100577,-21768,154457l363379,767056r121126,l242253,1009308,,767056xe" fillcolor="#5b9bd5" strokecolor="#41719c" strokeweight="1pt">
            <v:stroke joinstyle="miter"/>
            <v:formulas/>
            <v:path arrowok="t" o:connecttype="custom" o:connectlocs="0,767316;121126,767316;103997,541032;134625,356413;222881,0;430714,32931;354103,409144;332335,563653;363379,767316;484505,767316;242253,1009650;0,767316" o:connectangles="0,0,0,0,0,0,0,0,0,0,0,0" textboxrect="0,0,484505,1009308"/>
            <v:textbox style="mso-next-textbox:#_x0000_s1056">
              <w:txbxContent>
                <w:p w:rsidR="00D130C5" w:rsidRDefault="00D130C5" w:rsidP="001E3DC4">
                  <w:pPr>
                    <w:jc w:val="center"/>
                  </w:pPr>
                </w:p>
              </w:txbxContent>
            </v:textbox>
          </v:shape>
        </w:pict>
      </w:r>
    </w:p>
    <w:p w:rsidR="0034511A" w:rsidRPr="00FA38ED" w:rsidRDefault="00102AEE" w:rsidP="0034511A">
      <w:pPr>
        <w:rPr>
          <w:lang w:eastAsia="tr-TR"/>
        </w:rPr>
      </w:pPr>
      <w:r>
        <w:rPr>
          <w:noProof/>
          <w:lang w:eastAsia="tr-TR"/>
        </w:rPr>
        <w:pict>
          <v:shape id="Aşağı Ok 255" o:spid="_x0000_s1055" style="position:absolute;margin-left:-119pt;margin-top:-4.35pt;width:38.15pt;height:79.5pt;rotation:8634051fd;z-index:251673600;visibility:visible;mso-height-relative:margin;v-text-anchor:middle" coordsize="484505,1009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" adj="-11796480,,5400" path="m,767056r121126,c126689,689660,98434,618245,103997,540849l134625,356292,222881,,430714,32920,354103,409005v-573,53880,-21195,100577,-21768,154457l363379,767056r121126,l242253,1009308,,767056xe" fillcolor="#5b9bd5" strokecolor="#41719c" strokeweight="1pt">
            <v:stroke joinstyle="miter"/>
            <v:formulas/>
            <v:path arrowok="t" o:connecttype="custom" o:connectlocs="0,767316;121126,767316;103997,541032;134625,356413;222881,0;430714,32931;354103,409144;332335,563653;363379,767316;484505,767316;242253,1009650;0,767316" o:connectangles="0,0,0,0,0,0,0,0,0,0,0,0" textboxrect="0,0,484505,1009308"/>
            <v:textbox style="mso-next-textbox:#Aşağı Ok 255">
              <w:txbxContent>
                <w:p w:rsidR="00D130C5" w:rsidRDefault="00D130C5" w:rsidP="001E3DC4">
                  <w:pPr>
                    <w:jc w:val="center"/>
                  </w:pPr>
                </w:p>
              </w:txbxContent>
            </v:textbox>
          </v:shape>
        </w:pict>
      </w:r>
    </w:p>
    <w:p w:rsidR="00D25F61" w:rsidRDefault="00D25F61" w:rsidP="00700CB5">
      <w:pPr>
        <w:rPr>
          <w:b/>
          <w:bCs/>
          <w:color w:val="0077D0"/>
        </w:rPr>
      </w:pPr>
      <w:bookmarkStart w:id="178" w:name="_Toc414351961"/>
    </w:p>
    <w:p w:rsidR="00D25F61" w:rsidRDefault="00D25F61" w:rsidP="00700CB5">
      <w:pPr>
        <w:rPr>
          <w:b/>
          <w:bCs/>
          <w:color w:val="0077D0"/>
        </w:rPr>
      </w:pPr>
    </w:p>
    <w:p w:rsidR="00D25F61" w:rsidRDefault="00D25F61" w:rsidP="00700CB5">
      <w:pPr>
        <w:rPr>
          <w:b/>
          <w:bCs/>
          <w:color w:val="0077D0"/>
        </w:rPr>
      </w:pPr>
    </w:p>
    <w:p w:rsidR="00D25F61" w:rsidRDefault="00D25F61" w:rsidP="00700CB5">
      <w:pPr>
        <w:rPr>
          <w:b/>
          <w:bCs/>
          <w:color w:val="0077D0"/>
        </w:rPr>
      </w:pPr>
    </w:p>
    <w:p w:rsidR="00D25F61" w:rsidRDefault="00D25F61" w:rsidP="00700CB5">
      <w:pPr>
        <w:rPr>
          <w:b/>
          <w:bCs/>
          <w:color w:val="0077D0"/>
        </w:rPr>
      </w:pPr>
    </w:p>
    <w:p w:rsidR="00D25F61" w:rsidRDefault="00D25F61" w:rsidP="00700CB5">
      <w:pPr>
        <w:rPr>
          <w:b/>
          <w:bCs/>
          <w:color w:val="0077D0"/>
        </w:rPr>
      </w:pPr>
    </w:p>
    <w:p w:rsidR="00D25F61" w:rsidRDefault="00D25F61" w:rsidP="00700CB5">
      <w:pPr>
        <w:rPr>
          <w:b/>
          <w:bCs/>
          <w:color w:val="0077D0"/>
        </w:rPr>
      </w:pPr>
    </w:p>
    <w:p w:rsidR="00D25F61" w:rsidRDefault="00D25F61" w:rsidP="00700CB5">
      <w:pPr>
        <w:rPr>
          <w:b/>
          <w:bCs/>
          <w:color w:val="0077D0"/>
        </w:rPr>
      </w:pPr>
    </w:p>
    <w:p w:rsidR="00D25F61" w:rsidRDefault="00102AEE" w:rsidP="00700CB5">
      <w:pPr>
        <w:rPr>
          <w:b/>
          <w:bCs/>
          <w:color w:val="0077D0"/>
        </w:rPr>
      </w:pPr>
      <w:r w:rsidRPr="00102AEE">
        <w:rPr>
          <w:noProof/>
          <w:lang w:eastAsia="tr-TR"/>
        </w:rPr>
        <w:pict>
          <v:shape id="_x0000_s1064" style="position:absolute;margin-left:-109.65pt;margin-top:2.5pt;width:50.1pt;height:75.75pt;rotation:13416557fd;z-index:251706368;visibility:visible;mso-height-relative:margin;v-text-anchor:middle" coordsize="484505,1009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" adj="-11796480,,5400" path="m,767056r121126,c126689,689660,98434,618245,103997,540849l134625,356292,222881,,430714,32920,354103,409005v-573,53880,-21195,100577,-21768,154457l363379,767056r121126,l242253,1009308,,767056xe" fillcolor="#5b9bd5" strokecolor="#41719c" strokeweight="1pt">
            <v:stroke joinstyle="miter"/>
            <v:formulas/>
            <v:path arrowok="t" o:connecttype="custom" o:connectlocs="0,767316;121126,767316;103997,541032;134625,356413;222881,0;430714,32931;354103,409144;332335,563653;363379,767316;484505,767316;242253,1009650;0,767316" o:connectangles="0,0,0,0,0,0,0,0,0,0,0,0" textboxrect="0,0,484505,1009308"/>
            <v:textbox style="mso-next-textbox:#_x0000_s1064">
              <w:txbxContent>
                <w:p w:rsidR="00D130C5" w:rsidRDefault="00D130C5" w:rsidP="00D25F61">
                  <w:pPr>
                    <w:jc w:val="center"/>
                  </w:pPr>
                </w:p>
              </w:txbxContent>
            </v:textbox>
          </v:shape>
        </w:pict>
      </w:r>
    </w:p>
    <w:p w:rsidR="00D25F61" w:rsidRDefault="00102AEE" w:rsidP="00700CB5">
      <w:pPr>
        <w:rPr>
          <w:b/>
          <w:bCs/>
          <w:color w:val="0077D0"/>
        </w:rPr>
      </w:pPr>
      <w:r w:rsidRPr="00102AEE">
        <w:rPr>
          <w:noProof/>
          <w:lang w:eastAsia="tr-TR"/>
        </w:rPr>
        <w:pict>
          <v:shape id="_x0000_s1057" style="position:absolute;margin-left:-388.25pt;margin-top:-10.2pt;width:38.15pt;height:79.5pt;rotation:-2991834fd;z-index:251643904;visibility:visible;mso-height-relative:margin;v-text-anchor:middle" coordsize="484505,1009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" adj="-11796480,,5400" path="m,767056r121126,c126689,689660,98434,618245,103997,540849l134625,356292,222881,,430714,32920,354103,409005v-573,53880,-21195,100577,-21768,154457l363379,767056r121126,l242253,1009308,,767056xe" fillcolor="#5b9bd5" strokecolor="#41719c" strokeweight="1pt">
            <v:stroke joinstyle="miter"/>
            <v:formulas/>
            <v:path arrowok="t" o:connecttype="custom" o:connectlocs="0,767316;121126,767316;103997,541032;134625,356413;222881,0;430714,32931;354103,409144;332335,563653;363379,767316;484505,767316;242253,1009650;0,767316" o:connectangles="0,0,0,0,0,0,0,0,0,0,0,0" textboxrect="0,0,484505,1009308"/>
            <v:textbox style="mso-next-textbox:#_x0000_s1057">
              <w:txbxContent>
                <w:p w:rsidR="00D130C5" w:rsidRDefault="00D130C5" w:rsidP="001E3DC4">
                  <w:pPr>
                    <w:jc w:val="center"/>
                  </w:pPr>
                </w:p>
              </w:txbxContent>
            </v:textbox>
          </v:shape>
        </w:pict>
      </w:r>
    </w:p>
    <w:p w:rsidR="0034227E" w:rsidRDefault="0034227E" w:rsidP="00700CB5">
      <w:pPr>
        <w:rPr>
          <w:b/>
          <w:bCs/>
          <w:color w:val="0077D0"/>
        </w:rPr>
      </w:pPr>
    </w:p>
    <w:p w:rsidR="00417E69" w:rsidRDefault="00417E69" w:rsidP="00700CB5">
      <w:pPr>
        <w:rPr>
          <w:b/>
          <w:bCs/>
          <w:color w:val="0077D0"/>
        </w:rPr>
      </w:pPr>
    </w:p>
    <w:p w:rsidR="0034227E" w:rsidRDefault="0034227E" w:rsidP="00700CB5">
      <w:pPr>
        <w:rPr>
          <w:b/>
          <w:bCs/>
          <w:color w:val="0077D0"/>
        </w:rPr>
      </w:pPr>
    </w:p>
    <w:p w:rsidR="001E3DC4" w:rsidRDefault="001E3DC4" w:rsidP="00700CB5">
      <w:pPr>
        <w:rPr>
          <w:b/>
          <w:bCs/>
          <w:color w:val="0077D0"/>
        </w:rPr>
      </w:pPr>
      <w:r w:rsidRPr="00FA38ED">
        <w:rPr>
          <w:b/>
          <w:bCs/>
          <w:color w:val="0077D0"/>
        </w:rPr>
        <w:lastRenderedPageBreak/>
        <w:t>STR</w:t>
      </w:r>
      <w:r w:rsidRPr="00FA38ED">
        <w:rPr>
          <w:b/>
          <w:bCs/>
          <w:color w:val="0077D0"/>
        </w:rPr>
        <w:t>A</w:t>
      </w:r>
      <w:r w:rsidRPr="00FA38ED">
        <w:rPr>
          <w:b/>
          <w:bCs/>
          <w:color w:val="0077D0"/>
        </w:rPr>
        <w:t>TEJİK PLAN MALİYET TABLOSU</w:t>
      </w:r>
      <w:bookmarkEnd w:id="177"/>
      <w:bookmarkEnd w:id="178"/>
    </w:p>
    <w:p w:rsidR="00D733EC" w:rsidRPr="00D733EC" w:rsidRDefault="00D733EC" w:rsidP="00D733EC">
      <w:pPr>
        <w:pStyle w:val="ResimYazs"/>
        <w:shd w:val="clear" w:color="auto" w:fill="A40000"/>
        <w:ind w:left="142"/>
        <w:rPr>
          <w:rFonts w:ascii="Times New Roman" w:hAnsi="Times New Roman"/>
          <w:sz w:val="22"/>
          <w:szCs w:val="22"/>
        </w:rPr>
      </w:pPr>
      <w:bookmarkStart w:id="179" w:name="_Toc426527817"/>
      <w:r w:rsidRPr="00FA38ED">
        <w:rPr>
          <w:rFonts w:ascii="Times New Roman" w:hAnsi="Times New Roman"/>
          <w:sz w:val="22"/>
          <w:szCs w:val="22"/>
        </w:rPr>
        <w:t xml:space="preserve">Tablo </w:t>
      </w:r>
      <w:r w:rsidR="00102AEE" w:rsidRPr="00FA38ED">
        <w:rPr>
          <w:rFonts w:ascii="Times New Roman" w:hAnsi="Times New Roman"/>
          <w:sz w:val="22"/>
          <w:szCs w:val="22"/>
        </w:rPr>
        <w:fldChar w:fldCharType="begin"/>
      </w:r>
      <w:r w:rsidRPr="00FA38ED">
        <w:rPr>
          <w:rFonts w:ascii="Times New Roman" w:hAnsi="Times New Roman"/>
          <w:sz w:val="22"/>
          <w:szCs w:val="22"/>
        </w:rPr>
        <w:instrText xml:space="preserve"> SEQ Tablo \* ARABIC </w:instrText>
      </w:r>
      <w:r w:rsidR="00102AEE" w:rsidRPr="00FA38ED">
        <w:rPr>
          <w:rFonts w:ascii="Times New Roman" w:hAnsi="Times New Roman"/>
          <w:sz w:val="22"/>
          <w:szCs w:val="22"/>
        </w:rPr>
        <w:fldChar w:fldCharType="separate"/>
      </w:r>
      <w:r w:rsidR="007B3A02">
        <w:rPr>
          <w:rFonts w:ascii="Times New Roman" w:hAnsi="Times New Roman"/>
          <w:noProof/>
          <w:sz w:val="22"/>
          <w:szCs w:val="22"/>
        </w:rPr>
        <w:t>23</w:t>
      </w:r>
      <w:r w:rsidR="00102AEE" w:rsidRPr="00FA38ED">
        <w:rPr>
          <w:rFonts w:ascii="Times New Roman" w:hAnsi="Times New Roman"/>
          <w:noProof/>
          <w:sz w:val="22"/>
          <w:szCs w:val="22"/>
        </w:rPr>
        <w:fldChar w:fldCharType="end"/>
      </w:r>
      <w:r w:rsidRPr="00FA38ED">
        <w:rPr>
          <w:rFonts w:ascii="Times New Roman" w:hAnsi="Times New Roman"/>
          <w:sz w:val="22"/>
          <w:szCs w:val="22"/>
        </w:rPr>
        <w:t>: Stratejik Plan Maliyet Tablosu</w:t>
      </w:r>
      <w:bookmarkEnd w:id="179"/>
    </w:p>
    <w:tbl>
      <w:tblPr>
        <w:tblW w:w="15536" w:type="dxa"/>
        <w:tblInd w:w="-2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tblPr>
      <w:tblGrid>
        <w:gridCol w:w="801"/>
        <w:gridCol w:w="1796"/>
        <w:gridCol w:w="1307"/>
        <w:gridCol w:w="1328"/>
        <w:gridCol w:w="1475"/>
        <w:gridCol w:w="1476"/>
        <w:gridCol w:w="1753"/>
        <w:gridCol w:w="1193"/>
        <w:gridCol w:w="1469"/>
        <w:gridCol w:w="1469"/>
        <w:gridCol w:w="1469"/>
      </w:tblGrid>
      <w:tr w:rsidR="001E3DC4" w:rsidRPr="00FA38ED" w:rsidTr="00C271C4">
        <w:trPr>
          <w:gridAfter w:val="4"/>
          <w:wAfter w:w="5600" w:type="dxa"/>
          <w:trHeight w:val="817"/>
        </w:trPr>
        <w:tc>
          <w:tcPr>
            <w:tcW w:w="801" w:type="dxa"/>
            <w:vMerge w:val="restart"/>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TEMA</w:t>
            </w:r>
          </w:p>
        </w:tc>
        <w:tc>
          <w:tcPr>
            <w:tcW w:w="1796" w:type="dxa"/>
            <w:vMerge w:val="restart"/>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STRATEJİK AMAÇLAR – HEDEFLER</w:t>
            </w:r>
          </w:p>
        </w:tc>
        <w:tc>
          <w:tcPr>
            <w:tcW w:w="1307"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2015</w:t>
            </w:r>
          </w:p>
        </w:tc>
        <w:tc>
          <w:tcPr>
            <w:tcW w:w="1328"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2016</w:t>
            </w:r>
          </w:p>
        </w:tc>
        <w:tc>
          <w:tcPr>
            <w:tcW w:w="1475"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2017</w:t>
            </w:r>
          </w:p>
        </w:tc>
        <w:tc>
          <w:tcPr>
            <w:tcW w:w="1476"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2018</w:t>
            </w:r>
          </w:p>
        </w:tc>
        <w:tc>
          <w:tcPr>
            <w:tcW w:w="1753"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2019</w:t>
            </w:r>
          </w:p>
        </w:tc>
      </w:tr>
      <w:tr w:rsidR="001E3DC4" w:rsidRPr="00FA38ED" w:rsidTr="00C271C4">
        <w:trPr>
          <w:gridAfter w:val="4"/>
          <w:wAfter w:w="5600" w:type="dxa"/>
          <w:trHeight w:val="365"/>
        </w:trPr>
        <w:tc>
          <w:tcPr>
            <w:tcW w:w="801" w:type="dxa"/>
            <w:vMerge/>
            <w:shd w:val="clear" w:color="auto" w:fill="4E9FC4"/>
            <w:vAlign w:val="center"/>
            <w:hideMark/>
          </w:tcPr>
          <w:p w:rsidR="001E3DC4" w:rsidRPr="00FA38ED" w:rsidRDefault="001E3DC4" w:rsidP="001E3DC4">
            <w:pPr>
              <w:spacing w:after="0" w:line="240" w:lineRule="auto"/>
              <w:rPr>
                <w:b/>
                <w:bCs/>
                <w:color w:val="FFFFFF"/>
              </w:rPr>
            </w:pPr>
          </w:p>
        </w:tc>
        <w:tc>
          <w:tcPr>
            <w:tcW w:w="1796" w:type="dxa"/>
            <w:vMerge/>
            <w:shd w:val="clear" w:color="auto" w:fill="4E9FC4"/>
            <w:vAlign w:val="center"/>
            <w:hideMark/>
          </w:tcPr>
          <w:p w:rsidR="001E3DC4" w:rsidRPr="00FA38ED" w:rsidRDefault="001E3DC4" w:rsidP="001E3DC4">
            <w:pPr>
              <w:spacing w:after="0" w:line="240" w:lineRule="auto"/>
              <w:rPr>
                <w:b/>
                <w:bCs/>
                <w:color w:val="FFFFFF"/>
              </w:rPr>
            </w:pPr>
          </w:p>
        </w:tc>
        <w:tc>
          <w:tcPr>
            <w:tcW w:w="1307"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 xml:space="preserve">MALİYETİ </w:t>
            </w:r>
          </w:p>
        </w:tc>
        <w:tc>
          <w:tcPr>
            <w:tcW w:w="1328"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MALİYETİ</w:t>
            </w:r>
          </w:p>
        </w:tc>
        <w:tc>
          <w:tcPr>
            <w:tcW w:w="1475"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MALİYETİ</w:t>
            </w:r>
          </w:p>
        </w:tc>
        <w:tc>
          <w:tcPr>
            <w:tcW w:w="1476"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MALİYETİ</w:t>
            </w:r>
          </w:p>
        </w:tc>
        <w:tc>
          <w:tcPr>
            <w:tcW w:w="1753" w:type="dxa"/>
            <w:shd w:val="clear" w:color="auto" w:fill="4E9FC4"/>
            <w:vAlign w:val="center"/>
            <w:hideMark/>
          </w:tcPr>
          <w:p w:rsidR="001E3DC4" w:rsidRPr="00FA38ED" w:rsidRDefault="001E3DC4" w:rsidP="001E3DC4">
            <w:pPr>
              <w:spacing w:after="0" w:line="240" w:lineRule="auto"/>
              <w:jc w:val="center"/>
              <w:rPr>
                <w:b/>
                <w:bCs/>
                <w:color w:val="FFFFFF"/>
              </w:rPr>
            </w:pPr>
            <w:r w:rsidRPr="00FA38ED">
              <w:rPr>
                <w:b/>
                <w:bCs/>
                <w:color w:val="FFFFFF"/>
              </w:rPr>
              <w:t>MALİYETİ</w:t>
            </w:r>
          </w:p>
        </w:tc>
      </w:tr>
      <w:tr w:rsidR="009355F4" w:rsidRPr="00FA38ED" w:rsidTr="00C271C4">
        <w:trPr>
          <w:gridAfter w:val="4"/>
          <w:wAfter w:w="5600" w:type="dxa"/>
          <w:trHeight w:val="549"/>
        </w:trPr>
        <w:tc>
          <w:tcPr>
            <w:tcW w:w="801" w:type="dxa"/>
            <w:vMerge w:val="restart"/>
            <w:shd w:val="clear" w:color="auto" w:fill="4E9FC4"/>
            <w:textDirection w:val="btLr"/>
            <w:vAlign w:val="center"/>
            <w:hideMark/>
          </w:tcPr>
          <w:p w:rsidR="009355F4" w:rsidRPr="00FA38ED" w:rsidRDefault="009355F4" w:rsidP="001E3DC4">
            <w:pPr>
              <w:spacing w:after="0" w:line="240" w:lineRule="auto"/>
              <w:jc w:val="center"/>
              <w:rPr>
                <w:b/>
                <w:bCs/>
                <w:color w:val="FFFFFF"/>
              </w:rPr>
            </w:pPr>
            <w:r w:rsidRPr="00FA38ED">
              <w:rPr>
                <w:b/>
                <w:bCs/>
                <w:color w:val="FFFFFF"/>
              </w:rPr>
              <w:t>TEMA-1</w:t>
            </w:r>
          </w:p>
        </w:tc>
        <w:tc>
          <w:tcPr>
            <w:tcW w:w="1796" w:type="dxa"/>
            <w:shd w:val="clear" w:color="auto" w:fill="4E9FC4"/>
            <w:vAlign w:val="center"/>
            <w:hideMark/>
          </w:tcPr>
          <w:p w:rsidR="009355F4" w:rsidRPr="00FA38ED" w:rsidRDefault="009355F4" w:rsidP="001E3DC4">
            <w:pPr>
              <w:spacing w:after="0" w:line="240" w:lineRule="auto"/>
              <w:jc w:val="center"/>
              <w:rPr>
                <w:b/>
                <w:bCs/>
                <w:color w:val="FFFFFF"/>
              </w:rPr>
            </w:pPr>
            <w:r w:rsidRPr="00FA38ED">
              <w:rPr>
                <w:b/>
                <w:bCs/>
                <w:color w:val="FFFFFF"/>
              </w:rPr>
              <w:t>STRATEJİK AMAÇ 1</w:t>
            </w:r>
          </w:p>
        </w:tc>
        <w:tc>
          <w:tcPr>
            <w:tcW w:w="1307" w:type="dxa"/>
            <w:shd w:val="clear" w:color="auto" w:fill="auto"/>
            <w:vAlign w:val="bottom"/>
          </w:tcPr>
          <w:p w:rsidR="009355F4" w:rsidRPr="00FA38ED" w:rsidRDefault="009355F4">
            <w:pPr>
              <w:rPr>
                <w:color w:val="000000"/>
              </w:rPr>
            </w:pPr>
          </w:p>
        </w:tc>
        <w:tc>
          <w:tcPr>
            <w:tcW w:w="1328" w:type="dxa"/>
            <w:shd w:val="clear" w:color="auto" w:fill="auto"/>
            <w:vAlign w:val="bottom"/>
          </w:tcPr>
          <w:p w:rsidR="009355F4" w:rsidRPr="00FA38ED" w:rsidRDefault="009355F4">
            <w:pPr>
              <w:rPr>
                <w:color w:val="000000"/>
              </w:rPr>
            </w:pPr>
          </w:p>
        </w:tc>
        <w:tc>
          <w:tcPr>
            <w:tcW w:w="1475" w:type="dxa"/>
            <w:shd w:val="clear" w:color="auto" w:fill="auto"/>
            <w:vAlign w:val="bottom"/>
          </w:tcPr>
          <w:p w:rsidR="009355F4" w:rsidRPr="00FA38ED" w:rsidRDefault="009355F4">
            <w:pPr>
              <w:rPr>
                <w:color w:val="000000"/>
              </w:rPr>
            </w:pPr>
          </w:p>
        </w:tc>
        <w:tc>
          <w:tcPr>
            <w:tcW w:w="1476" w:type="dxa"/>
            <w:shd w:val="clear" w:color="auto" w:fill="auto"/>
            <w:vAlign w:val="bottom"/>
          </w:tcPr>
          <w:p w:rsidR="009355F4" w:rsidRPr="00FA38ED" w:rsidRDefault="009355F4">
            <w:pPr>
              <w:rPr>
                <w:color w:val="000000"/>
              </w:rPr>
            </w:pPr>
          </w:p>
        </w:tc>
        <w:tc>
          <w:tcPr>
            <w:tcW w:w="1753" w:type="dxa"/>
            <w:shd w:val="clear" w:color="auto" w:fill="auto"/>
            <w:vAlign w:val="bottom"/>
          </w:tcPr>
          <w:p w:rsidR="009355F4" w:rsidRPr="00FA38ED" w:rsidRDefault="009355F4">
            <w:pPr>
              <w:rPr>
                <w:color w:val="000000"/>
              </w:rPr>
            </w:pPr>
          </w:p>
        </w:tc>
      </w:tr>
      <w:tr w:rsidR="009355F4" w:rsidRPr="00FA38ED" w:rsidTr="00C271C4">
        <w:trPr>
          <w:gridAfter w:val="4"/>
          <w:wAfter w:w="5600" w:type="dxa"/>
          <w:trHeight w:val="434"/>
        </w:trPr>
        <w:tc>
          <w:tcPr>
            <w:tcW w:w="801" w:type="dxa"/>
            <w:vMerge/>
            <w:shd w:val="clear" w:color="auto" w:fill="4E9FC4"/>
            <w:vAlign w:val="center"/>
            <w:hideMark/>
          </w:tcPr>
          <w:p w:rsidR="009355F4" w:rsidRPr="00FA38ED" w:rsidRDefault="009355F4" w:rsidP="001E3DC4">
            <w:pPr>
              <w:spacing w:after="0" w:line="240" w:lineRule="auto"/>
              <w:rPr>
                <w:b/>
                <w:bCs/>
                <w:color w:val="FFFFFF"/>
              </w:rPr>
            </w:pPr>
          </w:p>
        </w:tc>
        <w:tc>
          <w:tcPr>
            <w:tcW w:w="1796" w:type="dxa"/>
            <w:shd w:val="clear" w:color="auto" w:fill="4E9FC4"/>
            <w:vAlign w:val="center"/>
            <w:hideMark/>
          </w:tcPr>
          <w:p w:rsidR="009355F4" w:rsidRPr="00FA38ED" w:rsidRDefault="009355F4" w:rsidP="001E3DC4">
            <w:pPr>
              <w:spacing w:after="0" w:line="240" w:lineRule="auto"/>
              <w:jc w:val="center"/>
              <w:rPr>
                <w:b/>
                <w:bCs/>
                <w:color w:val="FFFFFF"/>
              </w:rPr>
            </w:pPr>
            <w:r w:rsidRPr="00FA38ED">
              <w:rPr>
                <w:b/>
                <w:bCs/>
                <w:color w:val="FFFFFF"/>
              </w:rPr>
              <w:t>Stratejik Hedef 1.1</w:t>
            </w:r>
          </w:p>
        </w:tc>
        <w:tc>
          <w:tcPr>
            <w:tcW w:w="1307" w:type="dxa"/>
            <w:shd w:val="clear" w:color="auto" w:fill="BDD6EE"/>
            <w:vAlign w:val="bottom"/>
            <w:hideMark/>
          </w:tcPr>
          <w:p w:rsidR="009355F4" w:rsidRPr="00FA38ED" w:rsidRDefault="009355F4" w:rsidP="000779BE">
            <w:pPr>
              <w:rPr>
                <w:color w:val="000000"/>
              </w:rPr>
            </w:pPr>
            <w:r w:rsidRPr="00FA38ED">
              <w:rPr>
                <w:color w:val="000000"/>
              </w:rPr>
              <w:t>17.200,00 ₺</w:t>
            </w:r>
          </w:p>
        </w:tc>
        <w:tc>
          <w:tcPr>
            <w:tcW w:w="1328" w:type="dxa"/>
            <w:shd w:val="clear" w:color="auto" w:fill="BDD6EE"/>
            <w:vAlign w:val="bottom"/>
            <w:hideMark/>
          </w:tcPr>
          <w:p w:rsidR="009355F4" w:rsidRPr="00FA38ED" w:rsidRDefault="009355F4" w:rsidP="000779BE">
            <w:pPr>
              <w:rPr>
                <w:color w:val="000000"/>
              </w:rPr>
            </w:pPr>
            <w:r w:rsidRPr="00FA38ED">
              <w:rPr>
                <w:color w:val="000000"/>
              </w:rPr>
              <w:t>23.600,00 ₺</w:t>
            </w:r>
          </w:p>
        </w:tc>
        <w:tc>
          <w:tcPr>
            <w:tcW w:w="1475" w:type="dxa"/>
            <w:shd w:val="clear" w:color="auto" w:fill="BDD6EE"/>
            <w:vAlign w:val="bottom"/>
            <w:hideMark/>
          </w:tcPr>
          <w:p w:rsidR="009355F4" w:rsidRPr="00FA38ED" w:rsidRDefault="009355F4" w:rsidP="000779BE">
            <w:pPr>
              <w:rPr>
                <w:color w:val="000000"/>
              </w:rPr>
            </w:pPr>
            <w:r w:rsidRPr="00FA38ED">
              <w:rPr>
                <w:color w:val="000000"/>
              </w:rPr>
              <w:t>31.600,00 ₺</w:t>
            </w:r>
          </w:p>
        </w:tc>
        <w:tc>
          <w:tcPr>
            <w:tcW w:w="1476" w:type="dxa"/>
            <w:shd w:val="clear" w:color="auto" w:fill="BDD6EE"/>
            <w:vAlign w:val="bottom"/>
            <w:hideMark/>
          </w:tcPr>
          <w:p w:rsidR="009355F4" w:rsidRPr="00FA38ED" w:rsidRDefault="009355F4" w:rsidP="000779BE">
            <w:pPr>
              <w:rPr>
                <w:color w:val="000000"/>
              </w:rPr>
            </w:pPr>
            <w:r w:rsidRPr="00FA38ED">
              <w:rPr>
                <w:color w:val="000000"/>
              </w:rPr>
              <w:t>37.550,00 ₺</w:t>
            </w:r>
          </w:p>
        </w:tc>
        <w:tc>
          <w:tcPr>
            <w:tcW w:w="1753" w:type="dxa"/>
            <w:shd w:val="clear" w:color="auto" w:fill="BDD6EE"/>
            <w:vAlign w:val="bottom"/>
            <w:hideMark/>
          </w:tcPr>
          <w:p w:rsidR="009355F4" w:rsidRPr="00FA38ED" w:rsidRDefault="009355F4" w:rsidP="000779BE">
            <w:pPr>
              <w:rPr>
                <w:color w:val="000000"/>
              </w:rPr>
            </w:pPr>
            <w:r w:rsidRPr="00FA38ED">
              <w:rPr>
                <w:color w:val="000000"/>
              </w:rPr>
              <w:t>43.850,00 ₺</w:t>
            </w:r>
          </w:p>
        </w:tc>
      </w:tr>
      <w:tr w:rsidR="009355F4" w:rsidRPr="00FA38ED" w:rsidTr="00C271C4">
        <w:trPr>
          <w:gridAfter w:val="4"/>
          <w:wAfter w:w="5600" w:type="dxa"/>
          <w:trHeight w:val="661"/>
        </w:trPr>
        <w:tc>
          <w:tcPr>
            <w:tcW w:w="801" w:type="dxa"/>
            <w:vMerge w:val="restart"/>
            <w:shd w:val="clear" w:color="auto" w:fill="4E9FC4"/>
            <w:textDirection w:val="btLr"/>
            <w:vAlign w:val="center"/>
            <w:hideMark/>
          </w:tcPr>
          <w:p w:rsidR="009355F4" w:rsidRPr="00FA38ED" w:rsidRDefault="009355F4" w:rsidP="001E3DC4">
            <w:pPr>
              <w:spacing w:after="0" w:line="240" w:lineRule="auto"/>
              <w:jc w:val="center"/>
              <w:rPr>
                <w:b/>
                <w:bCs/>
                <w:color w:val="FFFFFF"/>
              </w:rPr>
            </w:pPr>
            <w:r w:rsidRPr="00FA38ED">
              <w:rPr>
                <w:b/>
                <w:bCs/>
                <w:color w:val="FFFFFF"/>
              </w:rPr>
              <w:t>TEMA-2</w:t>
            </w:r>
          </w:p>
        </w:tc>
        <w:tc>
          <w:tcPr>
            <w:tcW w:w="1796" w:type="dxa"/>
            <w:shd w:val="clear" w:color="auto" w:fill="4E9FC4"/>
            <w:vAlign w:val="center"/>
            <w:hideMark/>
          </w:tcPr>
          <w:p w:rsidR="009355F4" w:rsidRPr="00FA38ED" w:rsidRDefault="009355F4" w:rsidP="001E3DC4">
            <w:pPr>
              <w:spacing w:after="0" w:line="240" w:lineRule="auto"/>
              <w:jc w:val="center"/>
              <w:rPr>
                <w:b/>
                <w:bCs/>
                <w:color w:val="FFFFFF"/>
              </w:rPr>
            </w:pPr>
            <w:r w:rsidRPr="00FA38ED">
              <w:rPr>
                <w:b/>
                <w:bCs/>
                <w:color w:val="FFFFFF"/>
              </w:rPr>
              <w:t>STRATEJİK AMAÇ 2</w:t>
            </w:r>
          </w:p>
        </w:tc>
        <w:tc>
          <w:tcPr>
            <w:tcW w:w="1307" w:type="dxa"/>
            <w:shd w:val="clear" w:color="auto" w:fill="auto"/>
            <w:vAlign w:val="center"/>
            <w:hideMark/>
          </w:tcPr>
          <w:p w:rsidR="009355F4" w:rsidRPr="00FA38ED" w:rsidRDefault="009355F4" w:rsidP="001E3DC4">
            <w:pPr>
              <w:spacing w:after="0" w:line="240" w:lineRule="auto"/>
              <w:jc w:val="center"/>
              <w:rPr>
                <w:b/>
                <w:color w:val="000000"/>
              </w:rPr>
            </w:pPr>
          </w:p>
        </w:tc>
        <w:tc>
          <w:tcPr>
            <w:tcW w:w="1328" w:type="dxa"/>
            <w:shd w:val="clear" w:color="auto" w:fill="auto"/>
            <w:vAlign w:val="center"/>
            <w:hideMark/>
          </w:tcPr>
          <w:p w:rsidR="009355F4" w:rsidRPr="00FA38ED" w:rsidRDefault="009355F4" w:rsidP="001E3DC4">
            <w:pPr>
              <w:spacing w:after="0" w:line="240" w:lineRule="auto"/>
              <w:jc w:val="center"/>
              <w:rPr>
                <w:b/>
                <w:i/>
                <w:iCs/>
                <w:color w:val="000000"/>
              </w:rPr>
            </w:pPr>
          </w:p>
        </w:tc>
        <w:tc>
          <w:tcPr>
            <w:tcW w:w="1475" w:type="dxa"/>
            <w:shd w:val="clear" w:color="auto" w:fill="auto"/>
            <w:vAlign w:val="center"/>
            <w:hideMark/>
          </w:tcPr>
          <w:p w:rsidR="009355F4" w:rsidRPr="00FA38ED" w:rsidRDefault="009355F4" w:rsidP="001E3DC4">
            <w:pPr>
              <w:spacing w:after="0" w:line="240" w:lineRule="auto"/>
              <w:jc w:val="center"/>
              <w:rPr>
                <w:b/>
                <w:i/>
                <w:iCs/>
                <w:color w:val="000000"/>
              </w:rPr>
            </w:pPr>
          </w:p>
        </w:tc>
        <w:tc>
          <w:tcPr>
            <w:tcW w:w="1476" w:type="dxa"/>
            <w:shd w:val="clear" w:color="auto" w:fill="auto"/>
            <w:vAlign w:val="center"/>
            <w:hideMark/>
          </w:tcPr>
          <w:p w:rsidR="009355F4" w:rsidRPr="00FA38ED" w:rsidRDefault="009355F4" w:rsidP="001E3DC4">
            <w:pPr>
              <w:spacing w:after="0" w:line="240" w:lineRule="auto"/>
              <w:jc w:val="center"/>
              <w:rPr>
                <w:b/>
                <w:i/>
                <w:iCs/>
                <w:color w:val="000000"/>
              </w:rPr>
            </w:pPr>
          </w:p>
        </w:tc>
        <w:tc>
          <w:tcPr>
            <w:tcW w:w="1753" w:type="dxa"/>
            <w:shd w:val="clear" w:color="auto" w:fill="auto"/>
            <w:vAlign w:val="center"/>
            <w:hideMark/>
          </w:tcPr>
          <w:p w:rsidR="009355F4" w:rsidRPr="00FA38ED" w:rsidRDefault="009355F4" w:rsidP="001E3DC4">
            <w:pPr>
              <w:spacing w:after="0" w:line="240" w:lineRule="auto"/>
              <w:jc w:val="center"/>
              <w:rPr>
                <w:b/>
                <w:i/>
                <w:iCs/>
                <w:color w:val="000000"/>
              </w:rPr>
            </w:pPr>
          </w:p>
        </w:tc>
      </w:tr>
      <w:tr w:rsidR="005C4044" w:rsidRPr="00FA38ED" w:rsidTr="00C271C4">
        <w:trPr>
          <w:gridAfter w:val="4"/>
          <w:wAfter w:w="5600" w:type="dxa"/>
          <w:trHeight w:val="365"/>
        </w:trPr>
        <w:tc>
          <w:tcPr>
            <w:tcW w:w="801" w:type="dxa"/>
            <w:vMerge/>
            <w:shd w:val="clear" w:color="auto" w:fill="4E9FC4"/>
            <w:vAlign w:val="center"/>
            <w:hideMark/>
          </w:tcPr>
          <w:p w:rsidR="005C4044" w:rsidRPr="00FA38ED" w:rsidRDefault="005C4044" w:rsidP="001E3DC4">
            <w:pPr>
              <w:spacing w:after="0" w:line="240" w:lineRule="auto"/>
              <w:rPr>
                <w:b/>
                <w:bCs/>
                <w:color w:val="FFFFFF"/>
              </w:rPr>
            </w:pPr>
          </w:p>
        </w:tc>
        <w:tc>
          <w:tcPr>
            <w:tcW w:w="1796" w:type="dxa"/>
            <w:shd w:val="clear" w:color="auto" w:fill="4E9FC4"/>
            <w:vAlign w:val="center"/>
            <w:hideMark/>
          </w:tcPr>
          <w:p w:rsidR="005C4044" w:rsidRPr="00FA38ED" w:rsidRDefault="005C4044" w:rsidP="001E3DC4">
            <w:pPr>
              <w:spacing w:after="0" w:line="240" w:lineRule="auto"/>
              <w:jc w:val="center"/>
              <w:rPr>
                <w:b/>
                <w:bCs/>
                <w:color w:val="FFFFFF"/>
              </w:rPr>
            </w:pPr>
            <w:r w:rsidRPr="00FA38ED">
              <w:rPr>
                <w:b/>
                <w:bCs/>
                <w:color w:val="FFFFFF"/>
              </w:rPr>
              <w:t>Stratejik Hedef 2.1</w:t>
            </w:r>
          </w:p>
        </w:tc>
        <w:tc>
          <w:tcPr>
            <w:tcW w:w="1307" w:type="dxa"/>
            <w:shd w:val="clear" w:color="auto" w:fill="BDD6EE"/>
            <w:vAlign w:val="bottom"/>
            <w:hideMark/>
          </w:tcPr>
          <w:p w:rsidR="005C4044" w:rsidRPr="00FA38ED" w:rsidRDefault="005C4044">
            <w:pPr>
              <w:rPr>
                <w:color w:val="000000"/>
              </w:rPr>
            </w:pPr>
            <w:r w:rsidRPr="00FA38ED">
              <w:rPr>
                <w:color w:val="000000"/>
              </w:rPr>
              <w:t>53.900,00 ₺</w:t>
            </w:r>
          </w:p>
        </w:tc>
        <w:tc>
          <w:tcPr>
            <w:tcW w:w="1328" w:type="dxa"/>
            <w:shd w:val="clear" w:color="auto" w:fill="BDD6EE"/>
            <w:vAlign w:val="bottom"/>
            <w:hideMark/>
          </w:tcPr>
          <w:p w:rsidR="005C4044" w:rsidRPr="00FA38ED" w:rsidRDefault="005C4044">
            <w:pPr>
              <w:rPr>
                <w:color w:val="000000"/>
              </w:rPr>
            </w:pPr>
            <w:r w:rsidRPr="00FA38ED">
              <w:rPr>
                <w:color w:val="000000"/>
              </w:rPr>
              <w:t>70.050,00 ₺</w:t>
            </w:r>
          </w:p>
        </w:tc>
        <w:tc>
          <w:tcPr>
            <w:tcW w:w="1475" w:type="dxa"/>
            <w:shd w:val="clear" w:color="auto" w:fill="BDD6EE"/>
            <w:vAlign w:val="bottom"/>
            <w:hideMark/>
          </w:tcPr>
          <w:p w:rsidR="005C4044" w:rsidRPr="00FA38ED" w:rsidRDefault="005C4044">
            <w:pPr>
              <w:rPr>
                <w:color w:val="000000"/>
              </w:rPr>
            </w:pPr>
            <w:r w:rsidRPr="00FA38ED">
              <w:rPr>
                <w:color w:val="000000"/>
              </w:rPr>
              <w:t>85.350,00 ₺</w:t>
            </w:r>
          </w:p>
        </w:tc>
        <w:tc>
          <w:tcPr>
            <w:tcW w:w="1476" w:type="dxa"/>
            <w:shd w:val="clear" w:color="auto" w:fill="BDD6EE"/>
            <w:vAlign w:val="bottom"/>
            <w:hideMark/>
          </w:tcPr>
          <w:p w:rsidR="005C4044" w:rsidRPr="00FA38ED" w:rsidRDefault="005C4044">
            <w:pPr>
              <w:rPr>
                <w:color w:val="000000"/>
              </w:rPr>
            </w:pPr>
            <w:r w:rsidRPr="00FA38ED">
              <w:rPr>
                <w:color w:val="000000"/>
              </w:rPr>
              <w:t>99.500,00 ₺</w:t>
            </w:r>
          </w:p>
        </w:tc>
        <w:tc>
          <w:tcPr>
            <w:tcW w:w="1753" w:type="dxa"/>
            <w:shd w:val="clear" w:color="auto" w:fill="BDD6EE"/>
            <w:vAlign w:val="bottom"/>
            <w:hideMark/>
          </w:tcPr>
          <w:p w:rsidR="005C4044" w:rsidRPr="00FA38ED" w:rsidRDefault="005C4044">
            <w:pPr>
              <w:rPr>
                <w:color w:val="000000"/>
              </w:rPr>
            </w:pPr>
            <w:r w:rsidRPr="00FA38ED">
              <w:rPr>
                <w:color w:val="000000"/>
              </w:rPr>
              <w:t>113.750,00 ₺</w:t>
            </w:r>
          </w:p>
        </w:tc>
      </w:tr>
      <w:tr w:rsidR="00700CB5" w:rsidRPr="00FA38ED" w:rsidTr="00C271C4">
        <w:trPr>
          <w:gridAfter w:val="4"/>
          <w:wAfter w:w="5600" w:type="dxa"/>
          <w:trHeight w:val="365"/>
        </w:trPr>
        <w:tc>
          <w:tcPr>
            <w:tcW w:w="801" w:type="dxa"/>
            <w:vMerge/>
            <w:shd w:val="clear" w:color="auto" w:fill="4E9FC4"/>
            <w:vAlign w:val="center"/>
            <w:hideMark/>
          </w:tcPr>
          <w:p w:rsidR="00700CB5" w:rsidRPr="00FA38ED" w:rsidRDefault="00700CB5" w:rsidP="001E3DC4">
            <w:pPr>
              <w:spacing w:after="0" w:line="240" w:lineRule="auto"/>
              <w:rPr>
                <w:b/>
                <w:bCs/>
                <w:color w:val="FFFFFF"/>
              </w:rPr>
            </w:pPr>
          </w:p>
        </w:tc>
        <w:tc>
          <w:tcPr>
            <w:tcW w:w="1796" w:type="dxa"/>
            <w:shd w:val="clear" w:color="auto" w:fill="4E9FC4"/>
            <w:vAlign w:val="center"/>
            <w:hideMark/>
          </w:tcPr>
          <w:p w:rsidR="00700CB5" w:rsidRPr="00FA38ED" w:rsidRDefault="00700CB5" w:rsidP="001E3DC4">
            <w:pPr>
              <w:spacing w:after="0" w:line="240" w:lineRule="auto"/>
              <w:jc w:val="center"/>
              <w:rPr>
                <w:b/>
                <w:bCs/>
                <w:color w:val="FFFFFF"/>
              </w:rPr>
            </w:pPr>
            <w:r w:rsidRPr="00FA38ED">
              <w:rPr>
                <w:b/>
                <w:bCs/>
                <w:color w:val="FFFFFF"/>
              </w:rPr>
              <w:t>Stratejik Hedef 2.2</w:t>
            </w:r>
          </w:p>
        </w:tc>
        <w:tc>
          <w:tcPr>
            <w:tcW w:w="1307" w:type="dxa"/>
            <w:shd w:val="clear" w:color="auto" w:fill="FFFFFF"/>
            <w:vAlign w:val="center"/>
            <w:hideMark/>
          </w:tcPr>
          <w:p w:rsidR="00700CB5" w:rsidRPr="00FA38ED" w:rsidRDefault="00700CB5">
            <w:pPr>
              <w:rPr>
                <w:color w:val="000000"/>
              </w:rPr>
            </w:pPr>
            <w:r w:rsidRPr="00FA38ED">
              <w:rPr>
                <w:color w:val="000000"/>
              </w:rPr>
              <w:t>4.500,00 ₺</w:t>
            </w:r>
          </w:p>
        </w:tc>
        <w:tc>
          <w:tcPr>
            <w:tcW w:w="1328" w:type="dxa"/>
            <w:shd w:val="clear" w:color="auto" w:fill="FFFFFF"/>
            <w:vAlign w:val="center"/>
            <w:hideMark/>
          </w:tcPr>
          <w:p w:rsidR="00700CB5" w:rsidRPr="00FA38ED" w:rsidRDefault="00700CB5">
            <w:pPr>
              <w:rPr>
                <w:color w:val="000000"/>
              </w:rPr>
            </w:pPr>
            <w:r w:rsidRPr="00FA38ED">
              <w:rPr>
                <w:color w:val="000000"/>
              </w:rPr>
              <w:t>6.050,00 ₺</w:t>
            </w:r>
          </w:p>
        </w:tc>
        <w:tc>
          <w:tcPr>
            <w:tcW w:w="1475" w:type="dxa"/>
            <w:shd w:val="clear" w:color="auto" w:fill="FFFFFF"/>
            <w:vAlign w:val="center"/>
            <w:hideMark/>
          </w:tcPr>
          <w:p w:rsidR="00700CB5" w:rsidRPr="00FA38ED" w:rsidRDefault="00700CB5">
            <w:pPr>
              <w:rPr>
                <w:color w:val="000000"/>
              </w:rPr>
            </w:pPr>
            <w:r w:rsidRPr="00FA38ED">
              <w:rPr>
                <w:color w:val="000000"/>
              </w:rPr>
              <w:t>7.750,00 ₺</w:t>
            </w:r>
          </w:p>
        </w:tc>
        <w:tc>
          <w:tcPr>
            <w:tcW w:w="1476" w:type="dxa"/>
            <w:shd w:val="clear" w:color="auto" w:fill="FFFFFF"/>
            <w:vAlign w:val="center"/>
            <w:hideMark/>
          </w:tcPr>
          <w:p w:rsidR="00700CB5" w:rsidRPr="00FA38ED" w:rsidRDefault="00700CB5">
            <w:pPr>
              <w:rPr>
                <w:color w:val="000000"/>
              </w:rPr>
            </w:pPr>
            <w:r w:rsidRPr="00FA38ED">
              <w:rPr>
                <w:color w:val="000000"/>
              </w:rPr>
              <w:t>9.250,00 ₺</w:t>
            </w:r>
          </w:p>
        </w:tc>
        <w:tc>
          <w:tcPr>
            <w:tcW w:w="1753" w:type="dxa"/>
            <w:shd w:val="clear" w:color="auto" w:fill="FFFFFF"/>
            <w:vAlign w:val="center"/>
            <w:hideMark/>
          </w:tcPr>
          <w:p w:rsidR="00700CB5" w:rsidRPr="00FA38ED" w:rsidRDefault="00700CB5">
            <w:pPr>
              <w:rPr>
                <w:color w:val="000000"/>
              </w:rPr>
            </w:pPr>
            <w:r w:rsidRPr="00FA38ED">
              <w:rPr>
                <w:color w:val="000000"/>
              </w:rPr>
              <w:t>10.750,00 ₺</w:t>
            </w:r>
          </w:p>
        </w:tc>
      </w:tr>
      <w:tr w:rsidR="00B03E86" w:rsidRPr="00FA38ED" w:rsidTr="00C271C4">
        <w:trPr>
          <w:gridAfter w:val="4"/>
          <w:wAfter w:w="5600" w:type="dxa"/>
          <w:trHeight w:val="365"/>
        </w:trPr>
        <w:tc>
          <w:tcPr>
            <w:tcW w:w="801" w:type="dxa"/>
            <w:vMerge/>
            <w:shd w:val="clear" w:color="auto" w:fill="4E9FC4"/>
            <w:vAlign w:val="center"/>
            <w:hideMark/>
          </w:tcPr>
          <w:p w:rsidR="00B03E86" w:rsidRPr="00FA38ED" w:rsidRDefault="00B03E86" w:rsidP="001E3DC4">
            <w:pPr>
              <w:spacing w:after="0" w:line="240" w:lineRule="auto"/>
              <w:rPr>
                <w:b/>
                <w:bCs/>
                <w:color w:val="FFFFFF"/>
              </w:rPr>
            </w:pPr>
          </w:p>
        </w:tc>
        <w:tc>
          <w:tcPr>
            <w:tcW w:w="1796" w:type="dxa"/>
            <w:shd w:val="clear" w:color="auto" w:fill="4E9FC4"/>
            <w:vAlign w:val="center"/>
            <w:hideMark/>
          </w:tcPr>
          <w:p w:rsidR="00B03E86" w:rsidRPr="00FA38ED" w:rsidRDefault="00B03E86" w:rsidP="001E3DC4">
            <w:pPr>
              <w:spacing w:after="0" w:line="240" w:lineRule="auto"/>
              <w:jc w:val="center"/>
              <w:rPr>
                <w:b/>
                <w:bCs/>
                <w:color w:val="FFFFFF"/>
              </w:rPr>
            </w:pPr>
            <w:r w:rsidRPr="00FA38ED">
              <w:rPr>
                <w:b/>
                <w:bCs/>
                <w:color w:val="FFFFFF"/>
              </w:rPr>
              <w:t>Stratejik Hedef 2.3</w:t>
            </w:r>
          </w:p>
        </w:tc>
        <w:tc>
          <w:tcPr>
            <w:tcW w:w="1307" w:type="dxa"/>
            <w:shd w:val="clear" w:color="auto" w:fill="BDD6EE"/>
            <w:vAlign w:val="center"/>
            <w:hideMark/>
          </w:tcPr>
          <w:p w:rsidR="00B03E86" w:rsidRPr="00FA38ED" w:rsidRDefault="00B03E86">
            <w:pPr>
              <w:rPr>
                <w:color w:val="000000"/>
              </w:rPr>
            </w:pPr>
            <w:r w:rsidRPr="00FA38ED">
              <w:rPr>
                <w:color w:val="000000"/>
              </w:rPr>
              <w:t>6.500,00 ₺</w:t>
            </w:r>
          </w:p>
        </w:tc>
        <w:tc>
          <w:tcPr>
            <w:tcW w:w="1328" w:type="dxa"/>
            <w:shd w:val="clear" w:color="auto" w:fill="BDD6EE"/>
            <w:vAlign w:val="center"/>
            <w:hideMark/>
          </w:tcPr>
          <w:p w:rsidR="00B03E86" w:rsidRPr="00FA38ED" w:rsidRDefault="00B03E86">
            <w:pPr>
              <w:rPr>
                <w:color w:val="000000"/>
              </w:rPr>
            </w:pPr>
            <w:r w:rsidRPr="00FA38ED">
              <w:rPr>
                <w:color w:val="000000"/>
              </w:rPr>
              <w:t>8.750,00 ₺</w:t>
            </w:r>
          </w:p>
        </w:tc>
        <w:tc>
          <w:tcPr>
            <w:tcW w:w="1475" w:type="dxa"/>
            <w:shd w:val="clear" w:color="auto" w:fill="BDD6EE"/>
            <w:vAlign w:val="center"/>
            <w:hideMark/>
          </w:tcPr>
          <w:p w:rsidR="00B03E86" w:rsidRPr="00FA38ED" w:rsidRDefault="00B03E86">
            <w:pPr>
              <w:rPr>
                <w:color w:val="000000"/>
              </w:rPr>
            </w:pPr>
            <w:r w:rsidRPr="00FA38ED">
              <w:rPr>
                <w:color w:val="000000"/>
              </w:rPr>
              <w:t>11.000,00 ₺</w:t>
            </w:r>
          </w:p>
        </w:tc>
        <w:tc>
          <w:tcPr>
            <w:tcW w:w="1476" w:type="dxa"/>
            <w:shd w:val="clear" w:color="auto" w:fill="BDD6EE"/>
            <w:vAlign w:val="center"/>
            <w:hideMark/>
          </w:tcPr>
          <w:p w:rsidR="00B03E86" w:rsidRPr="00FA38ED" w:rsidRDefault="00B03E86">
            <w:pPr>
              <w:rPr>
                <w:color w:val="000000"/>
              </w:rPr>
            </w:pPr>
            <w:r w:rsidRPr="00FA38ED">
              <w:rPr>
                <w:color w:val="000000"/>
              </w:rPr>
              <w:t>13.250,00 ₺</w:t>
            </w:r>
          </w:p>
        </w:tc>
        <w:tc>
          <w:tcPr>
            <w:tcW w:w="1753" w:type="dxa"/>
            <w:shd w:val="clear" w:color="auto" w:fill="BDD6EE"/>
            <w:vAlign w:val="center"/>
            <w:hideMark/>
          </w:tcPr>
          <w:p w:rsidR="00B03E86" w:rsidRPr="00FA38ED" w:rsidRDefault="00B03E86">
            <w:pPr>
              <w:rPr>
                <w:color w:val="000000"/>
              </w:rPr>
            </w:pPr>
            <w:r w:rsidRPr="00FA38ED">
              <w:rPr>
                <w:color w:val="000000"/>
              </w:rPr>
              <w:t>15.500,00 ₺</w:t>
            </w:r>
          </w:p>
        </w:tc>
      </w:tr>
      <w:tr w:rsidR="00B03E86" w:rsidRPr="00FA38ED" w:rsidTr="00C271C4">
        <w:trPr>
          <w:gridAfter w:val="4"/>
          <w:wAfter w:w="5600" w:type="dxa"/>
          <w:trHeight w:val="533"/>
        </w:trPr>
        <w:tc>
          <w:tcPr>
            <w:tcW w:w="801" w:type="dxa"/>
            <w:vMerge w:val="restart"/>
            <w:shd w:val="clear" w:color="auto" w:fill="4E9FC4"/>
            <w:textDirection w:val="btLr"/>
            <w:vAlign w:val="center"/>
            <w:hideMark/>
          </w:tcPr>
          <w:p w:rsidR="00B03E86" w:rsidRPr="00FA38ED" w:rsidRDefault="00B03E86" w:rsidP="001E3DC4">
            <w:pPr>
              <w:spacing w:after="0" w:line="240" w:lineRule="auto"/>
              <w:jc w:val="center"/>
              <w:rPr>
                <w:b/>
                <w:bCs/>
                <w:color w:val="FFFFFF"/>
              </w:rPr>
            </w:pPr>
            <w:r w:rsidRPr="00FA38ED">
              <w:rPr>
                <w:b/>
                <w:bCs/>
                <w:color w:val="FFFFFF"/>
              </w:rPr>
              <w:t>TEMA-3</w:t>
            </w:r>
          </w:p>
        </w:tc>
        <w:tc>
          <w:tcPr>
            <w:tcW w:w="1796" w:type="dxa"/>
            <w:shd w:val="clear" w:color="auto" w:fill="4E9FC4"/>
            <w:vAlign w:val="center"/>
            <w:hideMark/>
          </w:tcPr>
          <w:p w:rsidR="00B03E86" w:rsidRPr="00FA38ED" w:rsidRDefault="00B03E86" w:rsidP="001E3DC4">
            <w:pPr>
              <w:spacing w:after="0" w:line="240" w:lineRule="auto"/>
              <w:jc w:val="center"/>
              <w:rPr>
                <w:b/>
                <w:bCs/>
                <w:color w:val="FFFFFF"/>
              </w:rPr>
            </w:pPr>
            <w:r w:rsidRPr="00FA38ED">
              <w:rPr>
                <w:b/>
                <w:bCs/>
                <w:color w:val="FFFFFF"/>
              </w:rPr>
              <w:t>STRATEJİK AMAÇ 3</w:t>
            </w:r>
          </w:p>
        </w:tc>
        <w:tc>
          <w:tcPr>
            <w:tcW w:w="1307" w:type="dxa"/>
            <w:shd w:val="clear" w:color="auto" w:fill="auto"/>
            <w:vAlign w:val="center"/>
            <w:hideMark/>
          </w:tcPr>
          <w:p w:rsidR="00B03E86" w:rsidRPr="00FA38ED" w:rsidRDefault="00B03E86" w:rsidP="001E3DC4">
            <w:pPr>
              <w:spacing w:after="0" w:line="240" w:lineRule="auto"/>
              <w:jc w:val="center"/>
              <w:rPr>
                <w:b/>
                <w:i/>
                <w:iCs/>
                <w:color w:val="000000"/>
              </w:rPr>
            </w:pPr>
          </w:p>
        </w:tc>
        <w:tc>
          <w:tcPr>
            <w:tcW w:w="1328" w:type="dxa"/>
            <w:shd w:val="clear" w:color="auto" w:fill="auto"/>
            <w:vAlign w:val="center"/>
            <w:hideMark/>
          </w:tcPr>
          <w:p w:rsidR="00B03E86" w:rsidRPr="00FA38ED" w:rsidRDefault="00B03E86" w:rsidP="001E3DC4">
            <w:pPr>
              <w:spacing w:after="0" w:line="240" w:lineRule="auto"/>
              <w:jc w:val="center"/>
              <w:rPr>
                <w:b/>
                <w:i/>
                <w:iCs/>
                <w:color w:val="000000"/>
              </w:rPr>
            </w:pPr>
          </w:p>
        </w:tc>
        <w:tc>
          <w:tcPr>
            <w:tcW w:w="1475" w:type="dxa"/>
            <w:shd w:val="clear" w:color="auto" w:fill="auto"/>
            <w:vAlign w:val="center"/>
            <w:hideMark/>
          </w:tcPr>
          <w:p w:rsidR="00B03E86" w:rsidRPr="00FA38ED" w:rsidRDefault="00B03E86" w:rsidP="001E3DC4">
            <w:pPr>
              <w:spacing w:after="0" w:line="240" w:lineRule="auto"/>
              <w:jc w:val="center"/>
              <w:rPr>
                <w:b/>
                <w:i/>
                <w:iCs/>
                <w:color w:val="000000"/>
              </w:rPr>
            </w:pPr>
          </w:p>
        </w:tc>
        <w:tc>
          <w:tcPr>
            <w:tcW w:w="1476" w:type="dxa"/>
            <w:shd w:val="clear" w:color="auto" w:fill="auto"/>
            <w:vAlign w:val="center"/>
            <w:hideMark/>
          </w:tcPr>
          <w:p w:rsidR="00B03E86" w:rsidRPr="00FA38ED" w:rsidRDefault="00B03E86" w:rsidP="001E3DC4">
            <w:pPr>
              <w:spacing w:after="0" w:line="240" w:lineRule="auto"/>
              <w:jc w:val="center"/>
              <w:rPr>
                <w:b/>
                <w:i/>
                <w:iCs/>
                <w:color w:val="000000"/>
              </w:rPr>
            </w:pPr>
          </w:p>
        </w:tc>
        <w:tc>
          <w:tcPr>
            <w:tcW w:w="1753" w:type="dxa"/>
            <w:shd w:val="clear" w:color="auto" w:fill="auto"/>
            <w:vAlign w:val="center"/>
            <w:hideMark/>
          </w:tcPr>
          <w:p w:rsidR="00B03E86" w:rsidRPr="00FA38ED" w:rsidRDefault="00B03E86" w:rsidP="001E3DC4">
            <w:pPr>
              <w:spacing w:after="0" w:line="240" w:lineRule="auto"/>
              <w:jc w:val="center"/>
              <w:rPr>
                <w:b/>
                <w:i/>
                <w:iCs/>
                <w:color w:val="000000"/>
              </w:rPr>
            </w:pPr>
          </w:p>
        </w:tc>
      </w:tr>
      <w:tr w:rsidR="00B03E86" w:rsidRPr="00FA38ED" w:rsidTr="00C271C4">
        <w:trPr>
          <w:gridAfter w:val="4"/>
          <w:wAfter w:w="5600" w:type="dxa"/>
          <w:trHeight w:val="365"/>
        </w:trPr>
        <w:tc>
          <w:tcPr>
            <w:tcW w:w="801" w:type="dxa"/>
            <w:vMerge/>
            <w:shd w:val="clear" w:color="auto" w:fill="4E9FC4"/>
            <w:vAlign w:val="center"/>
            <w:hideMark/>
          </w:tcPr>
          <w:p w:rsidR="00B03E86" w:rsidRPr="00FA38ED" w:rsidRDefault="00B03E86" w:rsidP="001E3DC4">
            <w:pPr>
              <w:spacing w:after="0" w:line="240" w:lineRule="auto"/>
              <w:rPr>
                <w:b/>
                <w:bCs/>
                <w:color w:val="FFFFFF"/>
              </w:rPr>
            </w:pPr>
          </w:p>
        </w:tc>
        <w:tc>
          <w:tcPr>
            <w:tcW w:w="1796" w:type="dxa"/>
            <w:shd w:val="clear" w:color="auto" w:fill="4E9FC4"/>
            <w:vAlign w:val="center"/>
            <w:hideMark/>
          </w:tcPr>
          <w:p w:rsidR="00B03E86" w:rsidRPr="00FA38ED" w:rsidRDefault="00B03E86" w:rsidP="001E3DC4">
            <w:pPr>
              <w:spacing w:after="0" w:line="240" w:lineRule="auto"/>
              <w:jc w:val="center"/>
              <w:rPr>
                <w:b/>
                <w:bCs/>
                <w:color w:val="FFFFFF"/>
              </w:rPr>
            </w:pPr>
            <w:r w:rsidRPr="00FA38ED">
              <w:rPr>
                <w:b/>
                <w:bCs/>
                <w:color w:val="FFFFFF"/>
              </w:rPr>
              <w:t>Stratejik Hedef 3.1</w:t>
            </w:r>
          </w:p>
        </w:tc>
        <w:tc>
          <w:tcPr>
            <w:tcW w:w="1307" w:type="dxa"/>
            <w:shd w:val="clear" w:color="auto" w:fill="BDD6EE"/>
            <w:noWrap/>
            <w:vAlign w:val="bottom"/>
            <w:hideMark/>
          </w:tcPr>
          <w:p w:rsidR="00B03E86" w:rsidRPr="00FA38ED" w:rsidRDefault="00B03E86">
            <w:pPr>
              <w:rPr>
                <w:color w:val="000000"/>
              </w:rPr>
            </w:pPr>
            <w:r w:rsidRPr="00FA38ED">
              <w:rPr>
                <w:color w:val="000000"/>
              </w:rPr>
              <w:t>9.000,00 ₺</w:t>
            </w:r>
          </w:p>
        </w:tc>
        <w:tc>
          <w:tcPr>
            <w:tcW w:w="1328" w:type="dxa"/>
            <w:shd w:val="clear" w:color="auto" w:fill="BDD6EE"/>
            <w:noWrap/>
            <w:vAlign w:val="bottom"/>
            <w:hideMark/>
          </w:tcPr>
          <w:p w:rsidR="00B03E86" w:rsidRPr="00FA38ED" w:rsidRDefault="00B03E86">
            <w:pPr>
              <w:rPr>
                <w:color w:val="000000"/>
              </w:rPr>
            </w:pPr>
            <w:r w:rsidRPr="00FA38ED">
              <w:rPr>
                <w:color w:val="000000"/>
              </w:rPr>
              <w:t>12.500,00 ₺</w:t>
            </w:r>
          </w:p>
        </w:tc>
        <w:tc>
          <w:tcPr>
            <w:tcW w:w="1475" w:type="dxa"/>
            <w:shd w:val="clear" w:color="auto" w:fill="BDD6EE"/>
            <w:noWrap/>
            <w:vAlign w:val="bottom"/>
            <w:hideMark/>
          </w:tcPr>
          <w:p w:rsidR="00B03E86" w:rsidRPr="00FA38ED" w:rsidRDefault="00B03E86">
            <w:pPr>
              <w:rPr>
                <w:color w:val="000000"/>
              </w:rPr>
            </w:pPr>
            <w:r w:rsidRPr="00FA38ED">
              <w:rPr>
                <w:color w:val="000000"/>
              </w:rPr>
              <w:t>14.500,00 ₺</w:t>
            </w:r>
          </w:p>
        </w:tc>
        <w:tc>
          <w:tcPr>
            <w:tcW w:w="1476" w:type="dxa"/>
            <w:shd w:val="clear" w:color="auto" w:fill="BDD6EE"/>
            <w:noWrap/>
            <w:vAlign w:val="bottom"/>
            <w:hideMark/>
          </w:tcPr>
          <w:p w:rsidR="00B03E86" w:rsidRPr="00FA38ED" w:rsidRDefault="00B03E86">
            <w:pPr>
              <w:rPr>
                <w:color w:val="000000"/>
              </w:rPr>
            </w:pPr>
            <w:r w:rsidRPr="00FA38ED">
              <w:rPr>
                <w:color w:val="000000"/>
              </w:rPr>
              <w:t>17.500,00 ₺</w:t>
            </w:r>
          </w:p>
        </w:tc>
        <w:tc>
          <w:tcPr>
            <w:tcW w:w="1753" w:type="dxa"/>
            <w:shd w:val="clear" w:color="auto" w:fill="BDD6EE"/>
            <w:noWrap/>
            <w:vAlign w:val="bottom"/>
            <w:hideMark/>
          </w:tcPr>
          <w:p w:rsidR="00B03E86" w:rsidRPr="00FA38ED" w:rsidRDefault="00B03E86">
            <w:pPr>
              <w:rPr>
                <w:color w:val="000000"/>
              </w:rPr>
            </w:pPr>
            <w:r w:rsidRPr="00FA38ED">
              <w:rPr>
                <w:color w:val="000000"/>
              </w:rPr>
              <w:t>19.000,00 ₺</w:t>
            </w:r>
          </w:p>
        </w:tc>
      </w:tr>
      <w:tr w:rsidR="00B03E86" w:rsidRPr="00FA38ED" w:rsidTr="00C271C4">
        <w:trPr>
          <w:gridAfter w:val="4"/>
          <w:wAfter w:w="5600" w:type="dxa"/>
          <w:trHeight w:val="365"/>
        </w:trPr>
        <w:tc>
          <w:tcPr>
            <w:tcW w:w="801" w:type="dxa"/>
            <w:vMerge/>
            <w:shd w:val="clear" w:color="auto" w:fill="4E9FC4"/>
            <w:vAlign w:val="center"/>
            <w:hideMark/>
          </w:tcPr>
          <w:p w:rsidR="00B03E86" w:rsidRPr="00FA38ED" w:rsidRDefault="00B03E86" w:rsidP="001E3DC4">
            <w:pPr>
              <w:spacing w:after="0" w:line="240" w:lineRule="auto"/>
              <w:rPr>
                <w:b/>
                <w:bCs/>
                <w:color w:val="FFFFFF"/>
              </w:rPr>
            </w:pPr>
          </w:p>
        </w:tc>
        <w:tc>
          <w:tcPr>
            <w:tcW w:w="1796" w:type="dxa"/>
            <w:shd w:val="clear" w:color="auto" w:fill="4E9FC4"/>
            <w:vAlign w:val="center"/>
            <w:hideMark/>
          </w:tcPr>
          <w:p w:rsidR="00B03E86" w:rsidRPr="00FA38ED" w:rsidRDefault="00B03E86" w:rsidP="001E3DC4">
            <w:pPr>
              <w:spacing w:after="0" w:line="240" w:lineRule="auto"/>
              <w:jc w:val="center"/>
              <w:rPr>
                <w:b/>
                <w:bCs/>
                <w:color w:val="FFFFFF"/>
              </w:rPr>
            </w:pPr>
            <w:r w:rsidRPr="00FA38ED">
              <w:rPr>
                <w:b/>
                <w:bCs/>
                <w:color w:val="FFFFFF"/>
              </w:rPr>
              <w:t>Stratejik Hedef 3.2</w:t>
            </w:r>
          </w:p>
        </w:tc>
        <w:tc>
          <w:tcPr>
            <w:tcW w:w="1307" w:type="dxa"/>
            <w:shd w:val="clear" w:color="auto" w:fill="FFFFFF"/>
            <w:vAlign w:val="bottom"/>
            <w:hideMark/>
          </w:tcPr>
          <w:p w:rsidR="00B03E86" w:rsidRPr="00FA38ED" w:rsidRDefault="00B03E86">
            <w:pPr>
              <w:rPr>
                <w:color w:val="000000"/>
              </w:rPr>
            </w:pPr>
            <w:r w:rsidRPr="00FA38ED">
              <w:rPr>
                <w:color w:val="000000"/>
              </w:rPr>
              <w:t>175.000,0</w:t>
            </w:r>
            <w:r w:rsidR="005A6ED7" w:rsidRPr="00FA38ED">
              <w:rPr>
                <w:color w:val="000000"/>
              </w:rPr>
              <w:t xml:space="preserve">0 </w:t>
            </w:r>
          </w:p>
        </w:tc>
        <w:tc>
          <w:tcPr>
            <w:tcW w:w="1328" w:type="dxa"/>
            <w:shd w:val="clear" w:color="auto" w:fill="FFFFFF"/>
            <w:vAlign w:val="bottom"/>
            <w:hideMark/>
          </w:tcPr>
          <w:p w:rsidR="00B03E86" w:rsidRPr="00FA38ED" w:rsidRDefault="00B03E86">
            <w:pPr>
              <w:rPr>
                <w:color w:val="000000"/>
              </w:rPr>
            </w:pPr>
            <w:r w:rsidRPr="00FA38ED">
              <w:rPr>
                <w:color w:val="000000"/>
              </w:rPr>
              <w:t>56.500,00 ₺</w:t>
            </w:r>
          </w:p>
        </w:tc>
        <w:tc>
          <w:tcPr>
            <w:tcW w:w="1475" w:type="dxa"/>
            <w:shd w:val="clear" w:color="auto" w:fill="FFFFFF"/>
            <w:vAlign w:val="bottom"/>
            <w:hideMark/>
          </w:tcPr>
          <w:p w:rsidR="00B03E86" w:rsidRPr="00FA38ED" w:rsidRDefault="00B03E86">
            <w:pPr>
              <w:rPr>
                <w:color w:val="000000"/>
              </w:rPr>
            </w:pPr>
            <w:r w:rsidRPr="00FA38ED">
              <w:rPr>
                <w:color w:val="000000"/>
              </w:rPr>
              <w:t>72.500,00 ₺</w:t>
            </w:r>
          </w:p>
        </w:tc>
        <w:tc>
          <w:tcPr>
            <w:tcW w:w="1476" w:type="dxa"/>
            <w:shd w:val="clear" w:color="auto" w:fill="FFFFFF"/>
            <w:vAlign w:val="bottom"/>
            <w:hideMark/>
          </w:tcPr>
          <w:p w:rsidR="00B03E86" w:rsidRPr="00FA38ED" w:rsidRDefault="00B03E86">
            <w:pPr>
              <w:rPr>
                <w:color w:val="000000"/>
              </w:rPr>
            </w:pPr>
            <w:r w:rsidRPr="00FA38ED">
              <w:rPr>
                <w:color w:val="000000"/>
              </w:rPr>
              <w:t>87.000,00 ₺</w:t>
            </w:r>
          </w:p>
        </w:tc>
        <w:tc>
          <w:tcPr>
            <w:tcW w:w="1753" w:type="dxa"/>
            <w:shd w:val="clear" w:color="auto" w:fill="FFFFFF"/>
            <w:vAlign w:val="bottom"/>
            <w:hideMark/>
          </w:tcPr>
          <w:p w:rsidR="00B03E86" w:rsidRPr="00FA38ED" w:rsidRDefault="00B03E86">
            <w:pPr>
              <w:rPr>
                <w:color w:val="000000"/>
              </w:rPr>
            </w:pPr>
            <w:r w:rsidRPr="00FA38ED">
              <w:rPr>
                <w:color w:val="000000"/>
              </w:rPr>
              <w:t>88.250,00 ₺</w:t>
            </w:r>
          </w:p>
        </w:tc>
      </w:tr>
      <w:tr w:rsidR="00052F7F" w:rsidRPr="00FA38ED" w:rsidTr="00C271C4">
        <w:trPr>
          <w:gridAfter w:val="4"/>
          <w:wAfter w:w="5600" w:type="dxa"/>
          <w:trHeight w:val="365"/>
        </w:trPr>
        <w:tc>
          <w:tcPr>
            <w:tcW w:w="801" w:type="dxa"/>
            <w:vMerge/>
            <w:shd w:val="clear" w:color="auto" w:fill="4E9FC4"/>
            <w:vAlign w:val="center"/>
            <w:hideMark/>
          </w:tcPr>
          <w:p w:rsidR="00052F7F" w:rsidRPr="00FA38ED" w:rsidRDefault="00052F7F" w:rsidP="001E3DC4">
            <w:pPr>
              <w:spacing w:after="0" w:line="240" w:lineRule="auto"/>
              <w:rPr>
                <w:b/>
                <w:bCs/>
                <w:color w:val="FFFFFF"/>
              </w:rPr>
            </w:pPr>
          </w:p>
        </w:tc>
        <w:tc>
          <w:tcPr>
            <w:tcW w:w="1796" w:type="dxa"/>
            <w:shd w:val="clear" w:color="auto" w:fill="4E9FC4"/>
            <w:vAlign w:val="center"/>
            <w:hideMark/>
          </w:tcPr>
          <w:p w:rsidR="00052F7F" w:rsidRPr="00FA38ED" w:rsidRDefault="00052F7F" w:rsidP="001E3DC4">
            <w:pPr>
              <w:spacing w:after="0" w:line="240" w:lineRule="auto"/>
              <w:jc w:val="center"/>
              <w:rPr>
                <w:b/>
                <w:bCs/>
                <w:color w:val="FFFFFF"/>
              </w:rPr>
            </w:pPr>
            <w:r w:rsidRPr="00FA38ED">
              <w:rPr>
                <w:b/>
                <w:bCs/>
                <w:color w:val="FFFFFF"/>
              </w:rPr>
              <w:t>Stratejik Hedef 3.3</w:t>
            </w:r>
          </w:p>
        </w:tc>
        <w:tc>
          <w:tcPr>
            <w:tcW w:w="1307" w:type="dxa"/>
            <w:shd w:val="clear" w:color="auto" w:fill="BDD6EE"/>
            <w:vAlign w:val="center"/>
            <w:hideMark/>
          </w:tcPr>
          <w:p w:rsidR="00052F7F" w:rsidRPr="00FA38ED" w:rsidRDefault="00052F7F">
            <w:pPr>
              <w:rPr>
                <w:color w:val="000000"/>
              </w:rPr>
            </w:pPr>
            <w:r w:rsidRPr="00FA38ED">
              <w:rPr>
                <w:color w:val="000000"/>
              </w:rPr>
              <w:t>16.000,00 ₺</w:t>
            </w:r>
          </w:p>
        </w:tc>
        <w:tc>
          <w:tcPr>
            <w:tcW w:w="1328" w:type="dxa"/>
            <w:shd w:val="clear" w:color="auto" w:fill="BDD6EE"/>
            <w:vAlign w:val="center"/>
            <w:hideMark/>
          </w:tcPr>
          <w:p w:rsidR="00052F7F" w:rsidRPr="00FA38ED" w:rsidRDefault="00052F7F">
            <w:pPr>
              <w:rPr>
                <w:color w:val="000000"/>
              </w:rPr>
            </w:pPr>
            <w:r w:rsidRPr="00FA38ED">
              <w:rPr>
                <w:color w:val="000000"/>
              </w:rPr>
              <w:t>2.800,00 ₺</w:t>
            </w:r>
          </w:p>
        </w:tc>
        <w:tc>
          <w:tcPr>
            <w:tcW w:w="1475" w:type="dxa"/>
            <w:shd w:val="clear" w:color="auto" w:fill="BDD6EE"/>
            <w:vAlign w:val="center"/>
            <w:hideMark/>
          </w:tcPr>
          <w:p w:rsidR="00052F7F" w:rsidRPr="00FA38ED" w:rsidRDefault="00052F7F">
            <w:pPr>
              <w:rPr>
                <w:color w:val="000000"/>
              </w:rPr>
            </w:pPr>
            <w:r w:rsidRPr="00FA38ED">
              <w:rPr>
                <w:color w:val="000000"/>
              </w:rPr>
              <w:t>3.750,00 ₺</w:t>
            </w:r>
          </w:p>
        </w:tc>
        <w:tc>
          <w:tcPr>
            <w:tcW w:w="1476" w:type="dxa"/>
            <w:shd w:val="clear" w:color="auto" w:fill="BDD6EE"/>
            <w:vAlign w:val="center"/>
            <w:hideMark/>
          </w:tcPr>
          <w:p w:rsidR="00052F7F" w:rsidRPr="00FA38ED" w:rsidRDefault="00052F7F">
            <w:pPr>
              <w:rPr>
                <w:color w:val="000000"/>
              </w:rPr>
            </w:pPr>
            <w:r w:rsidRPr="00FA38ED">
              <w:rPr>
                <w:color w:val="000000"/>
              </w:rPr>
              <w:t>4.500,00 ₺</w:t>
            </w:r>
          </w:p>
        </w:tc>
        <w:tc>
          <w:tcPr>
            <w:tcW w:w="1753" w:type="dxa"/>
            <w:shd w:val="clear" w:color="auto" w:fill="BDD6EE"/>
            <w:vAlign w:val="center"/>
            <w:hideMark/>
          </w:tcPr>
          <w:p w:rsidR="00052F7F" w:rsidRPr="00FA38ED" w:rsidRDefault="00052F7F">
            <w:pPr>
              <w:rPr>
                <w:color w:val="000000"/>
              </w:rPr>
            </w:pPr>
            <w:r w:rsidRPr="00FA38ED">
              <w:rPr>
                <w:color w:val="000000"/>
              </w:rPr>
              <w:t>5.500,00 ₺</w:t>
            </w:r>
          </w:p>
        </w:tc>
      </w:tr>
      <w:tr w:rsidR="00CF1A64" w:rsidRPr="00FA38ED" w:rsidTr="00C271C4">
        <w:trPr>
          <w:gridAfter w:val="4"/>
          <w:wAfter w:w="5600" w:type="dxa"/>
          <w:trHeight w:val="365"/>
        </w:trPr>
        <w:tc>
          <w:tcPr>
            <w:tcW w:w="801" w:type="dxa"/>
            <w:vMerge/>
            <w:shd w:val="clear" w:color="auto" w:fill="4E9FC4"/>
            <w:vAlign w:val="center"/>
            <w:hideMark/>
          </w:tcPr>
          <w:p w:rsidR="00CF1A64" w:rsidRPr="00FA38ED" w:rsidRDefault="00CF1A64" w:rsidP="001E3DC4">
            <w:pPr>
              <w:spacing w:after="0" w:line="240" w:lineRule="auto"/>
              <w:rPr>
                <w:b/>
                <w:bCs/>
                <w:color w:val="FFFFFF"/>
              </w:rPr>
            </w:pPr>
          </w:p>
        </w:tc>
        <w:tc>
          <w:tcPr>
            <w:tcW w:w="1796" w:type="dxa"/>
            <w:shd w:val="clear" w:color="auto" w:fill="4E9FC4"/>
            <w:vAlign w:val="center"/>
            <w:hideMark/>
          </w:tcPr>
          <w:p w:rsidR="00CF1A64" w:rsidRPr="00FA38ED" w:rsidRDefault="00CF1A64" w:rsidP="001E3DC4">
            <w:pPr>
              <w:spacing w:after="0" w:line="240" w:lineRule="auto"/>
              <w:jc w:val="center"/>
              <w:rPr>
                <w:b/>
                <w:bCs/>
                <w:color w:val="FFFFFF"/>
              </w:rPr>
            </w:pPr>
            <w:r w:rsidRPr="00FA38ED">
              <w:rPr>
                <w:b/>
                <w:bCs/>
                <w:color w:val="FFFFFF"/>
              </w:rPr>
              <w:t>Stratejik Hedef 3.4</w:t>
            </w:r>
          </w:p>
        </w:tc>
        <w:tc>
          <w:tcPr>
            <w:tcW w:w="1307" w:type="dxa"/>
            <w:shd w:val="clear" w:color="auto" w:fill="FFFFFF"/>
            <w:vAlign w:val="center"/>
            <w:hideMark/>
          </w:tcPr>
          <w:p w:rsidR="00CF1A64" w:rsidRPr="00FA38ED" w:rsidRDefault="00CF1A64">
            <w:pPr>
              <w:rPr>
                <w:color w:val="000000"/>
              </w:rPr>
            </w:pPr>
            <w:r w:rsidRPr="00FA38ED">
              <w:rPr>
                <w:color w:val="000000"/>
              </w:rPr>
              <w:t>4.000,00 ₺</w:t>
            </w:r>
          </w:p>
        </w:tc>
        <w:tc>
          <w:tcPr>
            <w:tcW w:w="1328" w:type="dxa"/>
            <w:shd w:val="clear" w:color="auto" w:fill="FFFFFF"/>
            <w:vAlign w:val="center"/>
            <w:hideMark/>
          </w:tcPr>
          <w:p w:rsidR="00CF1A64" w:rsidRPr="00FA38ED" w:rsidRDefault="00CF1A64">
            <w:pPr>
              <w:rPr>
                <w:color w:val="000000"/>
              </w:rPr>
            </w:pPr>
            <w:r w:rsidRPr="00FA38ED">
              <w:rPr>
                <w:color w:val="000000"/>
              </w:rPr>
              <w:t>5.000,00 ₺</w:t>
            </w:r>
          </w:p>
        </w:tc>
        <w:tc>
          <w:tcPr>
            <w:tcW w:w="1475" w:type="dxa"/>
            <w:shd w:val="clear" w:color="auto" w:fill="FFFFFF"/>
            <w:vAlign w:val="center"/>
            <w:hideMark/>
          </w:tcPr>
          <w:p w:rsidR="00CF1A64" w:rsidRPr="00FA38ED" w:rsidRDefault="00CF1A64">
            <w:pPr>
              <w:rPr>
                <w:color w:val="000000"/>
              </w:rPr>
            </w:pPr>
            <w:r w:rsidRPr="00FA38ED">
              <w:rPr>
                <w:color w:val="000000"/>
              </w:rPr>
              <w:t>6.500,00 ₺</w:t>
            </w:r>
          </w:p>
        </w:tc>
        <w:tc>
          <w:tcPr>
            <w:tcW w:w="1476" w:type="dxa"/>
            <w:shd w:val="clear" w:color="auto" w:fill="FFFFFF"/>
            <w:vAlign w:val="center"/>
            <w:hideMark/>
          </w:tcPr>
          <w:p w:rsidR="00CF1A64" w:rsidRPr="00FA38ED" w:rsidRDefault="00CF1A64">
            <w:pPr>
              <w:rPr>
                <w:color w:val="000000"/>
              </w:rPr>
            </w:pPr>
            <w:r w:rsidRPr="00FA38ED">
              <w:rPr>
                <w:color w:val="000000"/>
              </w:rPr>
              <w:t>7.500,00 ₺</w:t>
            </w:r>
          </w:p>
        </w:tc>
        <w:tc>
          <w:tcPr>
            <w:tcW w:w="1753" w:type="dxa"/>
            <w:shd w:val="clear" w:color="auto" w:fill="FFFFFF"/>
            <w:vAlign w:val="center"/>
            <w:hideMark/>
          </w:tcPr>
          <w:p w:rsidR="00CF1A64" w:rsidRPr="00FA38ED" w:rsidRDefault="00CF1A64">
            <w:pPr>
              <w:rPr>
                <w:color w:val="000000"/>
              </w:rPr>
            </w:pPr>
            <w:r w:rsidRPr="00FA38ED">
              <w:rPr>
                <w:color w:val="000000"/>
              </w:rPr>
              <w:t>8.500,00 ₺</w:t>
            </w:r>
          </w:p>
        </w:tc>
      </w:tr>
      <w:tr w:rsidR="00206466" w:rsidRPr="00FA38ED" w:rsidTr="00C271C4">
        <w:trPr>
          <w:gridAfter w:val="4"/>
          <w:wAfter w:w="5600" w:type="dxa"/>
          <w:trHeight w:val="590"/>
        </w:trPr>
        <w:tc>
          <w:tcPr>
            <w:tcW w:w="2597" w:type="dxa"/>
            <w:gridSpan w:val="2"/>
            <w:shd w:val="clear" w:color="auto" w:fill="4E9FC4"/>
            <w:vAlign w:val="center"/>
            <w:hideMark/>
          </w:tcPr>
          <w:p w:rsidR="00206466" w:rsidRPr="00FA38ED" w:rsidRDefault="00206466" w:rsidP="001E3DC4">
            <w:pPr>
              <w:spacing w:after="0" w:line="240" w:lineRule="auto"/>
              <w:jc w:val="center"/>
              <w:rPr>
                <w:b/>
                <w:bCs/>
                <w:color w:val="FFFFFF"/>
              </w:rPr>
            </w:pPr>
            <w:r w:rsidRPr="00FA38ED">
              <w:rPr>
                <w:b/>
                <w:bCs/>
                <w:color w:val="FFFFFF"/>
              </w:rPr>
              <w:t>AMAÇLARIN TOPLAM</w:t>
            </w:r>
          </w:p>
          <w:p w:rsidR="00206466" w:rsidRPr="00FA38ED" w:rsidRDefault="00206466" w:rsidP="00CB45F0">
            <w:pPr>
              <w:spacing w:after="0" w:line="240" w:lineRule="auto"/>
              <w:jc w:val="center"/>
              <w:rPr>
                <w:b/>
                <w:bCs/>
                <w:color w:val="FFFFFF"/>
              </w:rPr>
            </w:pPr>
            <w:r w:rsidRPr="00FA38ED">
              <w:rPr>
                <w:b/>
                <w:bCs/>
                <w:color w:val="FFFFFF"/>
              </w:rPr>
              <w:t>MALİYETİ (TL)</w:t>
            </w:r>
          </w:p>
        </w:tc>
        <w:tc>
          <w:tcPr>
            <w:tcW w:w="1307" w:type="dxa"/>
            <w:shd w:val="clear" w:color="auto" w:fill="4E9FC4"/>
            <w:vAlign w:val="center"/>
            <w:hideMark/>
          </w:tcPr>
          <w:p w:rsidR="00206466" w:rsidRPr="00FA38ED" w:rsidRDefault="00206466">
            <w:pPr>
              <w:jc w:val="center"/>
              <w:rPr>
                <w:b/>
                <w:bCs/>
                <w:color w:val="000000"/>
              </w:rPr>
            </w:pPr>
            <w:r w:rsidRPr="00FA38ED">
              <w:rPr>
                <w:b/>
                <w:bCs/>
                <w:color w:val="000000"/>
              </w:rPr>
              <w:t>286.100,00</w:t>
            </w:r>
          </w:p>
        </w:tc>
        <w:tc>
          <w:tcPr>
            <w:tcW w:w="1328" w:type="dxa"/>
            <w:shd w:val="clear" w:color="auto" w:fill="4E9FC4"/>
            <w:vAlign w:val="center"/>
            <w:hideMark/>
          </w:tcPr>
          <w:p w:rsidR="00206466" w:rsidRPr="00FA38ED" w:rsidRDefault="00206466">
            <w:pPr>
              <w:jc w:val="center"/>
              <w:rPr>
                <w:b/>
                <w:bCs/>
                <w:color w:val="000000"/>
              </w:rPr>
            </w:pPr>
            <w:r w:rsidRPr="00FA38ED">
              <w:rPr>
                <w:b/>
                <w:bCs/>
                <w:color w:val="000000"/>
              </w:rPr>
              <w:t>185.250,00</w:t>
            </w:r>
          </w:p>
        </w:tc>
        <w:tc>
          <w:tcPr>
            <w:tcW w:w="1475" w:type="dxa"/>
            <w:shd w:val="clear" w:color="auto" w:fill="4E9FC4"/>
            <w:vAlign w:val="center"/>
            <w:hideMark/>
          </w:tcPr>
          <w:p w:rsidR="00206466" w:rsidRPr="00FA38ED" w:rsidRDefault="00206466">
            <w:pPr>
              <w:jc w:val="center"/>
              <w:rPr>
                <w:b/>
                <w:bCs/>
                <w:color w:val="000000"/>
              </w:rPr>
            </w:pPr>
            <w:r w:rsidRPr="00FA38ED">
              <w:rPr>
                <w:b/>
                <w:bCs/>
                <w:color w:val="000000"/>
              </w:rPr>
              <w:t>232.950,00</w:t>
            </w:r>
          </w:p>
        </w:tc>
        <w:tc>
          <w:tcPr>
            <w:tcW w:w="1476" w:type="dxa"/>
            <w:shd w:val="clear" w:color="auto" w:fill="4E9FC4"/>
            <w:vAlign w:val="center"/>
            <w:hideMark/>
          </w:tcPr>
          <w:p w:rsidR="00206466" w:rsidRPr="00FA38ED" w:rsidRDefault="00206466">
            <w:pPr>
              <w:jc w:val="center"/>
              <w:rPr>
                <w:b/>
                <w:bCs/>
                <w:color w:val="000000"/>
              </w:rPr>
            </w:pPr>
            <w:r w:rsidRPr="00FA38ED">
              <w:rPr>
                <w:b/>
                <w:bCs/>
                <w:color w:val="000000"/>
              </w:rPr>
              <w:t>276.050,00</w:t>
            </w:r>
          </w:p>
        </w:tc>
        <w:tc>
          <w:tcPr>
            <w:tcW w:w="1753" w:type="dxa"/>
            <w:shd w:val="clear" w:color="auto" w:fill="4E9FC4"/>
            <w:vAlign w:val="center"/>
            <w:hideMark/>
          </w:tcPr>
          <w:p w:rsidR="00206466" w:rsidRPr="00FA38ED" w:rsidRDefault="00206466">
            <w:pPr>
              <w:jc w:val="center"/>
              <w:rPr>
                <w:b/>
                <w:bCs/>
                <w:color w:val="000000"/>
              </w:rPr>
            </w:pPr>
            <w:r w:rsidRPr="00FA38ED">
              <w:rPr>
                <w:b/>
                <w:bCs/>
                <w:color w:val="000000"/>
              </w:rPr>
              <w:t>305.100,00</w:t>
            </w:r>
          </w:p>
        </w:tc>
      </w:tr>
      <w:tr w:rsidR="00206466" w:rsidRPr="00FA38ED" w:rsidTr="00C271C4">
        <w:trPr>
          <w:trHeight w:val="730"/>
        </w:trPr>
        <w:tc>
          <w:tcPr>
            <w:tcW w:w="2597" w:type="dxa"/>
            <w:gridSpan w:val="2"/>
            <w:shd w:val="clear" w:color="auto" w:fill="4E9FC4"/>
            <w:vAlign w:val="center"/>
          </w:tcPr>
          <w:p w:rsidR="00206466" w:rsidRPr="00FA38ED" w:rsidRDefault="00206466" w:rsidP="001E3DC4">
            <w:pPr>
              <w:spacing w:after="0" w:line="240" w:lineRule="auto"/>
              <w:jc w:val="center"/>
              <w:rPr>
                <w:b/>
                <w:bCs/>
                <w:color w:val="FFFFFF"/>
              </w:rPr>
            </w:pPr>
            <w:r w:rsidRPr="00FA38ED">
              <w:rPr>
                <w:b/>
                <w:bCs/>
                <w:color w:val="FFFFFF"/>
              </w:rPr>
              <w:t>STRATEJİK PLAN TOPLAM</w:t>
            </w:r>
          </w:p>
        </w:tc>
        <w:tc>
          <w:tcPr>
            <w:tcW w:w="7339" w:type="dxa"/>
            <w:gridSpan w:val="5"/>
            <w:shd w:val="clear" w:color="auto" w:fill="4E9FC4"/>
            <w:vAlign w:val="center"/>
          </w:tcPr>
          <w:p w:rsidR="00206466" w:rsidRPr="003A2E47" w:rsidRDefault="00206466">
            <w:pPr>
              <w:jc w:val="center"/>
              <w:rPr>
                <w:b/>
                <w:bCs/>
                <w:iCs/>
              </w:rPr>
            </w:pPr>
            <w:r w:rsidRPr="003A2E47">
              <w:rPr>
                <w:b/>
                <w:bCs/>
                <w:iCs/>
              </w:rPr>
              <w:t>1.285.450,00</w:t>
            </w:r>
          </w:p>
        </w:tc>
        <w:tc>
          <w:tcPr>
            <w:tcW w:w="1193" w:type="dxa"/>
            <w:vAlign w:val="center"/>
          </w:tcPr>
          <w:p w:rsidR="00206466" w:rsidRPr="00FA38ED" w:rsidRDefault="00206466">
            <w:pPr>
              <w:rPr>
                <w:b/>
                <w:bCs/>
                <w:color w:val="000000"/>
              </w:rPr>
            </w:pPr>
          </w:p>
        </w:tc>
        <w:tc>
          <w:tcPr>
            <w:tcW w:w="0" w:type="auto"/>
            <w:vAlign w:val="center"/>
          </w:tcPr>
          <w:p w:rsidR="00206466" w:rsidRPr="00FA38ED" w:rsidRDefault="00206466">
            <w:pPr>
              <w:rPr>
                <w:b/>
                <w:bCs/>
                <w:color w:val="000000"/>
              </w:rPr>
            </w:pPr>
          </w:p>
        </w:tc>
        <w:tc>
          <w:tcPr>
            <w:tcW w:w="0" w:type="auto"/>
            <w:vAlign w:val="center"/>
          </w:tcPr>
          <w:p w:rsidR="00206466" w:rsidRPr="00FA38ED" w:rsidRDefault="00206466">
            <w:pPr>
              <w:rPr>
                <w:b/>
                <w:bCs/>
                <w:color w:val="000000"/>
              </w:rPr>
            </w:pPr>
          </w:p>
        </w:tc>
        <w:tc>
          <w:tcPr>
            <w:tcW w:w="0" w:type="auto"/>
            <w:vAlign w:val="center"/>
          </w:tcPr>
          <w:p w:rsidR="00206466" w:rsidRPr="00FA38ED" w:rsidRDefault="00206466">
            <w:pPr>
              <w:rPr>
                <w:b/>
                <w:bCs/>
                <w:color w:val="000000"/>
              </w:rPr>
            </w:pPr>
          </w:p>
        </w:tc>
      </w:tr>
    </w:tbl>
    <w:p w:rsidR="001E3DC4" w:rsidRPr="00FA38ED" w:rsidRDefault="001E3DC4" w:rsidP="001E3DC4">
      <w:pPr>
        <w:jc w:val="right"/>
      </w:pPr>
    </w:p>
    <w:p w:rsidR="001E3DC4" w:rsidRPr="00FA38ED" w:rsidRDefault="001E3DC4" w:rsidP="001E3DC4">
      <w:pPr>
        <w:jc w:val="right"/>
      </w:pPr>
    </w:p>
    <w:p w:rsidR="001E3DC4" w:rsidRPr="00FA38ED" w:rsidRDefault="001E3DC4" w:rsidP="001E3DC4">
      <w:pPr>
        <w:jc w:val="right"/>
      </w:pPr>
    </w:p>
    <w:p w:rsidR="001E3DC4" w:rsidRDefault="001E3DC4" w:rsidP="001E3DC4">
      <w:pPr>
        <w:jc w:val="right"/>
      </w:pPr>
    </w:p>
    <w:p w:rsidR="000F3370" w:rsidRDefault="000F3370" w:rsidP="001E3DC4">
      <w:pPr>
        <w:jc w:val="right"/>
      </w:pPr>
    </w:p>
    <w:p w:rsidR="000F3370" w:rsidRPr="00FA38ED" w:rsidRDefault="000F3370" w:rsidP="001E3DC4">
      <w:pPr>
        <w:jc w:val="right"/>
      </w:pPr>
    </w:p>
    <w:p w:rsidR="001E3DC4" w:rsidRPr="00FA38ED" w:rsidRDefault="001E3DC4" w:rsidP="001E3DC4">
      <w:pPr>
        <w:jc w:val="right"/>
      </w:pPr>
    </w:p>
    <w:p w:rsidR="001E3DC4" w:rsidRPr="00FA38ED" w:rsidRDefault="001E3DC4" w:rsidP="001E3DC4">
      <w:pPr>
        <w:jc w:val="right"/>
      </w:pPr>
    </w:p>
    <w:p w:rsidR="001E3DC4" w:rsidRPr="00FA38ED" w:rsidRDefault="001E3DC4" w:rsidP="001E3DC4">
      <w:pPr>
        <w:jc w:val="right"/>
      </w:pPr>
    </w:p>
    <w:p w:rsidR="00DC407B" w:rsidRDefault="00DC407B" w:rsidP="003959D8">
      <w:pPr>
        <w:spacing w:after="120"/>
        <w:jc w:val="center"/>
        <w:rPr>
          <w:b/>
          <w:bCs/>
          <w:color w:val="002060"/>
        </w:rPr>
      </w:pPr>
    </w:p>
    <w:p w:rsidR="001E3DC4" w:rsidRPr="00FA38ED" w:rsidRDefault="001E3DC4" w:rsidP="003959D8">
      <w:pPr>
        <w:spacing w:after="120"/>
        <w:jc w:val="center"/>
        <w:rPr>
          <w:b/>
          <w:bCs/>
          <w:color w:val="002060"/>
        </w:rPr>
      </w:pPr>
      <w:r w:rsidRPr="00FA38ED">
        <w:rPr>
          <w:b/>
          <w:bCs/>
          <w:color w:val="002060"/>
        </w:rPr>
        <w:lastRenderedPageBreak/>
        <w:t>BEŞİNCİ BÖLÜM</w:t>
      </w:r>
    </w:p>
    <w:p w:rsidR="001E3DC4" w:rsidRPr="00FA38ED" w:rsidRDefault="001E3DC4" w:rsidP="003959D8">
      <w:pPr>
        <w:spacing w:after="120"/>
        <w:jc w:val="center"/>
        <w:rPr>
          <w:b/>
          <w:bCs/>
          <w:color w:val="002060"/>
        </w:rPr>
      </w:pPr>
      <w:r w:rsidRPr="00FA38ED">
        <w:rPr>
          <w:b/>
          <w:bCs/>
          <w:color w:val="002060"/>
        </w:rPr>
        <w:t>İZLEME DEĞERLENDİRME</w:t>
      </w:r>
    </w:p>
    <w:p w:rsidR="009455EF" w:rsidRDefault="009455EF" w:rsidP="001E3DC4">
      <w:pPr>
        <w:rPr>
          <w:b/>
          <w:bCs/>
        </w:rPr>
      </w:pPr>
      <w:bookmarkStart w:id="180" w:name="_Toc414351964"/>
    </w:p>
    <w:p w:rsidR="001E3DC4" w:rsidRPr="00FA38ED" w:rsidRDefault="001E3DC4" w:rsidP="001E3DC4">
      <w:pPr>
        <w:rPr>
          <w:b/>
          <w:bCs/>
        </w:rPr>
      </w:pPr>
      <w:r w:rsidRPr="00FA38ED">
        <w:rPr>
          <w:b/>
          <w:bCs/>
        </w:rPr>
        <w:t>PLAN GELİŞİMİN</w:t>
      </w:r>
      <w:r w:rsidR="00530F5B" w:rsidRPr="00FA38ED">
        <w:rPr>
          <w:b/>
          <w:bCs/>
        </w:rPr>
        <w:t>İ</w:t>
      </w:r>
      <w:r w:rsidRPr="00FA38ED">
        <w:rPr>
          <w:b/>
          <w:bCs/>
        </w:rPr>
        <w:t xml:space="preserve"> İZLEME</w:t>
      </w:r>
      <w:bookmarkEnd w:id="180"/>
    </w:p>
    <w:p w:rsidR="001E3DC4" w:rsidRPr="00FA38ED" w:rsidRDefault="001E3DC4" w:rsidP="009455EF">
      <w:pPr>
        <w:spacing w:after="0" w:line="240" w:lineRule="atLeast"/>
        <w:ind w:firstLine="567"/>
        <w:jc w:val="both"/>
      </w:pPr>
      <w:r w:rsidRPr="00FA38ED">
        <w:t>5018 sayılı Kamu Mali Yönetimi ve Kontrol Kanunun amaçlarından biri; kalkınma planları ve pro</w:t>
      </w:r>
      <w:r w:rsidRPr="00FA38ED">
        <w:t>g</w:t>
      </w:r>
      <w:r w:rsidRPr="00FA38ED">
        <w:t xml:space="preserve">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1E3DC4" w:rsidRPr="00FA38ED" w:rsidRDefault="001E3DC4" w:rsidP="009455EF">
      <w:pPr>
        <w:spacing w:after="0"/>
        <w:ind w:firstLine="567"/>
        <w:jc w:val="both"/>
      </w:pPr>
      <w:r w:rsidRPr="00FA38ED">
        <w:t xml:space="preserve">Bu bağlamda </w:t>
      </w:r>
      <w:r w:rsidR="00273F92" w:rsidRPr="00FA38ED">
        <w:t>Başyayla İlçe Milli Eğitim Müdürlüğü</w:t>
      </w:r>
      <w:r w:rsidRPr="00FA38ED">
        <w:t xml:space="preserve"> 2015–2019 Stratejik Planının amaç ve hedeflerine uygun kaynakların etkin ve yerinde kullanılmasını, hesap verebilirliğini ve şeffaflığını sağlamak üzere K</w:t>
      </w:r>
      <w:r w:rsidRPr="00FA38ED">
        <w:t>a</w:t>
      </w:r>
      <w:r w:rsidRPr="00FA38ED">
        <w:t xml:space="preserve">raman Milli Eğitim Müdürlüğü 2015-2019 Stratejik Planı İzleme ve Değerlendirme modeli geliştirilmiştir.  </w:t>
      </w:r>
    </w:p>
    <w:p w:rsidR="001E3DC4" w:rsidRPr="00FA38ED" w:rsidRDefault="001E3DC4" w:rsidP="009455EF">
      <w:pPr>
        <w:spacing w:after="0"/>
        <w:ind w:firstLine="567"/>
        <w:jc w:val="both"/>
      </w:pPr>
      <w:r w:rsidRPr="00FA38ED">
        <w:t>Planın başarıya ulaşması için beş yıllık plan dönemi içinde performans göstergelerinin altı aylık ve yı</w:t>
      </w:r>
      <w:r w:rsidRPr="00FA38ED">
        <w:t>l</w:t>
      </w:r>
      <w:r w:rsidRPr="00FA38ED">
        <w:t xml:space="preserve">lık dilimlerde izlenmesi değerlendirilmesi yapılacaktır. İzleme ve değerlendirmeler Yılın Ocak ve Temmuz aylarında yapılacaktır. </w:t>
      </w:r>
    </w:p>
    <w:p w:rsidR="001E3DC4" w:rsidRPr="00FA38ED" w:rsidRDefault="001E3DC4" w:rsidP="009455EF">
      <w:pPr>
        <w:spacing w:after="0"/>
        <w:ind w:firstLine="567"/>
        <w:jc w:val="both"/>
      </w:pPr>
      <w:r w:rsidRPr="00FA38ED">
        <w:t>Bu değerlendirme, faaliyet alanları çerçevesinde, Müdürlüğün birimlerinin hazırlayacağı altı aylık fa</w:t>
      </w:r>
      <w:r w:rsidRPr="00FA38ED">
        <w:t>a</w:t>
      </w:r>
      <w:r w:rsidRPr="00FA38ED">
        <w:t>liyet raporlarıyla yapılacaktır. İlerleme sağlanan ve sağlanamayan alanların ortaya konulacağı bu raporlar, faaliyetlerin sürekli geliştirilmesi için plana ışık tutacaktır.</w:t>
      </w:r>
    </w:p>
    <w:p w:rsidR="001E3DC4" w:rsidRPr="00FA38ED" w:rsidRDefault="001E3DC4" w:rsidP="009455EF">
      <w:pPr>
        <w:autoSpaceDE w:val="0"/>
        <w:autoSpaceDN w:val="0"/>
        <w:adjustRightInd w:val="0"/>
        <w:spacing w:after="0" w:line="240" w:lineRule="auto"/>
        <w:ind w:firstLine="567"/>
        <w:jc w:val="both"/>
      </w:pPr>
      <w:r w:rsidRPr="00FA38ED">
        <w:t>Her yıl düzenli olarak hedeflere ne kadar ulaşıldığı, hedeflerle ilgili yapılacak faaliyetlerden ya da pr</w:t>
      </w:r>
      <w:r w:rsidRPr="00FA38ED">
        <w:t>o</w:t>
      </w:r>
      <w:r w:rsidRPr="00FA38ED">
        <w:t xml:space="preserve">jelerden sorumlu personel ile bire bir görüşülerek, hedeflere niçin varılamadığı araştırılacak sorunu çözmek adına </w:t>
      </w:r>
      <w:proofErr w:type="spellStart"/>
      <w:r w:rsidRPr="00FA38ED">
        <w:t>çalıştay</w:t>
      </w:r>
      <w:proofErr w:type="spellEnd"/>
      <w:r w:rsidRPr="00FA38ED">
        <w:t xml:space="preserve"> yapılacaktır. Gerekli ise yeni proje ve faaliyetler üretilecektir. Eğer hedeflere varıldı ise bir sonraki hedefle ilgili kolaylaştırıcı çalışmalar yapılacaktır. </w:t>
      </w:r>
    </w:p>
    <w:p w:rsidR="001E3DC4" w:rsidRPr="00FA38ED" w:rsidRDefault="001E3DC4" w:rsidP="009455EF">
      <w:pPr>
        <w:spacing w:after="0"/>
        <w:ind w:firstLine="567"/>
        <w:jc w:val="both"/>
      </w:pPr>
      <w:r w:rsidRPr="00FA38ED">
        <w:t>Her yılın sonunda hedeflerin güncellenmesine ya da Bakanlık uygulamalarında yasal yenilik ya da d</w:t>
      </w:r>
      <w:r w:rsidRPr="00FA38ED">
        <w:t>e</w:t>
      </w:r>
      <w:r w:rsidRPr="00FA38ED">
        <w:t>ğişikliklere bağlı olarak yeni hedefler stratejik plana eklenebilir. Böylelikle Stratejik Plan dinamik olarak geliştirilerek 5 yıllık süreç gelişerek devam ettirilecektir. Her bir hedefle ilgili sorumlu birimler de belirti</w:t>
      </w:r>
      <w:r w:rsidRPr="00FA38ED">
        <w:t>l</w:t>
      </w:r>
      <w:r w:rsidRPr="00FA38ED">
        <w:t>miştir. Ayrıca bir G</w:t>
      </w:r>
      <w:r w:rsidR="00DC47D7" w:rsidRPr="00FA38ED">
        <w:t>enelgeye gerek duyulmayacaktır.</w:t>
      </w:r>
    </w:p>
    <w:tbl>
      <w:tblPr>
        <w:tblpPr w:leftFromText="141" w:rightFromText="141" w:vertAnchor="text" w:horzAnchor="margin" w:tblpY="38"/>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413"/>
        <w:gridCol w:w="1417"/>
        <w:gridCol w:w="4678"/>
        <w:gridCol w:w="2239"/>
      </w:tblGrid>
      <w:tr w:rsidR="001E3DC4" w:rsidRPr="00FA38ED" w:rsidTr="00C271C4">
        <w:trPr>
          <w:trHeight w:val="699"/>
        </w:trPr>
        <w:tc>
          <w:tcPr>
            <w:tcW w:w="9747" w:type="dxa"/>
            <w:gridSpan w:val="4"/>
            <w:tcBorders>
              <w:top w:val="single" w:sz="4" w:space="0" w:color="4472C4"/>
              <w:left w:val="single" w:sz="4" w:space="0" w:color="4472C4"/>
              <w:bottom w:val="single" w:sz="4" w:space="0" w:color="4472C4"/>
              <w:right w:val="single" w:sz="4" w:space="0" w:color="4472C4"/>
            </w:tcBorders>
            <w:shd w:val="clear" w:color="auto" w:fill="0070C0"/>
            <w:vAlign w:val="center"/>
          </w:tcPr>
          <w:p w:rsidR="001E3DC4" w:rsidRPr="00FA38ED" w:rsidRDefault="001E3DC4" w:rsidP="00A76D74">
            <w:pPr>
              <w:jc w:val="center"/>
              <w:rPr>
                <w:b/>
                <w:bCs/>
                <w:color w:val="FFFFFF"/>
              </w:rPr>
            </w:pPr>
            <w:r w:rsidRPr="00FA38ED">
              <w:rPr>
                <w:b/>
                <w:bCs/>
                <w:color w:val="FFFFFF"/>
              </w:rPr>
              <w:t xml:space="preserve">İZLEME VE DEĞERLENDİRME </w:t>
            </w:r>
          </w:p>
        </w:tc>
      </w:tr>
      <w:tr w:rsidR="001E3DC4" w:rsidRPr="00FA38ED" w:rsidTr="00C271C4">
        <w:tc>
          <w:tcPr>
            <w:tcW w:w="1413" w:type="dxa"/>
            <w:shd w:val="clear" w:color="auto" w:fill="4E9FC4"/>
          </w:tcPr>
          <w:p w:rsidR="001E3DC4" w:rsidRPr="00FA38ED" w:rsidRDefault="001E3DC4" w:rsidP="009455EF">
            <w:pPr>
              <w:spacing w:after="0" w:line="240" w:lineRule="auto"/>
              <w:jc w:val="center"/>
              <w:rPr>
                <w:b/>
                <w:bCs/>
                <w:color w:val="FFFFFF" w:themeColor="background1"/>
              </w:rPr>
            </w:pPr>
            <w:r w:rsidRPr="00FA38ED">
              <w:rPr>
                <w:b/>
                <w:bCs/>
                <w:color w:val="FFFFFF" w:themeColor="background1"/>
              </w:rPr>
              <w:t>İzleme D</w:t>
            </w:r>
            <w:r w:rsidRPr="00FA38ED">
              <w:rPr>
                <w:b/>
                <w:bCs/>
                <w:color w:val="FFFFFF" w:themeColor="background1"/>
              </w:rPr>
              <w:t>e</w:t>
            </w:r>
            <w:r w:rsidRPr="00FA38ED">
              <w:rPr>
                <w:b/>
                <w:bCs/>
                <w:color w:val="FFFFFF" w:themeColor="background1"/>
              </w:rPr>
              <w:t>ğerlendirme</w:t>
            </w:r>
          </w:p>
          <w:p w:rsidR="001E3DC4" w:rsidRPr="00FA38ED" w:rsidRDefault="001E3DC4" w:rsidP="009455EF">
            <w:pPr>
              <w:spacing w:after="0" w:line="240" w:lineRule="auto"/>
              <w:jc w:val="center"/>
              <w:rPr>
                <w:b/>
                <w:bCs/>
                <w:color w:val="FFFFFF" w:themeColor="background1"/>
              </w:rPr>
            </w:pPr>
            <w:r w:rsidRPr="00FA38ED">
              <w:rPr>
                <w:b/>
                <w:bCs/>
                <w:color w:val="FFFFFF" w:themeColor="background1"/>
              </w:rPr>
              <w:t>Dönemi</w:t>
            </w:r>
          </w:p>
        </w:tc>
        <w:tc>
          <w:tcPr>
            <w:tcW w:w="1417" w:type="dxa"/>
            <w:shd w:val="clear" w:color="auto" w:fill="4E9FC4"/>
          </w:tcPr>
          <w:p w:rsidR="001E3DC4" w:rsidRPr="00FA38ED" w:rsidRDefault="001E3DC4" w:rsidP="009455EF">
            <w:pPr>
              <w:spacing w:after="0" w:line="240" w:lineRule="auto"/>
              <w:jc w:val="center"/>
              <w:rPr>
                <w:color w:val="FFFFFF" w:themeColor="background1"/>
              </w:rPr>
            </w:pPr>
            <w:r w:rsidRPr="00FA38ED">
              <w:rPr>
                <w:color w:val="FFFFFF" w:themeColor="background1"/>
              </w:rPr>
              <w:t>Gerçekleşt</w:t>
            </w:r>
            <w:r w:rsidRPr="00FA38ED">
              <w:rPr>
                <w:color w:val="FFFFFF" w:themeColor="background1"/>
              </w:rPr>
              <w:t>i</w:t>
            </w:r>
            <w:r w:rsidRPr="00FA38ED">
              <w:rPr>
                <w:color w:val="FFFFFF" w:themeColor="background1"/>
              </w:rPr>
              <w:t>rilme Zamanı</w:t>
            </w:r>
          </w:p>
        </w:tc>
        <w:tc>
          <w:tcPr>
            <w:tcW w:w="4678" w:type="dxa"/>
            <w:shd w:val="clear" w:color="auto" w:fill="4E9FC4"/>
            <w:vAlign w:val="center"/>
          </w:tcPr>
          <w:p w:rsidR="001E3DC4" w:rsidRPr="00FA38ED" w:rsidRDefault="001E3DC4" w:rsidP="009455EF">
            <w:pPr>
              <w:spacing w:after="0" w:line="240" w:lineRule="auto"/>
              <w:jc w:val="center"/>
              <w:rPr>
                <w:color w:val="FFFFFF" w:themeColor="background1"/>
              </w:rPr>
            </w:pPr>
            <w:r w:rsidRPr="00FA38ED">
              <w:rPr>
                <w:color w:val="FFFFFF" w:themeColor="background1"/>
              </w:rPr>
              <w:t>İzleme Değerlendirme Dönemi</w:t>
            </w:r>
          </w:p>
          <w:p w:rsidR="001E3DC4" w:rsidRPr="00FA38ED" w:rsidRDefault="001E3DC4" w:rsidP="009455EF">
            <w:pPr>
              <w:spacing w:after="0" w:line="240" w:lineRule="auto"/>
              <w:jc w:val="center"/>
              <w:rPr>
                <w:color w:val="FFFFFF" w:themeColor="background1"/>
              </w:rPr>
            </w:pPr>
            <w:r w:rsidRPr="00FA38ED">
              <w:rPr>
                <w:color w:val="FFFFFF" w:themeColor="background1"/>
              </w:rPr>
              <w:t>Süreç Açıklaması</w:t>
            </w:r>
          </w:p>
        </w:tc>
        <w:tc>
          <w:tcPr>
            <w:tcW w:w="2239" w:type="dxa"/>
            <w:shd w:val="clear" w:color="auto" w:fill="4E9FC4"/>
          </w:tcPr>
          <w:p w:rsidR="009455EF" w:rsidRDefault="009455EF" w:rsidP="009455EF">
            <w:pPr>
              <w:spacing w:after="0" w:line="240" w:lineRule="auto"/>
              <w:jc w:val="center"/>
              <w:rPr>
                <w:color w:val="FFFFFF" w:themeColor="background1"/>
              </w:rPr>
            </w:pPr>
          </w:p>
          <w:p w:rsidR="001E3DC4" w:rsidRPr="00FA38ED" w:rsidRDefault="001E3DC4" w:rsidP="009455EF">
            <w:pPr>
              <w:spacing w:after="0" w:line="240" w:lineRule="auto"/>
              <w:jc w:val="center"/>
              <w:rPr>
                <w:color w:val="FFFFFF" w:themeColor="background1"/>
              </w:rPr>
            </w:pPr>
            <w:r w:rsidRPr="00FA38ED">
              <w:rPr>
                <w:color w:val="FFFFFF" w:themeColor="background1"/>
              </w:rPr>
              <w:t>Zaman Aralığı</w:t>
            </w:r>
          </w:p>
        </w:tc>
      </w:tr>
      <w:tr w:rsidR="001E3DC4" w:rsidRPr="00FA38ED" w:rsidTr="00C271C4">
        <w:trPr>
          <w:trHeight w:val="1932"/>
        </w:trPr>
        <w:tc>
          <w:tcPr>
            <w:tcW w:w="1413" w:type="dxa"/>
            <w:shd w:val="clear" w:color="auto" w:fill="AACDDA"/>
            <w:vAlign w:val="center"/>
          </w:tcPr>
          <w:p w:rsidR="001E3DC4" w:rsidRPr="00FA38ED" w:rsidRDefault="001E3DC4" w:rsidP="00A76D74">
            <w:pPr>
              <w:spacing w:after="0" w:line="240" w:lineRule="auto"/>
              <w:jc w:val="center"/>
              <w:rPr>
                <w:b/>
                <w:bCs/>
              </w:rPr>
            </w:pPr>
            <w:r w:rsidRPr="00FA38ED">
              <w:rPr>
                <w:b/>
                <w:bCs/>
              </w:rPr>
              <w:t>Birinci</w:t>
            </w:r>
          </w:p>
          <w:p w:rsidR="001E3DC4" w:rsidRPr="00FA38ED" w:rsidRDefault="001E3DC4" w:rsidP="00A76D74">
            <w:pPr>
              <w:spacing w:after="0" w:line="240" w:lineRule="auto"/>
              <w:jc w:val="center"/>
              <w:rPr>
                <w:b/>
                <w:bCs/>
              </w:rPr>
            </w:pPr>
            <w:r w:rsidRPr="00FA38ED">
              <w:rPr>
                <w:b/>
                <w:bCs/>
              </w:rPr>
              <w:t>İzleme-Değerle</w:t>
            </w:r>
            <w:r w:rsidRPr="00FA38ED">
              <w:rPr>
                <w:b/>
                <w:bCs/>
              </w:rPr>
              <w:t>n</w:t>
            </w:r>
            <w:r w:rsidRPr="00FA38ED">
              <w:rPr>
                <w:b/>
                <w:bCs/>
              </w:rPr>
              <w:t>dirme D</w:t>
            </w:r>
            <w:r w:rsidRPr="00FA38ED">
              <w:rPr>
                <w:b/>
                <w:bCs/>
              </w:rPr>
              <w:t>ö</w:t>
            </w:r>
            <w:r w:rsidRPr="00FA38ED">
              <w:rPr>
                <w:b/>
                <w:bCs/>
              </w:rPr>
              <w:t>nemi</w:t>
            </w:r>
          </w:p>
        </w:tc>
        <w:tc>
          <w:tcPr>
            <w:tcW w:w="1417" w:type="dxa"/>
            <w:shd w:val="clear" w:color="auto" w:fill="AACDDA"/>
            <w:vAlign w:val="center"/>
          </w:tcPr>
          <w:p w:rsidR="001E3DC4" w:rsidRPr="00FA38ED" w:rsidRDefault="001E3DC4" w:rsidP="00A76D74">
            <w:pPr>
              <w:pStyle w:val="ListeParagraf"/>
              <w:spacing w:after="0" w:line="240" w:lineRule="auto"/>
              <w:ind w:left="49"/>
              <w:jc w:val="center"/>
              <w:rPr>
                <w:rFonts w:ascii="Times New Roman" w:hAnsi="Times New Roman"/>
              </w:rPr>
            </w:pPr>
            <w:r w:rsidRPr="00FA38ED">
              <w:rPr>
                <w:rFonts w:ascii="Times New Roman" w:hAnsi="Times New Roman"/>
              </w:rPr>
              <w:t xml:space="preserve">Her yılın </w:t>
            </w:r>
          </w:p>
          <w:p w:rsidR="001E3DC4" w:rsidRPr="00FA38ED" w:rsidRDefault="001E3DC4" w:rsidP="00A76D74">
            <w:pPr>
              <w:pStyle w:val="ListeParagraf"/>
              <w:spacing w:after="0" w:line="240" w:lineRule="auto"/>
              <w:ind w:left="49"/>
              <w:jc w:val="center"/>
              <w:rPr>
                <w:rFonts w:ascii="Times New Roman" w:hAnsi="Times New Roman"/>
              </w:rPr>
            </w:pPr>
            <w:r w:rsidRPr="00FA38ED">
              <w:rPr>
                <w:rFonts w:ascii="Times New Roman" w:hAnsi="Times New Roman"/>
              </w:rPr>
              <w:t xml:space="preserve">Temmuz Ayı’nda </w:t>
            </w:r>
          </w:p>
        </w:tc>
        <w:tc>
          <w:tcPr>
            <w:tcW w:w="4678" w:type="dxa"/>
            <w:shd w:val="clear" w:color="auto" w:fill="AACDDA"/>
            <w:vAlign w:val="center"/>
          </w:tcPr>
          <w:p w:rsidR="001E3DC4" w:rsidRPr="00FA38ED" w:rsidRDefault="001E3DC4" w:rsidP="00627180">
            <w:pPr>
              <w:pStyle w:val="ListeParagraf"/>
              <w:numPr>
                <w:ilvl w:val="0"/>
                <w:numId w:val="21"/>
              </w:numPr>
              <w:spacing w:after="0" w:line="240" w:lineRule="auto"/>
              <w:rPr>
                <w:rFonts w:ascii="Times New Roman" w:hAnsi="Times New Roman"/>
              </w:rPr>
            </w:pPr>
            <w:r w:rsidRPr="00FA38ED">
              <w:rPr>
                <w:rFonts w:ascii="Times New Roman" w:hAnsi="Times New Roman"/>
              </w:rPr>
              <w:t>İl</w:t>
            </w:r>
            <w:r w:rsidR="005556C1" w:rsidRPr="00FA38ED">
              <w:rPr>
                <w:rFonts w:ascii="Times New Roman" w:hAnsi="Times New Roman"/>
              </w:rPr>
              <w:t>çe</w:t>
            </w:r>
            <w:r w:rsidRPr="00FA38ED">
              <w:rPr>
                <w:rFonts w:ascii="Times New Roman" w:hAnsi="Times New Roman"/>
              </w:rPr>
              <w:t xml:space="preserve"> MEM Birimleri tarafından sorumlu o</w:t>
            </w:r>
            <w:r w:rsidRPr="00FA38ED">
              <w:rPr>
                <w:rFonts w:ascii="Times New Roman" w:hAnsi="Times New Roman"/>
              </w:rPr>
              <w:t>l</w:t>
            </w:r>
            <w:r w:rsidRPr="00FA38ED">
              <w:rPr>
                <w:rFonts w:ascii="Times New Roman" w:hAnsi="Times New Roman"/>
              </w:rPr>
              <w:t>dukları göstergeler ile ilgili gerçekleşme d</w:t>
            </w:r>
            <w:r w:rsidRPr="00FA38ED">
              <w:rPr>
                <w:rFonts w:ascii="Times New Roman" w:hAnsi="Times New Roman"/>
              </w:rPr>
              <w:t>u</w:t>
            </w:r>
            <w:r w:rsidRPr="00FA38ED">
              <w:rPr>
                <w:rFonts w:ascii="Times New Roman" w:hAnsi="Times New Roman"/>
              </w:rPr>
              <w:t>rumlarına ilişkin verilerin toplanması ve d</w:t>
            </w:r>
            <w:r w:rsidRPr="00FA38ED">
              <w:rPr>
                <w:rFonts w:ascii="Times New Roman" w:hAnsi="Times New Roman"/>
              </w:rPr>
              <w:t>e</w:t>
            </w:r>
            <w:r w:rsidRPr="00FA38ED">
              <w:rPr>
                <w:rFonts w:ascii="Times New Roman" w:hAnsi="Times New Roman"/>
              </w:rPr>
              <w:t>ğerlendirilmesi.</w:t>
            </w:r>
          </w:p>
          <w:p w:rsidR="001E3DC4" w:rsidRPr="00FA38ED" w:rsidRDefault="001E3DC4" w:rsidP="00627180">
            <w:pPr>
              <w:pStyle w:val="ListeParagraf"/>
              <w:numPr>
                <w:ilvl w:val="0"/>
                <w:numId w:val="21"/>
              </w:numPr>
              <w:spacing w:after="0" w:line="240" w:lineRule="auto"/>
              <w:rPr>
                <w:rFonts w:ascii="Times New Roman" w:hAnsi="Times New Roman"/>
              </w:rPr>
            </w:pPr>
            <w:r w:rsidRPr="00FA38ED">
              <w:rPr>
                <w:rFonts w:ascii="Times New Roman" w:hAnsi="Times New Roman"/>
              </w:rPr>
              <w:t>Göstergelerin gerçekleşme durumları hakkı</w:t>
            </w:r>
            <w:r w:rsidRPr="00FA38ED">
              <w:rPr>
                <w:rFonts w:ascii="Times New Roman" w:hAnsi="Times New Roman"/>
              </w:rPr>
              <w:t>n</w:t>
            </w:r>
            <w:r w:rsidRPr="00FA38ED">
              <w:rPr>
                <w:rFonts w:ascii="Times New Roman" w:hAnsi="Times New Roman"/>
              </w:rPr>
              <w:t>da hazırlanan raporun üst yöneticiye sunu</w:t>
            </w:r>
            <w:r w:rsidRPr="00FA38ED">
              <w:rPr>
                <w:rFonts w:ascii="Times New Roman" w:hAnsi="Times New Roman"/>
              </w:rPr>
              <w:t>l</w:t>
            </w:r>
            <w:r w:rsidRPr="00FA38ED">
              <w:rPr>
                <w:rFonts w:ascii="Times New Roman" w:hAnsi="Times New Roman"/>
              </w:rPr>
              <w:t>ması</w:t>
            </w:r>
          </w:p>
          <w:p w:rsidR="001E3DC4" w:rsidRPr="00FA38ED" w:rsidRDefault="001E3DC4" w:rsidP="00627180">
            <w:pPr>
              <w:pStyle w:val="ListeParagraf"/>
              <w:numPr>
                <w:ilvl w:val="0"/>
                <w:numId w:val="21"/>
              </w:numPr>
              <w:spacing w:after="0" w:line="240" w:lineRule="auto"/>
              <w:rPr>
                <w:rFonts w:ascii="Times New Roman" w:hAnsi="Times New Roman"/>
              </w:rPr>
            </w:pPr>
            <w:r w:rsidRPr="00FA38ED">
              <w:rPr>
                <w:rFonts w:ascii="Times New Roman" w:hAnsi="Times New Roman"/>
              </w:rPr>
              <w:t>ASKE tarafından ihtiyaç duyulması halinde birimlerle koordineli çalışmalar yapılarak e</w:t>
            </w:r>
            <w:r w:rsidRPr="00FA38ED">
              <w:rPr>
                <w:rFonts w:ascii="Times New Roman" w:hAnsi="Times New Roman"/>
              </w:rPr>
              <w:t>l</w:t>
            </w:r>
            <w:r w:rsidRPr="00FA38ED">
              <w:rPr>
                <w:rFonts w:ascii="Times New Roman" w:hAnsi="Times New Roman"/>
              </w:rPr>
              <w:t>de edilen sonuçların değerlendirilmesi.</w:t>
            </w:r>
          </w:p>
        </w:tc>
        <w:tc>
          <w:tcPr>
            <w:tcW w:w="2239" w:type="dxa"/>
            <w:shd w:val="clear" w:color="auto" w:fill="AACDDA"/>
            <w:vAlign w:val="center"/>
          </w:tcPr>
          <w:p w:rsidR="003A2E47" w:rsidRDefault="001E3DC4" w:rsidP="00A76D74">
            <w:pPr>
              <w:spacing w:after="0" w:line="240" w:lineRule="auto"/>
              <w:jc w:val="center"/>
            </w:pPr>
            <w:r w:rsidRPr="00FA38ED">
              <w:t xml:space="preserve">Ocak-Temmuz </w:t>
            </w:r>
          </w:p>
          <w:p w:rsidR="001E3DC4" w:rsidRPr="00FA38ED" w:rsidRDefault="001E3DC4" w:rsidP="00A76D74">
            <w:pPr>
              <w:spacing w:after="0" w:line="240" w:lineRule="auto"/>
              <w:jc w:val="center"/>
            </w:pPr>
            <w:r w:rsidRPr="00FA38ED">
              <w:t>Dönemi</w:t>
            </w:r>
          </w:p>
        </w:tc>
      </w:tr>
      <w:tr w:rsidR="001E3DC4" w:rsidRPr="00FA38ED" w:rsidTr="00C271C4">
        <w:tc>
          <w:tcPr>
            <w:tcW w:w="1413" w:type="dxa"/>
            <w:shd w:val="clear" w:color="auto" w:fill="4E9FC4"/>
            <w:vAlign w:val="center"/>
          </w:tcPr>
          <w:p w:rsidR="001E3DC4" w:rsidRPr="003A2E47" w:rsidRDefault="001E3DC4" w:rsidP="00A76D74">
            <w:pPr>
              <w:spacing w:after="0" w:line="240" w:lineRule="auto"/>
              <w:jc w:val="center"/>
              <w:rPr>
                <w:b/>
                <w:bCs/>
              </w:rPr>
            </w:pPr>
            <w:r w:rsidRPr="003A2E47">
              <w:rPr>
                <w:b/>
                <w:bCs/>
              </w:rPr>
              <w:t>İkinci</w:t>
            </w:r>
          </w:p>
          <w:p w:rsidR="001E3DC4" w:rsidRPr="003A2E47" w:rsidRDefault="001E3DC4" w:rsidP="00A76D74">
            <w:pPr>
              <w:spacing w:after="0" w:line="240" w:lineRule="auto"/>
              <w:jc w:val="center"/>
              <w:rPr>
                <w:b/>
                <w:bCs/>
              </w:rPr>
            </w:pPr>
            <w:r w:rsidRPr="003A2E47">
              <w:rPr>
                <w:b/>
                <w:bCs/>
              </w:rPr>
              <w:t>İzleme-Değerle</w:t>
            </w:r>
            <w:r w:rsidRPr="003A2E47">
              <w:rPr>
                <w:b/>
                <w:bCs/>
              </w:rPr>
              <w:t>n</w:t>
            </w:r>
            <w:r w:rsidRPr="003A2E47">
              <w:rPr>
                <w:b/>
                <w:bCs/>
              </w:rPr>
              <w:t>dirme D</w:t>
            </w:r>
            <w:r w:rsidRPr="003A2E47">
              <w:rPr>
                <w:b/>
                <w:bCs/>
              </w:rPr>
              <w:t>ö</w:t>
            </w:r>
            <w:r w:rsidRPr="003A2E47">
              <w:rPr>
                <w:b/>
                <w:bCs/>
              </w:rPr>
              <w:t>nemi</w:t>
            </w:r>
          </w:p>
        </w:tc>
        <w:tc>
          <w:tcPr>
            <w:tcW w:w="1417" w:type="dxa"/>
            <w:shd w:val="clear" w:color="auto" w:fill="4E9FC4"/>
            <w:vAlign w:val="center"/>
          </w:tcPr>
          <w:p w:rsidR="001E3DC4" w:rsidRPr="003A2E47" w:rsidRDefault="001E3DC4" w:rsidP="00A76D74">
            <w:pPr>
              <w:spacing w:after="0" w:line="240" w:lineRule="auto"/>
              <w:jc w:val="center"/>
            </w:pPr>
            <w:r w:rsidRPr="003A2E47">
              <w:t>Başlayan yılın Ocak Ayı’nda</w:t>
            </w:r>
          </w:p>
        </w:tc>
        <w:tc>
          <w:tcPr>
            <w:tcW w:w="4678" w:type="dxa"/>
            <w:shd w:val="clear" w:color="auto" w:fill="4E9FC4"/>
            <w:vAlign w:val="center"/>
          </w:tcPr>
          <w:p w:rsidR="001E3DC4" w:rsidRPr="003A2E47" w:rsidRDefault="005556C1" w:rsidP="00627180">
            <w:pPr>
              <w:pStyle w:val="ListeParagraf"/>
              <w:numPr>
                <w:ilvl w:val="0"/>
                <w:numId w:val="22"/>
              </w:numPr>
              <w:spacing w:after="0" w:line="240" w:lineRule="auto"/>
              <w:ind w:left="318"/>
              <w:rPr>
                <w:rFonts w:ascii="Times New Roman" w:hAnsi="Times New Roman"/>
              </w:rPr>
            </w:pPr>
            <w:r w:rsidRPr="003A2E47">
              <w:rPr>
                <w:rFonts w:ascii="Times New Roman" w:hAnsi="Times New Roman"/>
              </w:rPr>
              <w:t xml:space="preserve">İlçe </w:t>
            </w:r>
            <w:r w:rsidR="001E3DC4" w:rsidRPr="003A2E47">
              <w:rPr>
                <w:rFonts w:ascii="Times New Roman" w:hAnsi="Times New Roman"/>
              </w:rPr>
              <w:t xml:space="preserve"> MEM Birimleri tarafından sorumlu o</w:t>
            </w:r>
            <w:r w:rsidR="001E3DC4" w:rsidRPr="003A2E47">
              <w:rPr>
                <w:rFonts w:ascii="Times New Roman" w:hAnsi="Times New Roman"/>
              </w:rPr>
              <w:t>l</w:t>
            </w:r>
            <w:r w:rsidR="001E3DC4" w:rsidRPr="003A2E47">
              <w:rPr>
                <w:rFonts w:ascii="Times New Roman" w:hAnsi="Times New Roman"/>
              </w:rPr>
              <w:t>dukları göstergeler ile ilgili yılsonu gerçe</w:t>
            </w:r>
            <w:r w:rsidR="001E3DC4" w:rsidRPr="003A2E47">
              <w:rPr>
                <w:rFonts w:ascii="Times New Roman" w:hAnsi="Times New Roman"/>
              </w:rPr>
              <w:t>k</w:t>
            </w:r>
            <w:r w:rsidR="001E3DC4" w:rsidRPr="003A2E47">
              <w:rPr>
                <w:rFonts w:ascii="Times New Roman" w:hAnsi="Times New Roman"/>
              </w:rPr>
              <w:t>leşme durumlarına ilişkin verilerin toplanması ve değerlendirilmesi.</w:t>
            </w:r>
          </w:p>
          <w:p w:rsidR="001E3DC4" w:rsidRPr="003A2E47" w:rsidRDefault="001E3DC4" w:rsidP="00627180">
            <w:pPr>
              <w:pStyle w:val="ListeParagraf"/>
              <w:numPr>
                <w:ilvl w:val="0"/>
                <w:numId w:val="22"/>
              </w:numPr>
              <w:spacing w:after="0" w:line="240" w:lineRule="auto"/>
              <w:ind w:left="318"/>
              <w:rPr>
                <w:rFonts w:ascii="Times New Roman" w:hAnsi="Times New Roman"/>
              </w:rPr>
            </w:pPr>
            <w:r w:rsidRPr="003A2E47">
              <w:rPr>
                <w:rFonts w:ascii="Times New Roman" w:hAnsi="Times New Roman"/>
              </w:rPr>
              <w:t>Üst yönetici başkanlığında diğer birim yönet</w:t>
            </w:r>
            <w:r w:rsidRPr="003A2E47">
              <w:rPr>
                <w:rFonts w:ascii="Times New Roman" w:hAnsi="Times New Roman"/>
              </w:rPr>
              <w:t>i</w:t>
            </w:r>
            <w:r w:rsidRPr="003A2E47">
              <w:rPr>
                <w:rFonts w:ascii="Times New Roman" w:hAnsi="Times New Roman"/>
              </w:rPr>
              <w:t>cileriyle yılsonu gerçekleşmelerinin, gösterge hedeflerinden sapmaların ve sapma nedenlerin değerlendirilerek gerekli tedbirlerin alınması</w:t>
            </w:r>
          </w:p>
        </w:tc>
        <w:tc>
          <w:tcPr>
            <w:tcW w:w="2239" w:type="dxa"/>
            <w:shd w:val="clear" w:color="auto" w:fill="4E9FC4"/>
            <w:vAlign w:val="center"/>
          </w:tcPr>
          <w:p w:rsidR="001E3DC4" w:rsidRPr="003A2E47" w:rsidRDefault="001E3DC4" w:rsidP="00A76D74">
            <w:pPr>
              <w:spacing w:after="0" w:line="240" w:lineRule="auto"/>
              <w:jc w:val="center"/>
            </w:pPr>
            <w:r w:rsidRPr="003A2E47">
              <w:t>Tüm Yıl</w:t>
            </w:r>
          </w:p>
        </w:tc>
      </w:tr>
    </w:tbl>
    <w:p w:rsidR="001E3DC4" w:rsidRPr="00FA38ED" w:rsidRDefault="001E3DC4" w:rsidP="001E3DC4">
      <w:pPr>
        <w:spacing w:before="120"/>
        <w:rPr>
          <w:b/>
          <w:bCs/>
        </w:rPr>
      </w:pPr>
      <w:bookmarkStart w:id="181" w:name="_Toc414351965"/>
      <w:r w:rsidRPr="00FA38ED">
        <w:rPr>
          <w:b/>
          <w:bCs/>
        </w:rPr>
        <w:lastRenderedPageBreak/>
        <w:t>PLANIN DEĞERLENDİRİLMESİ</w:t>
      </w:r>
      <w:bookmarkEnd w:id="181"/>
    </w:p>
    <w:p w:rsidR="001E3DC4" w:rsidRPr="00FA38ED" w:rsidRDefault="001E3DC4" w:rsidP="001E3DC4">
      <w:pPr>
        <w:spacing w:before="120"/>
        <w:ind w:firstLine="360"/>
        <w:jc w:val="both"/>
        <w:rPr>
          <w:rFonts w:eastAsia="AGaramondPro-Regular"/>
        </w:rPr>
      </w:pPr>
      <w:r w:rsidRPr="00FA38ED">
        <w:rPr>
          <w:rFonts w:eastAsia="AGaramondPro-Regular"/>
        </w:rPr>
        <w:t>Performansın izlenmesi, izleme faaliyetinin temelidir. Bunun için performans göstergeleri ile ilgili ver</w:t>
      </w:r>
      <w:r w:rsidRPr="00FA38ED">
        <w:rPr>
          <w:rFonts w:eastAsia="AGaramondPro-Regular"/>
        </w:rPr>
        <w:t>i</w:t>
      </w:r>
      <w:r w:rsidRPr="00FA38ED">
        <w:rPr>
          <w:rFonts w:eastAsia="AGaramondPro-Regular"/>
        </w:rPr>
        <w:t>ler düzenli olarak bir veri tabanı halinde SGB İstatistik bölümümüzde toplanmakta ve Stratejik Planlama ekibi tarafından değerlendirilmektedir. Planın değerlendirilmesi 4 aşamalıdır:</w:t>
      </w:r>
    </w:p>
    <w:p w:rsidR="001E3DC4" w:rsidRPr="00FA38ED" w:rsidRDefault="001E3DC4" w:rsidP="001E3DC4">
      <w:pPr>
        <w:pStyle w:val="ListeParagraf"/>
        <w:numPr>
          <w:ilvl w:val="0"/>
          <w:numId w:val="5"/>
        </w:numPr>
        <w:jc w:val="both"/>
        <w:rPr>
          <w:rFonts w:ascii="Times New Roman" w:eastAsia="AGaramondPro-Regular" w:hAnsi="Times New Roman"/>
        </w:rPr>
      </w:pPr>
      <w:r w:rsidRPr="00FA38ED">
        <w:rPr>
          <w:rFonts w:ascii="Times New Roman" w:eastAsia="AGaramondPro-Regular" w:hAnsi="Times New Roman"/>
        </w:rPr>
        <w:t>Stratejik planın gözden geçirilmesi,</w:t>
      </w:r>
    </w:p>
    <w:p w:rsidR="001E3DC4" w:rsidRPr="00FA38ED" w:rsidRDefault="001E3DC4" w:rsidP="001E3DC4">
      <w:pPr>
        <w:pStyle w:val="ListeParagraf"/>
        <w:numPr>
          <w:ilvl w:val="0"/>
          <w:numId w:val="5"/>
        </w:numPr>
        <w:jc w:val="both"/>
        <w:rPr>
          <w:rFonts w:ascii="Times New Roman" w:eastAsia="AGaramondPro-Regular" w:hAnsi="Times New Roman"/>
        </w:rPr>
      </w:pPr>
      <w:r w:rsidRPr="00FA38ED">
        <w:rPr>
          <w:rFonts w:ascii="Times New Roman" w:eastAsia="AGaramondPro-Regular" w:hAnsi="Times New Roman"/>
        </w:rPr>
        <w:t>Performans değerlendirilmesi ve ölçümü,</w:t>
      </w:r>
    </w:p>
    <w:p w:rsidR="001E3DC4" w:rsidRPr="00FA38ED" w:rsidRDefault="001E3DC4" w:rsidP="001E3DC4">
      <w:pPr>
        <w:pStyle w:val="ListeParagraf"/>
        <w:numPr>
          <w:ilvl w:val="0"/>
          <w:numId w:val="5"/>
        </w:numPr>
        <w:jc w:val="both"/>
        <w:rPr>
          <w:rFonts w:ascii="Times New Roman" w:eastAsia="AGaramondPro-Regular" w:hAnsi="Times New Roman"/>
        </w:rPr>
      </w:pPr>
      <w:r w:rsidRPr="00FA38ED">
        <w:rPr>
          <w:rFonts w:ascii="Times New Roman" w:eastAsia="AGaramondPro-Regular" w:hAnsi="Times New Roman"/>
        </w:rPr>
        <w:t>Sonuçların izlenmesi,</w:t>
      </w:r>
    </w:p>
    <w:p w:rsidR="001E3DC4" w:rsidRPr="00FA38ED" w:rsidRDefault="001E3DC4" w:rsidP="001E3DC4">
      <w:pPr>
        <w:pStyle w:val="ListeParagraf"/>
        <w:numPr>
          <w:ilvl w:val="0"/>
          <w:numId w:val="5"/>
        </w:numPr>
        <w:jc w:val="both"/>
        <w:rPr>
          <w:rFonts w:ascii="Times New Roman" w:eastAsia="AGaramondPro-Regular" w:hAnsi="Times New Roman"/>
        </w:rPr>
      </w:pPr>
      <w:r w:rsidRPr="00FA38ED">
        <w:rPr>
          <w:rFonts w:ascii="Times New Roman" w:eastAsia="AGaramondPro-Regular" w:hAnsi="Times New Roman"/>
        </w:rPr>
        <w:t>Sürekliliğin sağlanması,</w:t>
      </w:r>
    </w:p>
    <w:p w:rsidR="001E3DC4" w:rsidRPr="00FA38ED" w:rsidRDefault="001E3DC4" w:rsidP="001E3DC4">
      <w:pPr>
        <w:ind w:firstLine="360"/>
        <w:jc w:val="both"/>
        <w:rPr>
          <w:rFonts w:eastAsia="AGaramondPro-Regular"/>
        </w:rPr>
      </w:pPr>
      <w:r w:rsidRPr="00FA38ED">
        <w:rPr>
          <w:rFonts w:eastAsia="AGaramondPro-Regular"/>
        </w:rPr>
        <w:t>Planın başarıya ulaşması için bu dönemler içinde bu dört unsurun gözden geçirilmesi gerekmektedir.</w:t>
      </w:r>
    </w:p>
    <w:p w:rsidR="001E3DC4" w:rsidRPr="00FA38ED" w:rsidRDefault="001E3DC4" w:rsidP="001E3DC4">
      <w:pPr>
        <w:ind w:firstLine="360"/>
        <w:jc w:val="both"/>
        <w:rPr>
          <w:rFonts w:eastAsia="AGaramondPro-Regular"/>
        </w:rPr>
      </w:pPr>
      <w:r w:rsidRPr="00FA38ED">
        <w:rPr>
          <w:rFonts w:eastAsia="AGaramondPro-Regular"/>
        </w:rPr>
        <w:t>Bu değerlendirme, faaliyet alanları çerçevesinde müdürlüğün birimlerinin hazırlayacağı 6 aylık faaliyet raporlarıyla yapılacaktır.</w:t>
      </w:r>
    </w:p>
    <w:p w:rsidR="001E3DC4" w:rsidRPr="00FA38ED" w:rsidRDefault="001E3DC4" w:rsidP="001E3DC4">
      <w:pPr>
        <w:ind w:firstLine="360"/>
        <w:jc w:val="both"/>
        <w:rPr>
          <w:rFonts w:eastAsia="AGaramondPro-Regular"/>
        </w:rPr>
      </w:pPr>
      <w:r w:rsidRPr="00FA38ED">
        <w:rPr>
          <w:rFonts w:eastAsia="AGaramondPro-Regular"/>
        </w:rPr>
        <w:t>İlerleme sağlanan ve sağlanamayan alanların ortaya konulacağı bu raporlar faaliyetlerin sürekli gelişt</w:t>
      </w:r>
      <w:r w:rsidRPr="00FA38ED">
        <w:rPr>
          <w:rFonts w:eastAsia="AGaramondPro-Regular"/>
        </w:rPr>
        <w:t>i</w:t>
      </w:r>
      <w:r w:rsidRPr="00FA38ED">
        <w:rPr>
          <w:rFonts w:eastAsia="AGaramondPro-Regular"/>
        </w:rPr>
        <w:t>rilmesi için plana ışık tutacaktır.</w:t>
      </w:r>
    </w:p>
    <w:p w:rsidR="001E3DC4" w:rsidRPr="00FA38ED" w:rsidRDefault="001E3DC4" w:rsidP="001E3DC4">
      <w:pPr>
        <w:ind w:firstLine="360"/>
        <w:jc w:val="both"/>
        <w:rPr>
          <w:rFonts w:eastAsia="AGaramondPro-Regular"/>
        </w:rPr>
      </w:pPr>
      <w:r w:rsidRPr="00FA38ED">
        <w:rPr>
          <w:rFonts w:eastAsia="AGaramondPro-Regular"/>
        </w:rPr>
        <w:t xml:space="preserve">Stratejik planın ilgili Birim Amiri tarafından takip edilmesi gereklilikten </w:t>
      </w:r>
      <w:r w:rsidR="009455EF">
        <w:rPr>
          <w:rFonts w:eastAsia="AGaramondPro-Regular"/>
        </w:rPr>
        <w:t>ö</w:t>
      </w:r>
      <w:r w:rsidRPr="00FA38ED">
        <w:rPr>
          <w:rFonts w:eastAsia="AGaramondPro-Regular"/>
        </w:rPr>
        <w:t>te bir zorunluluk taşımaktadır.</w:t>
      </w:r>
    </w:p>
    <w:p w:rsidR="001E3DC4" w:rsidRPr="00FA38ED" w:rsidRDefault="00273F92" w:rsidP="001E3DC4">
      <w:pPr>
        <w:spacing w:after="0"/>
        <w:ind w:firstLine="360"/>
        <w:jc w:val="both"/>
      </w:pPr>
      <w:r w:rsidRPr="00FA38ED">
        <w:t>Başyayla İlçe Milli Eğitim Müdürlüğü</w:t>
      </w:r>
      <w:r w:rsidR="001E3DC4" w:rsidRPr="00FA38ED">
        <w:t xml:space="preserve"> Stratejik Planı’nda yer alan faaliyetlerin gerçekleştirilmesine y</w:t>
      </w:r>
      <w:r w:rsidR="001E3DC4" w:rsidRPr="00FA38ED">
        <w:t>ö</w:t>
      </w:r>
      <w:r w:rsidR="001E3DC4" w:rsidRPr="00FA38ED">
        <w:t>nelik olarak sorumlu birimler, izleme ve değerlendirme amacıyla aşağıdaki örnek kontrol tablosunu belirl</w:t>
      </w:r>
      <w:r w:rsidR="001E3DC4" w:rsidRPr="00FA38ED">
        <w:t>e</w:t>
      </w:r>
      <w:r w:rsidR="001E3DC4" w:rsidRPr="00FA38ED">
        <w:t>nen periyotlarda uygulayarak planlama sürecinin zamanında değerlendirilmesine yardımcı olabilirler.</w:t>
      </w:r>
    </w:p>
    <w:p w:rsidR="001E3DC4" w:rsidRPr="00FA38ED" w:rsidRDefault="001E3DC4" w:rsidP="001E3DC4">
      <w:pPr>
        <w:spacing w:after="0"/>
        <w:ind w:firstLine="360"/>
        <w:jc w:val="both"/>
      </w:pPr>
    </w:p>
    <w:p w:rsidR="001E3DC4" w:rsidRPr="00FA38ED" w:rsidRDefault="001E3DC4" w:rsidP="001E3DC4">
      <w:pPr>
        <w:spacing w:before="120" w:after="0"/>
        <w:jc w:val="both"/>
      </w:pPr>
      <w:r w:rsidRPr="00FA38ED">
        <w:rPr>
          <w:b/>
          <w:bCs/>
        </w:rPr>
        <w:t>Örnek Tablo</w:t>
      </w:r>
    </w:p>
    <w:tbl>
      <w:tblPr>
        <w:tblW w:w="9067" w:type="dxa"/>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01"/>
        <w:gridCol w:w="1092"/>
        <w:gridCol w:w="1145"/>
        <w:gridCol w:w="969"/>
        <w:gridCol w:w="1484"/>
        <w:gridCol w:w="1280"/>
        <w:gridCol w:w="1268"/>
        <w:gridCol w:w="928"/>
      </w:tblGrid>
      <w:tr w:rsidR="001E3DC4" w:rsidRPr="00FA38ED" w:rsidTr="00A76D74">
        <w:trPr>
          <w:trHeight w:val="416"/>
        </w:trPr>
        <w:tc>
          <w:tcPr>
            <w:tcW w:w="992" w:type="dxa"/>
            <w:vMerge w:val="restart"/>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Tarih</w:t>
            </w:r>
          </w:p>
        </w:tc>
        <w:tc>
          <w:tcPr>
            <w:tcW w:w="1134" w:type="dxa"/>
            <w:vMerge w:val="restart"/>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Sorumlu Birim</w:t>
            </w:r>
          </w:p>
        </w:tc>
        <w:tc>
          <w:tcPr>
            <w:tcW w:w="1134" w:type="dxa"/>
            <w:vMerge w:val="restart"/>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Faaliyetin</w:t>
            </w:r>
          </w:p>
          <w:p w:rsidR="001E3DC4" w:rsidRPr="00FA38ED" w:rsidRDefault="001E3DC4" w:rsidP="009455EF">
            <w:pPr>
              <w:spacing w:after="0" w:line="240" w:lineRule="auto"/>
              <w:jc w:val="center"/>
              <w:rPr>
                <w:b/>
                <w:bCs/>
                <w:i/>
                <w:iCs/>
                <w:color w:val="FFFFFF"/>
              </w:rPr>
            </w:pPr>
            <w:r w:rsidRPr="00FA38ED">
              <w:rPr>
                <w:b/>
                <w:bCs/>
                <w:i/>
                <w:iCs/>
                <w:color w:val="FFFFFF"/>
              </w:rPr>
              <w:t>Tanımı</w:t>
            </w:r>
          </w:p>
        </w:tc>
        <w:tc>
          <w:tcPr>
            <w:tcW w:w="986" w:type="dxa"/>
            <w:vMerge w:val="restart"/>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Başarılı Oldu</w:t>
            </w:r>
          </w:p>
        </w:tc>
        <w:tc>
          <w:tcPr>
            <w:tcW w:w="4821" w:type="dxa"/>
            <w:gridSpan w:val="4"/>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Başarılı Olmadı</w:t>
            </w:r>
          </w:p>
        </w:tc>
      </w:tr>
      <w:tr w:rsidR="001E3DC4" w:rsidRPr="00FA38ED" w:rsidTr="00A76D74">
        <w:tc>
          <w:tcPr>
            <w:tcW w:w="992" w:type="dxa"/>
            <w:vMerge/>
            <w:shd w:val="clear" w:color="auto" w:fill="4E9FC4"/>
          </w:tcPr>
          <w:p w:rsidR="001E3DC4" w:rsidRPr="00FA38ED" w:rsidRDefault="001E3DC4" w:rsidP="009455EF">
            <w:pPr>
              <w:spacing w:after="0" w:line="240" w:lineRule="auto"/>
              <w:jc w:val="center"/>
              <w:rPr>
                <w:b/>
                <w:bCs/>
                <w:i/>
                <w:iCs/>
                <w:color w:val="FFFFFF"/>
              </w:rPr>
            </w:pPr>
          </w:p>
        </w:tc>
        <w:tc>
          <w:tcPr>
            <w:tcW w:w="1134" w:type="dxa"/>
            <w:vMerge/>
            <w:shd w:val="clear" w:color="auto" w:fill="4E9FC4"/>
          </w:tcPr>
          <w:p w:rsidR="001E3DC4" w:rsidRPr="00FA38ED" w:rsidRDefault="001E3DC4" w:rsidP="009455EF">
            <w:pPr>
              <w:spacing w:after="0" w:line="240" w:lineRule="auto"/>
              <w:jc w:val="center"/>
              <w:rPr>
                <w:b/>
                <w:bCs/>
                <w:i/>
                <w:iCs/>
                <w:color w:val="FFFFFF"/>
              </w:rPr>
            </w:pPr>
          </w:p>
        </w:tc>
        <w:tc>
          <w:tcPr>
            <w:tcW w:w="1134" w:type="dxa"/>
            <w:vMerge/>
            <w:shd w:val="clear" w:color="auto" w:fill="4E9FC4"/>
          </w:tcPr>
          <w:p w:rsidR="001E3DC4" w:rsidRPr="00FA38ED" w:rsidRDefault="001E3DC4" w:rsidP="009455EF">
            <w:pPr>
              <w:spacing w:after="0" w:line="240" w:lineRule="auto"/>
              <w:jc w:val="center"/>
              <w:rPr>
                <w:b/>
                <w:bCs/>
                <w:i/>
                <w:iCs/>
                <w:color w:val="FFFFFF"/>
              </w:rPr>
            </w:pPr>
          </w:p>
        </w:tc>
        <w:tc>
          <w:tcPr>
            <w:tcW w:w="986" w:type="dxa"/>
            <w:vMerge/>
            <w:shd w:val="clear" w:color="auto" w:fill="4E9FC4"/>
          </w:tcPr>
          <w:p w:rsidR="001E3DC4" w:rsidRPr="00FA38ED" w:rsidRDefault="001E3DC4" w:rsidP="009455EF">
            <w:pPr>
              <w:spacing w:after="0" w:line="240" w:lineRule="auto"/>
              <w:jc w:val="center"/>
              <w:rPr>
                <w:b/>
                <w:bCs/>
                <w:i/>
                <w:iCs/>
                <w:color w:val="FFFFFF"/>
              </w:rPr>
            </w:pPr>
          </w:p>
        </w:tc>
        <w:tc>
          <w:tcPr>
            <w:tcW w:w="1566" w:type="dxa"/>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Gerçekleşen Sonuç</w:t>
            </w:r>
          </w:p>
        </w:tc>
        <w:tc>
          <w:tcPr>
            <w:tcW w:w="1276" w:type="dxa"/>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Başarısızlık Nedeni</w:t>
            </w:r>
          </w:p>
        </w:tc>
        <w:tc>
          <w:tcPr>
            <w:tcW w:w="992" w:type="dxa"/>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Düşünceler</w:t>
            </w:r>
          </w:p>
        </w:tc>
        <w:tc>
          <w:tcPr>
            <w:tcW w:w="987" w:type="dxa"/>
            <w:shd w:val="clear" w:color="auto" w:fill="4E9FC4"/>
          </w:tcPr>
          <w:p w:rsidR="001E3DC4" w:rsidRPr="00FA38ED" w:rsidRDefault="001E3DC4" w:rsidP="009455EF">
            <w:pPr>
              <w:spacing w:after="0" w:line="240" w:lineRule="auto"/>
              <w:jc w:val="center"/>
              <w:rPr>
                <w:b/>
                <w:bCs/>
                <w:i/>
                <w:iCs/>
                <w:color w:val="FFFFFF"/>
              </w:rPr>
            </w:pPr>
            <w:r w:rsidRPr="00FA38ED">
              <w:rPr>
                <w:b/>
                <w:bCs/>
                <w:i/>
                <w:iCs/>
                <w:color w:val="FFFFFF"/>
              </w:rPr>
              <w:t>Tedbir</w:t>
            </w:r>
          </w:p>
        </w:tc>
      </w:tr>
      <w:tr w:rsidR="001E3DC4" w:rsidRPr="00FA38ED" w:rsidTr="00A76D74">
        <w:tc>
          <w:tcPr>
            <w:tcW w:w="992" w:type="dxa"/>
            <w:shd w:val="clear" w:color="auto" w:fill="auto"/>
          </w:tcPr>
          <w:p w:rsidR="001E3DC4" w:rsidRPr="00FA38ED" w:rsidRDefault="001E3DC4" w:rsidP="00A76D74">
            <w:pPr>
              <w:spacing w:after="0" w:line="240" w:lineRule="auto"/>
              <w:jc w:val="both"/>
            </w:pPr>
          </w:p>
        </w:tc>
        <w:tc>
          <w:tcPr>
            <w:tcW w:w="1134" w:type="dxa"/>
            <w:shd w:val="clear" w:color="auto" w:fill="auto"/>
          </w:tcPr>
          <w:p w:rsidR="001E3DC4" w:rsidRPr="00FA38ED" w:rsidRDefault="001E3DC4" w:rsidP="00A76D74">
            <w:pPr>
              <w:spacing w:after="0" w:line="240" w:lineRule="auto"/>
              <w:jc w:val="both"/>
            </w:pPr>
          </w:p>
        </w:tc>
        <w:tc>
          <w:tcPr>
            <w:tcW w:w="1134" w:type="dxa"/>
            <w:shd w:val="clear" w:color="auto" w:fill="auto"/>
          </w:tcPr>
          <w:p w:rsidR="001E3DC4" w:rsidRPr="00FA38ED" w:rsidRDefault="001E3DC4" w:rsidP="00A76D74">
            <w:pPr>
              <w:spacing w:after="0" w:line="240" w:lineRule="auto"/>
              <w:jc w:val="both"/>
            </w:pPr>
          </w:p>
        </w:tc>
        <w:tc>
          <w:tcPr>
            <w:tcW w:w="986" w:type="dxa"/>
            <w:shd w:val="clear" w:color="auto" w:fill="auto"/>
          </w:tcPr>
          <w:p w:rsidR="001E3DC4" w:rsidRPr="00FA38ED" w:rsidRDefault="001E3DC4" w:rsidP="00A76D74">
            <w:pPr>
              <w:spacing w:after="0" w:line="240" w:lineRule="auto"/>
              <w:jc w:val="both"/>
            </w:pPr>
          </w:p>
        </w:tc>
        <w:tc>
          <w:tcPr>
            <w:tcW w:w="1566" w:type="dxa"/>
            <w:shd w:val="clear" w:color="auto" w:fill="auto"/>
          </w:tcPr>
          <w:p w:rsidR="001E3DC4" w:rsidRPr="00FA38ED" w:rsidRDefault="001E3DC4" w:rsidP="00A76D74">
            <w:pPr>
              <w:spacing w:after="0" w:line="240" w:lineRule="auto"/>
              <w:jc w:val="both"/>
            </w:pPr>
          </w:p>
        </w:tc>
        <w:tc>
          <w:tcPr>
            <w:tcW w:w="1276" w:type="dxa"/>
            <w:shd w:val="clear" w:color="auto" w:fill="auto"/>
          </w:tcPr>
          <w:p w:rsidR="001E3DC4" w:rsidRPr="00FA38ED" w:rsidRDefault="001E3DC4" w:rsidP="00A76D74">
            <w:pPr>
              <w:spacing w:after="0" w:line="240" w:lineRule="auto"/>
              <w:jc w:val="both"/>
            </w:pPr>
          </w:p>
        </w:tc>
        <w:tc>
          <w:tcPr>
            <w:tcW w:w="992" w:type="dxa"/>
            <w:shd w:val="clear" w:color="auto" w:fill="auto"/>
          </w:tcPr>
          <w:p w:rsidR="001E3DC4" w:rsidRPr="00FA38ED" w:rsidRDefault="001E3DC4" w:rsidP="00A76D74">
            <w:pPr>
              <w:spacing w:after="0" w:line="240" w:lineRule="auto"/>
              <w:jc w:val="both"/>
            </w:pPr>
          </w:p>
        </w:tc>
        <w:tc>
          <w:tcPr>
            <w:tcW w:w="987" w:type="dxa"/>
            <w:shd w:val="clear" w:color="auto" w:fill="auto"/>
          </w:tcPr>
          <w:p w:rsidR="001E3DC4" w:rsidRPr="00FA38ED" w:rsidRDefault="001E3DC4" w:rsidP="00A76D74">
            <w:pPr>
              <w:spacing w:after="0" w:line="240" w:lineRule="auto"/>
              <w:jc w:val="both"/>
            </w:pPr>
          </w:p>
        </w:tc>
      </w:tr>
      <w:tr w:rsidR="001E3DC4" w:rsidRPr="00FA38ED" w:rsidTr="00A76D74">
        <w:tc>
          <w:tcPr>
            <w:tcW w:w="992" w:type="dxa"/>
            <w:shd w:val="clear" w:color="auto" w:fill="9CC2E5"/>
          </w:tcPr>
          <w:p w:rsidR="001E3DC4" w:rsidRPr="00FA38ED" w:rsidRDefault="001E3DC4" w:rsidP="00A76D74">
            <w:pPr>
              <w:spacing w:after="0" w:line="240" w:lineRule="auto"/>
              <w:jc w:val="both"/>
            </w:pPr>
          </w:p>
        </w:tc>
        <w:tc>
          <w:tcPr>
            <w:tcW w:w="1134" w:type="dxa"/>
            <w:shd w:val="clear" w:color="auto" w:fill="9CC2E5"/>
          </w:tcPr>
          <w:p w:rsidR="001E3DC4" w:rsidRPr="00FA38ED" w:rsidRDefault="001E3DC4" w:rsidP="00A76D74">
            <w:pPr>
              <w:spacing w:after="0" w:line="240" w:lineRule="auto"/>
              <w:jc w:val="both"/>
            </w:pPr>
          </w:p>
        </w:tc>
        <w:tc>
          <w:tcPr>
            <w:tcW w:w="1134" w:type="dxa"/>
            <w:shd w:val="clear" w:color="auto" w:fill="9CC2E5"/>
          </w:tcPr>
          <w:p w:rsidR="001E3DC4" w:rsidRPr="00FA38ED" w:rsidRDefault="001E3DC4" w:rsidP="00A76D74">
            <w:pPr>
              <w:spacing w:after="0" w:line="240" w:lineRule="auto"/>
              <w:jc w:val="both"/>
            </w:pPr>
          </w:p>
        </w:tc>
        <w:tc>
          <w:tcPr>
            <w:tcW w:w="986" w:type="dxa"/>
            <w:shd w:val="clear" w:color="auto" w:fill="9CC2E5"/>
          </w:tcPr>
          <w:p w:rsidR="001E3DC4" w:rsidRPr="00FA38ED" w:rsidRDefault="001E3DC4" w:rsidP="00A76D74">
            <w:pPr>
              <w:spacing w:after="0" w:line="240" w:lineRule="auto"/>
              <w:jc w:val="both"/>
            </w:pPr>
          </w:p>
        </w:tc>
        <w:tc>
          <w:tcPr>
            <w:tcW w:w="1566" w:type="dxa"/>
            <w:shd w:val="clear" w:color="auto" w:fill="9CC2E5"/>
          </w:tcPr>
          <w:p w:rsidR="001E3DC4" w:rsidRPr="00FA38ED" w:rsidRDefault="001E3DC4" w:rsidP="00A76D74">
            <w:pPr>
              <w:spacing w:after="0" w:line="240" w:lineRule="auto"/>
              <w:jc w:val="both"/>
            </w:pPr>
          </w:p>
        </w:tc>
        <w:tc>
          <w:tcPr>
            <w:tcW w:w="1276" w:type="dxa"/>
            <w:shd w:val="clear" w:color="auto" w:fill="9CC2E5"/>
          </w:tcPr>
          <w:p w:rsidR="001E3DC4" w:rsidRPr="00FA38ED" w:rsidRDefault="001E3DC4" w:rsidP="00A76D74">
            <w:pPr>
              <w:spacing w:after="0" w:line="240" w:lineRule="auto"/>
              <w:jc w:val="both"/>
            </w:pPr>
          </w:p>
        </w:tc>
        <w:tc>
          <w:tcPr>
            <w:tcW w:w="992" w:type="dxa"/>
            <w:shd w:val="clear" w:color="auto" w:fill="9CC2E5"/>
          </w:tcPr>
          <w:p w:rsidR="001E3DC4" w:rsidRPr="00FA38ED" w:rsidRDefault="001E3DC4" w:rsidP="00A76D74">
            <w:pPr>
              <w:spacing w:after="0" w:line="240" w:lineRule="auto"/>
              <w:jc w:val="both"/>
            </w:pPr>
          </w:p>
        </w:tc>
        <w:tc>
          <w:tcPr>
            <w:tcW w:w="987" w:type="dxa"/>
            <w:shd w:val="clear" w:color="auto" w:fill="9CC2E5"/>
          </w:tcPr>
          <w:p w:rsidR="001E3DC4" w:rsidRPr="00FA38ED" w:rsidRDefault="001E3DC4" w:rsidP="00A76D74">
            <w:pPr>
              <w:spacing w:after="0" w:line="240" w:lineRule="auto"/>
              <w:jc w:val="both"/>
            </w:pPr>
          </w:p>
        </w:tc>
      </w:tr>
      <w:tr w:rsidR="001E3DC4" w:rsidRPr="00FA38ED" w:rsidTr="00A76D74">
        <w:trPr>
          <w:trHeight w:val="299"/>
        </w:trPr>
        <w:tc>
          <w:tcPr>
            <w:tcW w:w="992" w:type="dxa"/>
            <w:shd w:val="clear" w:color="auto" w:fill="auto"/>
          </w:tcPr>
          <w:p w:rsidR="001E3DC4" w:rsidRPr="00FA38ED" w:rsidRDefault="001E3DC4" w:rsidP="00A76D74">
            <w:pPr>
              <w:spacing w:after="0" w:line="240" w:lineRule="auto"/>
              <w:jc w:val="both"/>
            </w:pPr>
          </w:p>
        </w:tc>
        <w:tc>
          <w:tcPr>
            <w:tcW w:w="1134" w:type="dxa"/>
            <w:shd w:val="clear" w:color="auto" w:fill="auto"/>
          </w:tcPr>
          <w:p w:rsidR="001E3DC4" w:rsidRPr="00FA38ED" w:rsidRDefault="001E3DC4" w:rsidP="00A76D74">
            <w:pPr>
              <w:spacing w:after="0" w:line="240" w:lineRule="auto"/>
              <w:jc w:val="both"/>
            </w:pPr>
          </w:p>
        </w:tc>
        <w:tc>
          <w:tcPr>
            <w:tcW w:w="1134" w:type="dxa"/>
            <w:shd w:val="clear" w:color="auto" w:fill="auto"/>
          </w:tcPr>
          <w:p w:rsidR="001E3DC4" w:rsidRPr="00FA38ED" w:rsidRDefault="001E3DC4" w:rsidP="00A76D74">
            <w:pPr>
              <w:spacing w:after="0" w:line="240" w:lineRule="auto"/>
              <w:jc w:val="both"/>
            </w:pPr>
          </w:p>
        </w:tc>
        <w:tc>
          <w:tcPr>
            <w:tcW w:w="986" w:type="dxa"/>
            <w:shd w:val="clear" w:color="auto" w:fill="auto"/>
          </w:tcPr>
          <w:p w:rsidR="001E3DC4" w:rsidRPr="00FA38ED" w:rsidRDefault="001E3DC4" w:rsidP="00A76D74">
            <w:pPr>
              <w:spacing w:after="0" w:line="240" w:lineRule="auto"/>
              <w:jc w:val="both"/>
            </w:pPr>
          </w:p>
        </w:tc>
        <w:tc>
          <w:tcPr>
            <w:tcW w:w="1566" w:type="dxa"/>
            <w:shd w:val="clear" w:color="auto" w:fill="auto"/>
          </w:tcPr>
          <w:p w:rsidR="001E3DC4" w:rsidRPr="00FA38ED" w:rsidRDefault="001E3DC4" w:rsidP="00A76D74">
            <w:pPr>
              <w:spacing w:after="0" w:line="240" w:lineRule="auto"/>
              <w:jc w:val="both"/>
            </w:pPr>
          </w:p>
        </w:tc>
        <w:tc>
          <w:tcPr>
            <w:tcW w:w="1276" w:type="dxa"/>
            <w:shd w:val="clear" w:color="auto" w:fill="auto"/>
          </w:tcPr>
          <w:p w:rsidR="001E3DC4" w:rsidRPr="00FA38ED" w:rsidRDefault="001E3DC4" w:rsidP="00A76D74">
            <w:pPr>
              <w:spacing w:after="0" w:line="240" w:lineRule="auto"/>
              <w:jc w:val="both"/>
            </w:pPr>
          </w:p>
        </w:tc>
        <w:tc>
          <w:tcPr>
            <w:tcW w:w="992" w:type="dxa"/>
            <w:shd w:val="clear" w:color="auto" w:fill="auto"/>
          </w:tcPr>
          <w:p w:rsidR="001E3DC4" w:rsidRPr="00FA38ED" w:rsidRDefault="001E3DC4" w:rsidP="00A76D74">
            <w:pPr>
              <w:spacing w:after="0" w:line="240" w:lineRule="auto"/>
              <w:jc w:val="both"/>
            </w:pPr>
          </w:p>
        </w:tc>
        <w:tc>
          <w:tcPr>
            <w:tcW w:w="987" w:type="dxa"/>
            <w:shd w:val="clear" w:color="auto" w:fill="auto"/>
          </w:tcPr>
          <w:p w:rsidR="001E3DC4" w:rsidRPr="00FA38ED" w:rsidRDefault="001E3DC4" w:rsidP="00A76D74">
            <w:pPr>
              <w:spacing w:after="0" w:line="240" w:lineRule="auto"/>
              <w:jc w:val="both"/>
            </w:pPr>
          </w:p>
        </w:tc>
      </w:tr>
      <w:tr w:rsidR="001E3DC4" w:rsidRPr="00FA38ED" w:rsidTr="00A76D74">
        <w:trPr>
          <w:trHeight w:val="312"/>
        </w:trPr>
        <w:tc>
          <w:tcPr>
            <w:tcW w:w="992" w:type="dxa"/>
            <w:shd w:val="clear" w:color="auto" w:fill="9CC2E5"/>
          </w:tcPr>
          <w:p w:rsidR="001E3DC4" w:rsidRPr="00FA38ED" w:rsidRDefault="001E3DC4" w:rsidP="00A76D74">
            <w:pPr>
              <w:spacing w:after="0" w:line="240" w:lineRule="auto"/>
              <w:jc w:val="both"/>
            </w:pPr>
          </w:p>
        </w:tc>
        <w:tc>
          <w:tcPr>
            <w:tcW w:w="1134" w:type="dxa"/>
            <w:shd w:val="clear" w:color="auto" w:fill="9CC2E5"/>
          </w:tcPr>
          <w:p w:rsidR="001E3DC4" w:rsidRPr="00FA38ED" w:rsidRDefault="001E3DC4" w:rsidP="00A76D74">
            <w:pPr>
              <w:spacing w:after="0" w:line="240" w:lineRule="auto"/>
              <w:jc w:val="both"/>
            </w:pPr>
          </w:p>
        </w:tc>
        <w:tc>
          <w:tcPr>
            <w:tcW w:w="1134" w:type="dxa"/>
            <w:shd w:val="clear" w:color="auto" w:fill="9CC2E5"/>
          </w:tcPr>
          <w:p w:rsidR="001E3DC4" w:rsidRPr="00FA38ED" w:rsidRDefault="001E3DC4" w:rsidP="00A76D74">
            <w:pPr>
              <w:spacing w:after="0" w:line="240" w:lineRule="auto"/>
              <w:jc w:val="both"/>
            </w:pPr>
          </w:p>
        </w:tc>
        <w:tc>
          <w:tcPr>
            <w:tcW w:w="986" w:type="dxa"/>
            <w:shd w:val="clear" w:color="auto" w:fill="9CC2E5"/>
          </w:tcPr>
          <w:p w:rsidR="001E3DC4" w:rsidRPr="00FA38ED" w:rsidRDefault="001E3DC4" w:rsidP="00A76D74">
            <w:pPr>
              <w:spacing w:after="0" w:line="240" w:lineRule="auto"/>
              <w:jc w:val="both"/>
            </w:pPr>
          </w:p>
        </w:tc>
        <w:tc>
          <w:tcPr>
            <w:tcW w:w="1566" w:type="dxa"/>
            <w:shd w:val="clear" w:color="auto" w:fill="9CC2E5"/>
          </w:tcPr>
          <w:p w:rsidR="001E3DC4" w:rsidRPr="00FA38ED" w:rsidRDefault="001E3DC4" w:rsidP="00A76D74">
            <w:pPr>
              <w:spacing w:after="0" w:line="240" w:lineRule="auto"/>
              <w:jc w:val="both"/>
            </w:pPr>
          </w:p>
        </w:tc>
        <w:tc>
          <w:tcPr>
            <w:tcW w:w="1276" w:type="dxa"/>
            <w:shd w:val="clear" w:color="auto" w:fill="9CC2E5"/>
          </w:tcPr>
          <w:p w:rsidR="001E3DC4" w:rsidRPr="00FA38ED" w:rsidRDefault="001E3DC4" w:rsidP="00A76D74">
            <w:pPr>
              <w:spacing w:after="0" w:line="240" w:lineRule="auto"/>
              <w:jc w:val="both"/>
            </w:pPr>
          </w:p>
        </w:tc>
        <w:tc>
          <w:tcPr>
            <w:tcW w:w="992" w:type="dxa"/>
            <w:shd w:val="clear" w:color="auto" w:fill="9CC2E5"/>
          </w:tcPr>
          <w:p w:rsidR="001E3DC4" w:rsidRPr="00FA38ED" w:rsidRDefault="001E3DC4" w:rsidP="00A76D74">
            <w:pPr>
              <w:spacing w:after="0" w:line="240" w:lineRule="auto"/>
              <w:jc w:val="both"/>
            </w:pPr>
          </w:p>
        </w:tc>
        <w:tc>
          <w:tcPr>
            <w:tcW w:w="987" w:type="dxa"/>
            <w:shd w:val="clear" w:color="auto" w:fill="9CC2E5"/>
          </w:tcPr>
          <w:p w:rsidR="001E3DC4" w:rsidRPr="00FA38ED" w:rsidRDefault="001E3DC4" w:rsidP="00A76D74">
            <w:pPr>
              <w:spacing w:after="0" w:line="240" w:lineRule="auto"/>
              <w:jc w:val="both"/>
            </w:pPr>
          </w:p>
        </w:tc>
      </w:tr>
      <w:tr w:rsidR="001E3DC4" w:rsidRPr="00FA38ED" w:rsidTr="00A76D74">
        <w:tc>
          <w:tcPr>
            <w:tcW w:w="992" w:type="dxa"/>
            <w:shd w:val="clear" w:color="auto" w:fill="4E9FC4"/>
          </w:tcPr>
          <w:p w:rsidR="001E3DC4" w:rsidRPr="00FA38ED" w:rsidRDefault="001E3DC4" w:rsidP="00A76D74">
            <w:pPr>
              <w:spacing w:after="0" w:line="240" w:lineRule="auto"/>
              <w:jc w:val="both"/>
            </w:pPr>
          </w:p>
        </w:tc>
        <w:tc>
          <w:tcPr>
            <w:tcW w:w="1134" w:type="dxa"/>
            <w:shd w:val="clear" w:color="auto" w:fill="4E9FC4"/>
          </w:tcPr>
          <w:p w:rsidR="001E3DC4" w:rsidRPr="00FA38ED" w:rsidRDefault="001E3DC4" w:rsidP="00A76D74">
            <w:pPr>
              <w:spacing w:after="0" w:line="240" w:lineRule="auto"/>
              <w:jc w:val="both"/>
            </w:pPr>
          </w:p>
        </w:tc>
        <w:tc>
          <w:tcPr>
            <w:tcW w:w="1134" w:type="dxa"/>
            <w:shd w:val="clear" w:color="auto" w:fill="4E9FC4"/>
          </w:tcPr>
          <w:p w:rsidR="001E3DC4" w:rsidRPr="00FA38ED" w:rsidRDefault="001E3DC4" w:rsidP="00A76D74">
            <w:pPr>
              <w:spacing w:after="0" w:line="240" w:lineRule="auto"/>
              <w:jc w:val="both"/>
            </w:pPr>
          </w:p>
        </w:tc>
        <w:tc>
          <w:tcPr>
            <w:tcW w:w="986" w:type="dxa"/>
            <w:shd w:val="clear" w:color="auto" w:fill="4E9FC4"/>
          </w:tcPr>
          <w:p w:rsidR="001E3DC4" w:rsidRPr="00FA38ED" w:rsidRDefault="001E3DC4" w:rsidP="00A76D74">
            <w:pPr>
              <w:spacing w:after="0" w:line="240" w:lineRule="auto"/>
              <w:jc w:val="both"/>
            </w:pPr>
          </w:p>
        </w:tc>
        <w:tc>
          <w:tcPr>
            <w:tcW w:w="1566" w:type="dxa"/>
            <w:shd w:val="clear" w:color="auto" w:fill="4E9FC4"/>
          </w:tcPr>
          <w:p w:rsidR="001E3DC4" w:rsidRPr="00FA38ED" w:rsidRDefault="001E3DC4" w:rsidP="00A76D74">
            <w:pPr>
              <w:spacing w:after="0" w:line="240" w:lineRule="auto"/>
              <w:jc w:val="both"/>
            </w:pPr>
          </w:p>
        </w:tc>
        <w:tc>
          <w:tcPr>
            <w:tcW w:w="1276" w:type="dxa"/>
            <w:shd w:val="clear" w:color="auto" w:fill="4E9FC4"/>
          </w:tcPr>
          <w:p w:rsidR="001E3DC4" w:rsidRPr="00FA38ED" w:rsidRDefault="001E3DC4" w:rsidP="00A76D74">
            <w:pPr>
              <w:spacing w:after="0" w:line="240" w:lineRule="auto"/>
              <w:jc w:val="both"/>
            </w:pPr>
          </w:p>
        </w:tc>
        <w:tc>
          <w:tcPr>
            <w:tcW w:w="992" w:type="dxa"/>
            <w:shd w:val="clear" w:color="auto" w:fill="4E9FC4"/>
          </w:tcPr>
          <w:p w:rsidR="001E3DC4" w:rsidRPr="00FA38ED" w:rsidRDefault="001E3DC4" w:rsidP="00A76D74">
            <w:pPr>
              <w:spacing w:after="0" w:line="240" w:lineRule="auto"/>
              <w:jc w:val="both"/>
            </w:pPr>
          </w:p>
        </w:tc>
        <w:tc>
          <w:tcPr>
            <w:tcW w:w="987" w:type="dxa"/>
            <w:shd w:val="clear" w:color="auto" w:fill="4E9FC4"/>
          </w:tcPr>
          <w:p w:rsidR="001E3DC4" w:rsidRPr="00FA38ED" w:rsidRDefault="001E3DC4" w:rsidP="00A76D74">
            <w:pPr>
              <w:spacing w:after="0" w:line="240" w:lineRule="auto"/>
              <w:jc w:val="both"/>
            </w:pPr>
          </w:p>
        </w:tc>
      </w:tr>
    </w:tbl>
    <w:p w:rsidR="001E3DC4" w:rsidRPr="00FA38ED" w:rsidRDefault="001E3DC4" w:rsidP="001E3DC4">
      <w:pPr>
        <w:spacing w:before="120"/>
        <w:rPr>
          <w:b/>
          <w:bCs/>
        </w:rPr>
      </w:pPr>
      <w:bookmarkStart w:id="182" w:name="_Toc414351966"/>
      <w:r w:rsidRPr="00FA38ED">
        <w:rPr>
          <w:b/>
          <w:bCs/>
        </w:rPr>
        <w:t>YÖNTEM</w:t>
      </w:r>
      <w:bookmarkEnd w:id="182"/>
    </w:p>
    <w:p w:rsidR="001E3DC4" w:rsidRPr="00FA38ED" w:rsidRDefault="001E3DC4" w:rsidP="001E3DC4">
      <w:pPr>
        <w:autoSpaceDE w:val="0"/>
        <w:autoSpaceDN w:val="0"/>
        <w:adjustRightInd w:val="0"/>
        <w:spacing w:before="120" w:after="0" w:line="240" w:lineRule="auto"/>
        <w:ind w:firstLine="708"/>
        <w:jc w:val="both"/>
      </w:pPr>
      <w:r w:rsidRPr="00FA38ED">
        <w:t>Müdürlüğümüz bünyesinde bulunan tüm bolümler belirlenen hedeflerin gerçekleşmesine yönelik y</w:t>
      </w:r>
      <w:r w:rsidRPr="00FA38ED">
        <w:t>ü</w:t>
      </w:r>
      <w:r w:rsidRPr="00FA38ED">
        <w:t>rütecekleri faaliyet ve projelerin izleme ve değerlendirme surecini oluşturur. Bu faaliyet ve projelerin pe</w:t>
      </w:r>
      <w:r w:rsidRPr="00FA38ED">
        <w:t>r</w:t>
      </w:r>
      <w:r w:rsidRPr="00FA38ED">
        <w:t>formans göstergelerini belirler, faaliyet ve projelerin maliyetlerinin tespitini gerçekleştirerek bir örneğini Müdürlüğümüz Strateji Geliştirme Bölümüne teslim eder. Strateji Geliştirme Bolumu tüm bölümlerimize yönelik eğitim, danışmanlık ve koordinasyon hizmeti sağlar.</w:t>
      </w:r>
    </w:p>
    <w:p w:rsidR="001E3DC4" w:rsidRPr="00FA38ED" w:rsidRDefault="001E3DC4" w:rsidP="001E3DC4">
      <w:pPr>
        <w:autoSpaceDE w:val="0"/>
        <w:autoSpaceDN w:val="0"/>
        <w:adjustRightInd w:val="0"/>
        <w:spacing w:after="0" w:line="240" w:lineRule="auto"/>
        <w:ind w:firstLine="708"/>
        <w:jc w:val="both"/>
      </w:pPr>
      <w:r w:rsidRPr="00FA38ED">
        <w:t>Bölümler, belirlenen hedeflerin gerçekleştirilme surecinin izlemesinde ve bu surecin değerlendiri</w:t>
      </w:r>
      <w:r w:rsidRPr="00FA38ED">
        <w:t>l</w:t>
      </w:r>
      <w:r w:rsidRPr="00FA38ED">
        <w:t>mesinde aşağıda örneklendirilmiş tablodan faydalanacaklardır.</w:t>
      </w:r>
    </w:p>
    <w:p w:rsidR="00DC47D7" w:rsidRPr="00FA38ED" w:rsidRDefault="00DC47D7" w:rsidP="001E3DC4">
      <w:pPr>
        <w:autoSpaceDE w:val="0"/>
        <w:autoSpaceDN w:val="0"/>
        <w:adjustRightInd w:val="0"/>
        <w:spacing w:after="0" w:line="240" w:lineRule="auto"/>
        <w:ind w:firstLine="708"/>
        <w:jc w:val="both"/>
      </w:pPr>
    </w:p>
    <w:p w:rsidR="00DC47D7" w:rsidRPr="00FA38ED" w:rsidRDefault="00DC47D7" w:rsidP="001E3DC4">
      <w:pPr>
        <w:autoSpaceDE w:val="0"/>
        <w:autoSpaceDN w:val="0"/>
        <w:adjustRightInd w:val="0"/>
        <w:spacing w:after="0" w:line="240" w:lineRule="auto"/>
        <w:ind w:firstLine="708"/>
        <w:jc w:val="both"/>
      </w:pPr>
    </w:p>
    <w:p w:rsidR="00DC47D7" w:rsidRPr="00FA38ED" w:rsidRDefault="00DC47D7" w:rsidP="001E3DC4">
      <w:pPr>
        <w:autoSpaceDE w:val="0"/>
        <w:autoSpaceDN w:val="0"/>
        <w:adjustRightInd w:val="0"/>
        <w:spacing w:after="0" w:line="240" w:lineRule="auto"/>
        <w:ind w:firstLine="708"/>
        <w:jc w:val="both"/>
      </w:pPr>
    </w:p>
    <w:p w:rsidR="00DC47D7" w:rsidRDefault="00DC47D7" w:rsidP="001E3DC4">
      <w:pPr>
        <w:autoSpaceDE w:val="0"/>
        <w:autoSpaceDN w:val="0"/>
        <w:adjustRightInd w:val="0"/>
        <w:spacing w:after="0" w:line="240" w:lineRule="auto"/>
        <w:ind w:firstLine="708"/>
        <w:jc w:val="both"/>
      </w:pPr>
    </w:p>
    <w:p w:rsidR="00751746" w:rsidRPr="00FA38ED" w:rsidRDefault="00751746" w:rsidP="001E3DC4">
      <w:pPr>
        <w:autoSpaceDE w:val="0"/>
        <w:autoSpaceDN w:val="0"/>
        <w:adjustRightInd w:val="0"/>
        <w:spacing w:after="0" w:line="240" w:lineRule="auto"/>
        <w:ind w:firstLine="708"/>
        <w:jc w:val="both"/>
      </w:pPr>
    </w:p>
    <w:p w:rsidR="00D733EC" w:rsidRDefault="00D733EC" w:rsidP="00CB45F0">
      <w:pPr>
        <w:spacing w:before="120"/>
        <w:jc w:val="both"/>
        <w:rPr>
          <w:b/>
          <w:bCs/>
          <w:color w:val="002060"/>
        </w:rPr>
      </w:pPr>
    </w:p>
    <w:p w:rsidR="00DC407B" w:rsidRDefault="00DC407B" w:rsidP="00CB45F0">
      <w:pPr>
        <w:spacing w:before="120"/>
        <w:jc w:val="both"/>
        <w:rPr>
          <w:b/>
          <w:bCs/>
          <w:color w:val="002060"/>
        </w:rPr>
      </w:pPr>
    </w:p>
    <w:p w:rsidR="00DC407B" w:rsidRDefault="00DC407B" w:rsidP="00CB45F0">
      <w:pPr>
        <w:spacing w:before="120"/>
        <w:jc w:val="both"/>
        <w:rPr>
          <w:b/>
          <w:bCs/>
          <w:color w:val="002060"/>
        </w:rPr>
      </w:pPr>
    </w:p>
    <w:p w:rsidR="00DC407B" w:rsidRDefault="00DC407B" w:rsidP="00CB45F0">
      <w:pPr>
        <w:spacing w:before="120"/>
        <w:jc w:val="both"/>
        <w:rPr>
          <w:b/>
          <w:bCs/>
          <w:color w:val="002060"/>
        </w:rPr>
      </w:pPr>
    </w:p>
    <w:p w:rsidR="001E3DC4" w:rsidRPr="00FA38ED" w:rsidRDefault="00DC47D7" w:rsidP="00CB45F0">
      <w:pPr>
        <w:spacing w:before="120"/>
        <w:jc w:val="both"/>
        <w:rPr>
          <w:color w:val="002060"/>
        </w:rPr>
      </w:pPr>
      <w:r w:rsidRPr="00FA38ED">
        <w:rPr>
          <w:b/>
          <w:bCs/>
          <w:color w:val="002060"/>
        </w:rPr>
        <w:t xml:space="preserve">Performans Hedef Planı </w:t>
      </w:r>
      <w:r w:rsidR="00CB45F0" w:rsidRPr="00FA38ED">
        <w:rPr>
          <w:b/>
          <w:bCs/>
          <w:color w:val="002060"/>
        </w:rPr>
        <w:t>v</w:t>
      </w:r>
      <w:r w:rsidRPr="00FA38ED">
        <w:rPr>
          <w:b/>
          <w:bCs/>
          <w:color w:val="002060"/>
        </w:rPr>
        <w:t>e İzleme Örnek Tablo</w:t>
      </w:r>
    </w:p>
    <w:tbl>
      <w:tblPr>
        <w:tblW w:w="921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14"/>
        <w:gridCol w:w="1517"/>
        <w:gridCol w:w="1373"/>
        <w:gridCol w:w="1188"/>
        <w:gridCol w:w="1134"/>
        <w:gridCol w:w="1077"/>
        <w:gridCol w:w="1711"/>
      </w:tblGrid>
      <w:tr w:rsidR="001E3DC4" w:rsidRPr="00FA38ED" w:rsidTr="00A76D74">
        <w:trPr>
          <w:trHeight w:val="340"/>
        </w:trPr>
        <w:tc>
          <w:tcPr>
            <w:tcW w:w="9214" w:type="dxa"/>
            <w:gridSpan w:val="7"/>
            <w:shd w:val="clear" w:color="auto" w:fill="4E9FC4"/>
          </w:tcPr>
          <w:p w:rsidR="001E3DC4" w:rsidRPr="00FA38ED" w:rsidRDefault="001E3DC4" w:rsidP="00A76D74">
            <w:pPr>
              <w:spacing w:after="0" w:line="240" w:lineRule="auto"/>
              <w:jc w:val="center"/>
              <w:rPr>
                <w:b/>
                <w:bCs/>
                <w:color w:val="FFFFFF"/>
              </w:rPr>
            </w:pPr>
            <w:r w:rsidRPr="00FA38ED">
              <w:rPr>
                <w:b/>
                <w:bCs/>
                <w:color w:val="FFFFFF"/>
              </w:rPr>
              <w:t>PERFORMANS HEDEF PLANI VE İZLEME TABLOSU</w:t>
            </w:r>
          </w:p>
        </w:tc>
      </w:tr>
      <w:tr w:rsidR="001E3DC4" w:rsidRPr="00FA38ED" w:rsidTr="00A76D74">
        <w:trPr>
          <w:trHeight w:val="454"/>
        </w:trPr>
        <w:tc>
          <w:tcPr>
            <w:tcW w:w="7371" w:type="dxa"/>
            <w:gridSpan w:val="6"/>
            <w:shd w:val="clear" w:color="auto" w:fill="4E9FC4"/>
          </w:tcPr>
          <w:p w:rsidR="001E3DC4" w:rsidRPr="00FA38ED" w:rsidRDefault="001E3DC4" w:rsidP="00A76D74">
            <w:pPr>
              <w:spacing w:after="0" w:line="240" w:lineRule="auto"/>
              <w:jc w:val="center"/>
              <w:rPr>
                <w:b/>
                <w:bCs/>
                <w:color w:val="FFFFFF"/>
              </w:rPr>
            </w:pPr>
            <w:r w:rsidRPr="00FA38ED">
              <w:rPr>
                <w:b/>
                <w:bCs/>
                <w:color w:val="FFFFFF"/>
              </w:rPr>
              <w:t>STRATEJİK AMAÇ</w:t>
            </w:r>
          </w:p>
        </w:tc>
        <w:tc>
          <w:tcPr>
            <w:tcW w:w="1843" w:type="dxa"/>
            <w:shd w:val="clear" w:color="auto" w:fill="4E9FC4"/>
          </w:tcPr>
          <w:p w:rsidR="001E3DC4" w:rsidRPr="00FA38ED" w:rsidRDefault="001E3DC4" w:rsidP="00A76D74">
            <w:pPr>
              <w:autoSpaceDE w:val="0"/>
              <w:autoSpaceDN w:val="0"/>
              <w:adjustRightInd w:val="0"/>
              <w:spacing w:after="0" w:line="240" w:lineRule="auto"/>
              <w:jc w:val="center"/>
              <w:rPr>
                <w:b/>
                <w:bCs/>
                <w:color w:val="FFFFFF"/>
              </w:rPr>
            </w:pPr>
            <w:r w:rsidRPr="00FA38ED">
              <w:rPr>
                <w:b/>
                <w:bCs/>
                <w:color w:val="FFFFFF"/>
              </w:rPr>
              <w:t>FAALİYET ANA</w:t>
            </w:r>
          </w:p>
          <w:p w:rsidR="001E3DC4" w:rsidRPr="00FA38ED" w:rsidRDefault="001E3DC4" w:rsidP="00A76D74">
            <w:pPr>
              <w:spacing w:after="0" w:line="240" w:lineRule="auto"/>
              <w:jc w:val="center"/>
              <w:rPr>
                <w:b/>
                <w:bCs/>
                <w:color w:val="FFFFFF"/>
              </w:rPr>
            </w:pPr>
            <w:r w:rsidRPr="00FA38ED">
              <w:rPr>
                <w:b/>
                <w:bCs/>
                <w:color w:val="FFFFFF"/>
              </w:rPr>
              <w:t>SORUMLUSU:</w:t>
            </w:r>
          </w:p>
        </w:tc>
      </w:tr>
      <w:tr w:rsidR="001E3DC4" w:rsidRPr="00FA38ED" w:rsidTr="00A76D74">
        <w:tc>
          <w:tcPr>
            <w:tcW w:w="1276" w:type="dxa"/>
            <w:shd w:val="clear" w:color="auto" w:fill="4E9FC4"/>
          </w:tcPr>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HEDEFLER</w:t>
            </w:r>
          </w:p>
        </w:tc>
        <w:tc>
          <w:tcPr>
            <w:tcW w:w="1134" w:type="dxa"/>
            <w:shd w:val="clear" w:color="auto" w:fill="4E9FC4"/>
          </w:tcPr>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FAALİYETLER</w:t>
            </w:r>
          </w:p>
        </w:tc>
        <w:tc>
          <w:tcPr>
            <w:tcW w:w="1418" w:type="dxa"/>
            <w:shd w:val="clear" w:color="auto" w:fill="4E9FC4"/>
          </w:tcPr>
          <w:p w:rsidR="001E3DC4" w:rsidRPr="009455EF" w:rsidRDefault="001E3DC4" w:rsidP="00A76D74">
            <w:pPr>
              <w:autoSpaceDE w:val="0"/>
              <w:autoSpaceDN w:val="0"/>
              <w:adjustRightInd w:val="0"/>
              <w:spacing w:after="0" w:line="240" w:lineRule="auto"/>
              <w:jc w:val="center"/>
              <w:rPr>
                <w:b/>
                <w:bCs/>
                <w:color w:val="FFFFFF"/>
                <w:sz w:val="18"/>
                <w:szCs w:val="18"/>
              </w:rPr>
            </w:pPr>
            <w:r w:rsidRPr="009455EF">
              <w:rPr>
                <w:b/>
                <w:bCs/>
                <w:color w:val="FFFFFF"/>
                <w:sz w:val="18"/>
                <w:szCs w:val="18"/>
              </w:rPr>
              <w:t>FAALİYET</w:t>
            </w:r>
          </w:p>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SORUMLUSU</w:t>
            </w:r>
          </w:p>
        </w:tc>
        <w:tc>
          <w:tcPr>
            <w:tcW w:w="1275" w:type="dxa"/>
            <w:shd w:val="clear" w:color="auto" w:fill="4E9FC4"/>
          </w:tcPr>
          <w:p w:rsidR="001E3DC4" w:rsidRPr="009455EF" w:rsidRDefault="001E3DC4" w:rsidP="00A76D74">
            <w:pPr>
              <w:autoSpaceDE w:val="0"/>
              <w:autoSpaceDN w:val="0"/>
              <w:adjustRightInd w:val="0"/>
              <w:spacing w:after="0" w:line="240" w:lineRule="auto"/>
              <w:jc w:val="center"/>
              <w:rPr>
                <w:b/>
                <w:bCs/>
                <w:color w:val="FFFFFF"/>
                <w:sz w:val="18"/>
                <w:szCs w:val="18"/>
              </w:rPr>
            </w:pPr>
            <w:r w:rsidRPr="009455EF">
              <w:rPr>
                <w:b/>
                <w:bCs/>
                <w:color w:val="FFFFFF"/>
                <w:sz w:val="18"/>
                <w:szCs w:val="18"/>
              </w:rPr>
              <w:t>KONTROL</w:t>
            </w:r>
          </w:p>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PERİYODU</w:t>
            </w:r>
          </w:p>
        </w:tc>
        <w:tc>
          <w:tcPr>
            <w:tcW w:w="1276" w:type="dxa"/>
            <w:shd w:val="clear" w:color="auto" w:fill="4E9FC4"/>
          </w:tcPr>
          <w:p w:rsidR="001E3DC4" w:rsidRPr="009455EF" w:rsidRDefault="001E3DC4" w:rsidP="00A76D74">
            <w:pPr>
              <w:autoSpaceDE w:val="0"/>
              <w:autoSpaceDN w:val="0"/>
              <w:adjustRightInd w:val="0"/>
              <w:spacing w:after="0" w:line="240" w:lineRule="auto"/>
              <w:jc w:val="center"/>
              <w:rPr>
                <w:b/>
                <w:bCs/>
                <w:color w:val="FFFFFF"/>
                <w:sz w:val="18"/>
                <w:szCs w:val="18"/>
              </w:rPr>
            </w:pPr>
            <w:r w:rsidRPr="009455EF">
              <w:rPr>
                <w:b/>
                <w:bCs/>
                <w:color w:val="FFFFFF"/>
                <w:sz w:val="18"/>
                <w:szCs w:val="18"/>
              </w:rPr>
              <w:t>BAŞLAMA</w:t>
            </w:r>
          </w:p>
          <w:p w:rsidR="001E3DC4" w:rsidRPr="009455EF" w:rsidRDefault="001E3DC4" w:rsidP="00A76D74">
            <w:pPr>
              <w:autoSpaceDE w:val="0"/>
              <w:autoSpaceDN w:val="0"/>
              <w:adjustRightInd w:val="0"/>
              <w:spacing w:after="0" w:line="240" w:lineRule="auto"/>
              <w:jc w:val="center"/>
              <w:rPr>
                <w:b/>
                <w:bCs/>
                <w:color w:val="FFFFFF"/>
                <w:sz w:val="18"/>
                <w:szCs w:val="18"/>
              </w:rPr>
            </w:pPr>
            <w:r w:rsidRPr="009455EF">
              <w:rPr>
                <w:b/>
                <w:bCs/>
                <w:color w:val="FFFFFF"/>
                <w:sz w:val="18"/>
                <w:szCs w:val="18"/>
              </w:rPr>
              <w:t>VE BİTİŞ</w:t>
            </w:r>
          </w:p>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SURESİ</w:t>
            </w:r>
          </w:p>
        </w:tc>
        <w:tc>
          <w:tcPr>
            <w:tcW w:w="992" w:type="dxa"/>
            <w:shd w:val="clear" w:color="auto" w:fill="4E9FC4"/>
          </w:tcPr>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MALİYET</w:t>
            </w:r>
          </w:p>
        </w:tc>
        <w:tc>
          <w:tcPr>
            <w:tcW w:w="1843" w:type="dxa"/>
            <w:shd w:val="clear" w:color="auto" w:fill="4E9FC4"/>
          </w:tcPr>
          <w:p w:rsidR="001E3DC4" w:rsidRPr="009455EF" w:rsidRDefault="001E3DC4" w:rsidP="00A76D74">
            <w:pPr>
              <w:autoSpaceDE w:val="0"/>
              <w:autoSpaceDN w:val="0"/>
              <w:adjustRightInd w:val="0"/>
              <w:spacing w:after="0" w:line="240" w:lineRule="auto"/>
              <w:jc w:val="center"/>
              <w:rPr>
                <w:b/>
                <w:bCs/>
                <w:color w:val="FFFFFF"/>
                <w:sz w:val="18"/>
                <w:szCs w:val="18"/>
              </w:rPr>
            </w:pPr>
            <w:r w:rsidRPr="009455EF">
              <w:rPr>
                <w:b/>
                <w:bCs/>
                <w:color w:val="FFFFFF"/>
                <w:sz w:val="18"/>
                <w:szCs w:val="18"/>
              </w:rPr>
              <w:t>PERFORMANS</w:t>
            </w:r>
          </w:p>
          <w:p w:rsidR="001E3DC4" w:rsidRPr="009455EF" w:rsidRDefault="001E3DC4" w:rsidP="00A76D74">
            <w:pPr>
              <w:spacing w:after="0" w:line="240" w:lineRule="auto"/>
              <w:jc w:val="center"/>
              <w:rPr>
                <w:b/>
                <w:bCs/>
                <w:color w:val="FFFFFF"/>
                <w:sz w:val="18"/>
                <w:szCs w:val="18"/>
              </w:rPr>
            </w:pPr>
            <w:r w:rsidRPr="009455EF">
              <w:rPr>
                <w:b/>
                <w:bCs/>
                <w:color w:val="FFFFFF"/>
                <w:sz w:val="18"/>
                <w:szCs w:val="18"/>
              </w:rPr>
              <w:t>KRİTERLERİ</w:t>
            </w: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auto"/>
          </w:tcPr>
          <w:p w:rsidR="001E3DC4" w:rsidRPr="00FA38ED" w:rsidRDefault="001E3DC4" w:rsidP="00A76D74">
            <w:pPr>
              <w:jc w:val="center"/>
              <w:rPr>
                <w:color w:val="FFFFFF"/>
              </w:rPr>
            </w:pPr>
          </w:p>
        </w:tc>
        <w:tc>
          <w:tcPr>
            <w:tcW w:w="1418" w:type="dxa"/>
            <w:shd w:val="clear" w:color="auto" w:fill="auto"/>
          </w:tcPr>
          <w:p w:rsidR="001E3DC4" w:rsidRPr="00FA38ED" w:rsidRDefault="001E3DC4" w:rsidP="00A76D74">
            <w:pPr>
              <w:jc w:val="center"/>
              <w:rPr>
                <w:color w:val="FFFFFF"/>
              </w:rPr>
            </w:pPr>
          </w:p>
        </w:tc>
        <w:tc>
          <w:tcPr>
            <w:tcW w:w="1275" w:type="dxa"/>
            <w:shd w:val="clear" w:color="auto" w:fill="auto"/>
          </w:tcPr>
          <w:p w:rsidR="001E3DC4" w:rsidRPr="00FA38ED" w:rsidRDefault="001E3DC4" w:rsidP="00A76D74">
            <w:pPr>
              <w:jc w:val="center"/>
              <w:rPr>
                <w:color w:val="FFFFFF"/>
              </w:rPr>
            </w:pPr>
          </w:p>
        </w:tc>
        <w:tc>
          <w:tcPr>
            <w:tcW w:w="1276" w:type="dxa"/>
            <w:shd w:val="clear" w:color="auto" w:fill="auto"/>
          </w:tcPr>
          <w:p w:rsidR="001E3DC4" w:rsidRPr="00FA38ED" w:rsidRDefault="001E3DC4" w:rsidP="00A76D74">
            <w:pPr>
              <w:jc w:val="center"/>
              <w:rPr>
                <w:color w:val="FFFFFF"/>
              </w:rPr>
            </w:pPr>
          </w:p>
        </w:tc>
        <w:tc>
          <w:tcPr>
            <w:tcW w:w="992" w:type="dxa"/>
            <w:shd w:val="clear" w:color="auto" w:fill="auto"/>
          </w:tcPr>
          <w:p w:rsidR="001E3DC4" w:rsidRPr="00FA38ED" w:rsidRDefault="001E3DC4" w:rsidP="00A76D74">
            <w:pPr>
              <w:jc w:val="center"/>
              <w:rPr>
                <w:color w:val="FFFFFF"/>
              </w:rPr>
            </w:pPr>
          </w:p>
        </w:tc>
        <w:tc>
          <w:tcPr>
            <w:tcW w:w="1843" w:type="dxa"/>
            <w:shd w:val="clear" w:color="auto" w:fill="auto"/>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FFFFFF"/>
          </w:tcPr>
          <w:p w:rsidR="001E3DC4" w:rsidRPr="00FA38ED" w:rsidRDefault="001E3DC4" w:rsidP="00A76D74">
            <w:pPr>
              <w:jc w:val="center"/>
              <w:rPr>
                <w:color w:val="FFFFFF"/>
              </w:rPr>
            </w:pPr>
          </w:p>
        </w:tc>
        <w:tc>
          <w:tcPr>
            <w:tcW w:w="1418" w:type="dxa"/>
            <w:shd w:val="clear" w:color="auto" w:fill="FFFFFF"/>
          </w:tcPr>
          <w:p w:rsidR="001E3DC4" w:rsidRPr="00FA38ED" w:rsidRDefault="001E3DC4" w:rsidP="00A76D74">
            <w:pPr>
              <w:jc w:val="center"/>
              <w:rPr>
                <w:color w:val="FFFFFF"/>
              </w:rPr>
            </w:pPr>
          </w:p>
        </w:tc>
        <w:tc>
          <w:tcPr>
            <w:tcW w:w="1275" w:type="dxa"/>
            <w:shd w:val="clear" w:color="auto" w:fill="FFFFFF"/>
          </w:tcPr>
          <w:p w:rsidR="001E3DC4" w:rsidRPr="00FA38ED" w:rsidRDefault="001E3DC4" w:rsidP="00A76D74">
            <w:pPr>
              <w:jc w:val="center"/>
              <w:rPr>
                <w:color w:val="FFFFFF"/>
              </w:rPr>
            </w:pPr>
          </w:p>
        </w:tc>
        <w:tc>
          <w:tcPr>
            <w:tcW w:w="1276" w:type="dxa"/>
            <w:shd w:val="clear" w:color="auto" w:fill="FFFFFF"/>
          </w:tcPr>
          <w:p w:rsidR="001E3DC4" w:rsidRPr="00FA38ED" w:rsidRDefault="001E3DC4" w:rsidP="00A76D74">
            <w:pPr>
              <w:jc w:val="center"/>
              <w:rPr>
                <w:color w:val="FFFFFF"/>
              </w:rPr>
            </w:pPr>
          </w:p>
        </w:tc>
        <w:tc>
          <w:tcPr>
            <w:tcW w:w="992" w:type="dxa"/>
            <w:shd w:val="clear" w:color="auto" w:fill="FFFFFF"/>
          </w:tcPr>
          <w:p w:rsidR="001E3DC4" w:rsidRPr="00FA38ED" w:rsidRDefault="001E3DC4" w:rsidP="00A76D74">
            <w:pPr>
              <w:jc w:val="center"/>
              <w:rPr>
                <w:color w:val="FFFFFF"/>
              </w:rPr>
            </w:pPr>
          </w:p>
        </w:tc>
        <w:tc>
          <w:tcPr>
            <w:tcW w:w="1843" w:type="dxa"/>
            <w:shd w:val="clear" w:color="auto" w:fill="FFFFFF"/>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FFFFFF"/>
          </w:tcPr>
          <w:p w:rsidR="001E3DC4" w:rsidRPr="00FA38ED" w:rsidRDefault="001E3DC4" w:rsidP="00A76D74">
            <w:pPr>
              <w:jc w:val="center"/>
              <w:rPr>
                <w:color w:val="FFFFFF"/>
              </w:rPr>
            </w:pPr>
          </w:p>
        </w:tc>
        <w:tc>
          <w:tcPr>
            <w:tcW w:w="1418" w:type="dxa"/>
            <w:shd w:val="clear" w:color="auto" w:fill="FFFFFF"/>
          </w:tcPr>
          <w:p w:rsidR="001E3DC4" w:rsidRPr="00FA38ED" w:rsidRDefault="001E3DC4" w:rsidP="00A76D74">
            <w:pPr>
              <w:jc w:val="center"/>
              <w:rPr>
                <w:color w:val="FFFFFF"/>
              </w:rPr>
            </w:pPr>
          </w:p>
        </w:tc>
        <w:tc>
          <w:tcPr>
            <w:tcW w:w="1275" w:type="dxa"/>
            <w:shd w:val="clear" w:color="auto" w:fill="FFFFFF"/>
          </w:tcPr>
          <w:p w:rsidR="001E3DC4" w:rsidRPr="00FA38ED" w:rsidRDefault="001E3DC4" w:rsidP="00A76D74">
            <w:pPr>
              <w:jc w:val="center"/>
              <w:rPr>
                <w:color w:val="FFFFFF"/>
              </w:rPr>
            </w:pPr>
          </w:p>
        </w:tc>
        <w:tc>
          <w:tcPr>
            <w:tcW w:w="1276" w:type="dxa"/>
            <w:shd w:val="clear" w:color="auto" w:fill="FFFFFF"/>
          </w:tcPr>
          <w:p w:rsidR="001E3DC4" w:rsidRPr="00FA38ED" w:rsidRDefault="001E3DC4" w:rsidP="00A76D74">
            <w:pPr>
              <w:jc w:val="center"/>
              <w:rPr>
                <w:color w:val="FFFFFF"/>
              </w:rPr>
            </w:pPr>
          </w:p>
        </w:tc>
        <w:tc>
          <w:tcPr>
            <w:tcW w:w="992" w:type="dxa"/>
            <w:shd w:val="clear" w:color="auto" w:fill="FFFFFF"/>
          </w:tcPr>
          <w:p w:rsidR="001E3DC4" w:rsidRPr="00FA38ED" w:rsidRDefault="001E3DC4" w:rsidP="00A76D74">
            <w:pPr>
              <w:jc w:val="center"/>
              <w:rPr>
                <w:color w:val="FFFFFF"/>
              </w:rPr>
            </w:pPr>
          </w:p>
        </w:tc>
        <w:tc>
          <w:tcPr>
            <w:tcW w:w="1843" w:type="dxa"/>
            <w:shd w:val="clear" w:color="auto" w:fill="FFFFFF"/>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FFFFFF"/>
          </w:tcPr>
          <w:p w:rsidR="001E3DC4" w:rsidRPr="00FA38ED" w:rsidRDefault="001E3DC4" w:rsidP="00A76D74">
            <w:pPr>
              <w:jc w:val="center"/>
              <w:rPr>
                <w:color w:val="FFFFFF"/>
              </w:rPr>
            </w:pPr>
          </w:p>
        </w:tc>
        <w:tc>
          <w:tcPr>
            <w:tcW w:w="1418" w:type="dxa"/>
            <w:shd w:val="clear" w:color="auto" w:fill="FFFFFF"/>
          </w:tcPr>
          <w:p w:rsidR="001E3DC4" w:rsidRPr="00FA38ED" w:rsidRDefault="001E3DC4" w:rsidP="00A76D74">
            <w:pPr>
              <w:jc w:val="center"/>
              <w:rPr>
                <w:color w:val="FFFFFF"/>
              </w:rPr>
            </w:pPr>
          </w:p>
        </w:tc>
        <w:tc>
          <w:tcPr>
            <w:tcW w:w="1275" w:type="dxa"/>
            <w:shd w:val="clear" w:color="auto" w:fill="FFFFFF"/>
          </w:tcPr>
          <w:p w:rsidR="001E3DC4" w:rsidRPr="00FA38ED" w:rsidRDefault="001E3DC4" w:rsidP="00A76D74">
            <w:pPr>
              <w:jc w:val="center"/>
              <w:rPr>
                <w:color w:val="FFFFFF"/>
              </w:rPr>
            </w:pPr>
          </w:p>
        </w:tc>
        <w:tc>
          <w:tcPr>
            <w:tcW w:w="1276" w:type="dxa"/>
            <w:shd w:val="clear" w:color="auto" w:fill="FFFFFF"/>
          </w:tcPr>
          <w:p w:rsidR="001E3DC4" w:rsidRPr="00FA38ED" w:rsidRDefault="001E3DC4" w:rsidP="00A76D74">
            <w:pPr>
              <w:jc w:val="center"/>
              <w:rPr>
                <w:color w:val="FFFFFF"/>
              </w:rPr>
            </w:pPr>
          </w:p>
        </w:tc>
        <w:tc>
          <w:tcPr>
            <w:tcW w:w="992" w:type="dxa"/>
            <w:shd w:val="clear" w:color="auto" w:fill="FFFFFF"/>
          </w:tcPr>
          <w:p w:rsidR="001E3DC4" w:rsidRPr="00FA38ED" w:rsidRDefault="001E3DC4" w:rsidP="00A76D74">
            <w:pPr>
              <w:jc w:val="center"/>
              <w:rPr>
                <w:color w:val="FFFFFF"/>
              </w:rPr>
            </w:pPr>
          </w:p>
        </w:tc>
        <w:tc>
          <w:tcPr>
            <w:tcW w:w="1843" w:type="dxa"/>
            <w:shd w:val="clear" w:color="auto" w:fill="FFFFFF"/>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FFFFFF"/>
          </w:tcPr>
          <w:p w:rsidR="001E3DC4" w:rsidRPr="00FA38ED" w:rsidRDefault="001E3DC4" w:rsidP="00A76D74">
            <w:pPr>
              <w:jc w:val="center"/>
              <w:rPr>
                <w:color w:val="FFFFFF"/>
              </w:rPr>
            </w:pPr>
          </w:p>
        </w:tc>
        <w:tc>
          <w:tcPr>
            <w:tcW w:w="1418" w:type="dxa"/>
            <w:shd w:val="clear" w:color="auto" w:fill="FFFFFF"/>
          </w:tcPr>
          <w:p w:rsidR="001E3DC4" w:rsidRPr="00FA38ED" w:rsidRDefault="001E3DC4" w:rsidP="00A76D74">
            <w:pPr>
              <w:jc w:val="center"/>
              <w:rPr>
                <w:color w:val="FFFFFF"/>
              </w:rPr>
            </w:pPr>
          </w:p>
        </w:tc>
        <w:tc>
          <w:tcPr>
            <w:tcW w:w="1275" w:type="dxa"/>
            <w:shd w:val="clear" w:color="auto" w:fill="FFFFFF"/>
          </w:tcPr>
          <w:p w:rsidR="001E3DC4" w:rsidRPr="00FA38ED" w:rsidRDefault="001E3DC4" w:rsidP="00A76D74">
            <w:pPr>
              <w:jc w:val="center"/>
              <w:rPr>
                <w:color w:val="FFFFFF"/>
              </w:rPr>
            </w:pPr>
          </w:p>
        </w:tc>
        <w:tc>
          <w:tcPr>
            <w:tcW w:w="1276" w:type="dxa"/>
            <w:shd w:val="clear" w:color="auto" w:fill="FFFFFF"/>
          </w:tcPr>
          <w:p w:rsidR="001E3DC4" w:rsidRPr="00FA38ED" w:rsidRDefault="001E3DC4" w:rsidP="00A76D74">
            <w:pPr>
              <w:jc w:val="center"/>
              <w:rPr>
                <w:color w:val="FFFFFF"/>
              </w:rPr>
            </w:pPr>
          </w:p>
        </w:tc>
        <w:tc>
          <w:tcPr>
            <w:tcW w:w="992" w:type="dxa"/>
            <w:shd w:val="clear" w:color="auto" w:fill="FFFFFF"/>
          </w:tcPr>
          <w:p w:rsidR="001E3DC4" w:rsidRPr="00FA38ED" w:rsidRDefault="001E3DC4" w:rsidP="00A76D74">
            <w:pPr>
              <w:jc w:val="center"/>
              <w:rPr>
                <w:color w:val="FFFFFF"/>
              </w:rPr>
            </w:pPr>
          </w:p>
        </w:tc>
        <w:tc>
          <w:tcPr>
            <w:tcW w:w="1843" w:type="dxa"/>
            <w:shd w:val="clear" w:color="auto" w:fill="FFFFFF"/>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auto"/>
          </w:tcPr>
          <w:p w:rsidR="001E3DC4" w:rsidRPr="00FA38ED" w:rsidRDefault="001E3DC4" w:rsidP="00A76D74">
            <w:pPr>
              <w:jc w:val="center"/>
              <w:rPr>
                <w:color w:val="FFFFFF"/>
              </w:rPr>
            </w:pPr>
          </w:p>
        </w:tc>
        <w:tc>
          <w:tcPr>
            <w:tcW w:w="1418" w:type="dxa"/>
            <w:shd w:val="clear" w:color="auto" w:fill="auto"/>
          </w:tcPr>
          <w:p w:rsidR="001E3DC4" w:rsidRPr="00FA38ED" w:rsidRDefault="001E3DC4" w:rsidP="00A76D74">
            <w:pPr>
              <w:jc w:val="center"/>
              <w:rPr>
                <w:color w:val="FFFFFF"/>
              </w:rPr>
            </w:pPr>
          </w:p>
        </w:tc>
        <w:tc>
          <w:tcPr>
            <w:tcW w:w="1275" w:type="dxa"/>
            <w:shd w:val="clear" w:color="auto" w:fill="auto"/>
          </w:tcPr>
          <w:p w:rsidR="001E3DC4" w:rsidRPr="00FA38ED" w:rsidRDefault="001E3DC4" w:rsidP="00A76D74">
            <w:pPr>
              <w:jc w:val="center"/>
              <w:rPr>
                <w:color w:val="FFFFFF"/>
              </w:rPr>
            </w:pPr>
          </w:p>
        </w:tc>
        <w:tc>
          <w:tcPr>
            <w:tcW w:w="1276" w:type="dxa"/>
            <w:shd w:val="clear" w:color="auto" w:fill="auto"/>
          </w:tcPr>
          <w:p w:rsidR="001E3DC4" w:rsidRPr="00FA38ED" w:rsidRDefault="001E3DC4" w:rsidP="00A76D74">
            <w:pPr>
              <w:jc w:val="center"/>
              <w:rPr>
                <w:color w:val="FFFFFF"/>
              </w:rPr>
            </w:pPr>
          </w:p>
        </w:tc>
        <w:tc>
          <w:tcPr>
            <w:tcW w:w="992" w:type="dxa"/>
            <w:shd w:val="clear" w:color="auto" w:fill="auto"/>
          </w:tcPr>
          <w:p w:rsidR="001E3DC4" w:rsidRPr="00FA38ED" w:rsidRDefault="001E3DC4" w:rsidP="00A76D74">
            <w:pPr>
              <w:jc w:val="center"/>
              <w:rPr>
                <w:color w:val="FFFFFF"/>
              </w:rPr>
            </w:pPr>
          </w:p>
        </w:tc>
        <w:tc>
          <w:tcPr>
            <w:tcW w:w="1843" w:type="dxa"/>
            <w:shd w:val="clear" w:color="auto" w:fill="auto"/>
          </w:tcPr>
          <w:p w:rsidR="001E3DC4" w:rsidRPr="00FA38ED" w:rsidRDefault="001E3DC4" w:rsidP="00A76D74">
            <w:pPr>
              <w:jc w:val="center"/>
              <w:rPr>
                <w:color w:val="FFFFFF"/>
              </w:rPr>
            </w:pPr>
          </w:p>
        </w:tc>
      </w:tr>
      <w:tr w:rsidR="001E3DC4" w:rsidRPr="00FA38ED" w:rsidTr="00A76D74">
        <w:tc>
          <w:tcPr>
            <w:tcW w:w="1276" w:type="dxa"/>
            <w:shd w:val="clear" w:color="auto" w:fill="4E9FC4"/>
          </w:tcPr>
          <w:p w:rsidR="001E3DC4" w:rsidRPr="00FA38ED" w:rsidRDefault="001E3DC4" w:rsidP="00A76D74">
            <w:pPr>
              <w:jc w:val="center"/>
              <w:rPr>
                <w:color w:val="FFFFFF"/>
              </w:rPr>
            </w:pPr>
          </w:p>
        </w:tc>
        <w:tc>
          <w:tcPr>
            <w:tcW w:w="1134" w:type="dxa"/>
            <w:shd w:val="clear" w:color="auto" w:fill="9CC2E5"/>
          </w:tcPr>
          <w:p w:rsidR="001E3DC4" w:rsidRPr="00FA38ED" w:rsidRDefault="001E3DC4" w:rsidP="00A76D74">
            <w:pPr>
              <w:jc w:val="center"/>
              <w:rPr>
                <w:color w:val="FFFFFF"/>
              </w:rPr>
            </w:pPr>
          </w:p>
        </w:tc>
        <w:tc>
          <w:tcPr>
            <w:tcW w:w="1418" w:type="dxa"/>
            <w:shd w:val="clear" w:color="auto" w:fill="9CC2E5"/>
          </w:tcPr>
          <w:p w:rsidR="001E3DC4" w:rsidRPr="00FA38ED" w:rsidRDefault="001E3DC4" w:rsidP="00A76D74">
            <w:pPr>
              <w:jc w:val="center"/>
              <w:rPr>
                <w:color w:val="FFFFFF"/>
              </w:rPr>
            </w:pPr>
          </w:p>
        </w:tc>
        <w:tc>
          <w:tcPr>
            <w:tcW w:w="1275" w:type="dxa"/>
            <w:shd w:val="clear" w:color="auto" w:fill="9CC2E5"/>
          </w:tcPr>
          <w:p w:rsidR="001E3DC4" w:rsidRPr="00FA38ED" w:rsidRDefault="001E3DC4" w:rsidP="00A76D74">
            <w:pPr>
              <w:jc w:val="center"/>
              <w:rPr>
                <w:color w:val="FFFFFF"/>
              </w:rPr>
            </w:pPr>
          </w:p>
        </w:tc>
        <w:tc>
          <w:tcPr>
            <w:tcW w:w="1276" w:type="dxa"/>
            <w:shd w:val="clear" w:color="auto" w:fill="9CC2E5"/>
          </w:tcPr>
          <w:p w:rsidR="001E3DC4" w:rsidRPr="00FA38ED" w:rsidRDefault="001E3DC4" w:rsidP="00A76D74">
            <w:pPr>
              <w:jc w:val="center"/>
              <w:rPr>
                <w:color w:val="FFFFFF"/>
              </w:rPr>
            </w:pPr>
          </w:p>
        </w:tc>
        <w:tc>
          <w:tcPr>
            <w:tcW w:w="992" w:type="dxa"/>
            <w:shd w:val="clear" w:color="auto" w:fill="9CC2E5"/>
          </w:tcPr>
          <w:p w:rsidR="001E3DC4" w:rsidRPr="00FA38ED" w:rsidRDefault="001E3DC4" w:rsidP="00A76D74">
            <w:pPr>
              <w:jc w:val="center"/>
              <w:rPr>
                <w:color w:val="FFFFFF"/>
              </w:rPr>
            </w:pPr>
          </w:p>
        </w:tc>
        <w:tc>
          <w:tcPr>
            <w:tcW w:w="1843" w:type="dxa"/>
            <w:shd w:val="clear" w:color="auto" w:fill="9CC2E5"/>
          </w:tcPr>
          <w:p w:rsidR="001E3DC4" w:rsidRPr="00FA38ED" w:rsidRDefault="001E3DC4" w:rsidP="00A76D74">
            <w:pPr>
              <w:jc w:val="center"/>
              <w:rPr>
                <w:color w:val="FFFFFF"/>
              </w:rPr>
            </w:pPr>
          </w:p>
        </w:tc>
      </w:tr>
    </w:tbl>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Default="00DC47D7" w:rsidP="00DC47D7">
      <w:pPr>
        <w:tabs>
          <w:tab w:val="left" w:pos="2385"/>
        </w:tabs>
      </w:pPr>
    </w:p>
    <w:p w:rsidR="00DC407B" w:rsidRDefault="00DC407B" w:rsidP="00DC47D7">
      <w:pPr>
        <w:tabs>
          <w:tab w:val="left" w:pos="2385"/>
        </w:tabs>
      </w:pPr>
    </w:p>
    <w:p w:rsidR="00DC407B" w:rsidRDefault="00DC407B" w:rsidP="00DC47D7">
      <w:pPr>
        <w:tabs>
          <w:tab w:val="left" w:pos="2385"/>
        </w:tabs>
      </w:pPr>
    </w:p>
    <w:p w:rsidR="00DC407B" w:rsidRPr="00FA38ED" w:rsidRDefault="00DC407B"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DC47D7" w:rsidP="00DC47D7">
      <w:pPr>
        <w:tabs>
          <w:tab w:val="left" w:pos="2385"/>
        </w:tabs>
      </w:pPr>
    </w:p>
    <w:p w:rsidR="00DC47D7" w:rsidRPr="00FA38ED" w:rsidRDefault="009455EF" w:rsidP="00DC47D7">
      <w:pPr>
        <w:tabs>
          <w:tab w:val="left" w:pos="2385"/>
        </w:tabs>
      </w:pPr>
      <w:r w:rsidRPr="00FA38ED">
        <w:rPr>
          <w:noProof/>
          <w:lang w:eastAsia="tr-TR"/>
        </w:rPr>
        <w:drawing>
          <wp:anchor distT="0" distB="2159" distL="614172" distR="744474" simplePos="0" relativeHeight="251638784" behindDoc="1" locked="0" layoutInCell="1" allowOverlap="1">
            <wp:simplePos x="0" y="0"/>
            <wp:positionH relativeFrom="margin">
              <wp:posOffset>186055</wp:posOffset>
            </wp:positionH>
            <wp:positionV relativeFrom="paragraph">
              <wp:posOffset>-90805</wp:posOffset>
            </wp:positionV>
            <wp:extent cx="5810250" cy="7229475"/>
            <wp:effectExtent l="304800" t="0" r="266700" b="0"/>
            <wp:wrapNone/>
            <wp:docPr id="14" name="Diyagram 2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DC47D7" w:rsidRPr="00FA38ED" w:rsidRDefault="00DC47D7" w:rsidP="00DC47D7">
      <w:pPr>
        <w:tabs>
          <w:tab w:val="left" w:pos="2385"/>
        </w:tabs>
      </w:pPr>
    </w:p>
    <w:p w:rsidR="001E3DC4" w:rsidRPr="00FA38ED" w:rsidRDefault="001E3DC4" w:rsidP="00DC47D7">
      <w:pPr>
        <w:tabs>
          <w:tab w:val="left" w:pos="2385"/>
        </w:tabs>
      </w:pPr>
    </w:p>
    <w:p w:rsidR="00DC47D7" w:rsidRPr="00FA38ED" w:rsidRDefault="00DC47D7" w:rsidP="00DC47D7">
      <w:pPr>
        <w:tabs>
          <w:tab w:val="left" w:pos="2385"/>
        </w:tabs>
      </w:pPr>
    </w:p>
    <w:p w:rsidR="001E3DC4" w:rsidRPr="00FA38ED" w:rsidRDefault="001E3DC4" w:rsidP="001E3DC4">
      <w:pPr>
        <w:tabs>
          <w:tab w:val="left" w:pos="2385"/>
        </w:tabs>
      </w:pPr>
      <w:r w:rsidRPr="00FA38ED">
        <w:rPr>
          <w:noProof/>
        </w:rPr>
        <w:t xml:space="preserve"> </w:t>
      </w:r>
    </w:p>
    <w:p w:rsidR="001E3DC4" w:rsidRPr="00FA38ED" w:rsidRDefault="001E3DC4" w:rsidP="001E3DC4">
      <w:pPr>
        <w:tabs>
          <w:tab w:val="left" w:pos="7860"/>
        </w:tabs>
      </w:pPr>
      <w:r w:rsidRPr="00FA38ED">
        <w:tab/>
      </w:r>
    </w:p>
    <w:p w:rsidR="001E3DC4" w:rsidRPr="00FA38ED" w:rsidRDefault="00C46A3A" w:rsidP="00C46A3A">
      <w:pPr>
        <w:tabs>
          <w:tab w:val="left" w:pos="7290"/>
        </w:tabs>
      </w:pPr>
      <w:r w:rsidRPr="00FA38ED">
        <w:tab/>
      </w:r>
    </w:p>
    <w:p w:rsidR="001E3DC4" w:rsidRPr="00FA38ED" w:rsidRDefault="001E3DC4" w:rsidP="001E3DC4"/>
    <w:p w:rsidR="001E3DC4" w:rsidRPr="00FA38ED" w:rsidRDefault="00102AEE" w:rsidP="001E3DC4">
      <w:r>
        <w:rPr>
          <w:noProof/>
          <w:lang w:eastAsia="tr-TR"/>
        </w:rPr>
        <w:pict>
          <v:oval id="Oval 2" o:spid="_x0000_s1059" style="position:absolute;margin-left:157.55pt;margin-top:15.25pt;width:163.1pt;height:195.35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" fillcolor="#0070c0" stroked="f" strokeweight="10pt">
            <v:stroke linestyle="thinThin"/>
            <v:shadow on="t" color="#868686"/>
            <v:textbox>
              <w:txbxContent>
                <w:p w:rsidR="00D130C5" w:rsidRPr="001E3DC4" w:rsidRDefault="00D130C5" w:rsidP="001E3DC4">
                  <w:pPr>
                    <w:spacing w:after="0" w:line="240" w:lineRule="auto"/>
                    <w:jc w:val="center"/>
                    <w:rPr>
                      <w:rFonts w:ascii="Candara" w:hAnsi="Candara" w:cs="Arial"/>
                      <w:b/>
                      <w:color w:val="F2F2F2"/>
                      <w:sz w:val="28"/>
                      <w:szCs w:val="28"/>
                    </w:rPr>
                  </w:pPr>
                  <w:r>
                    <w:rPr>
                      <w:rFonts w:ascii="Candara" w:hAnsi="Candara" w:cs="Arial"/>
                      <w:b/>
                      <w:color w:val="F2F2F2"/>
                      <w:sz w:val="28"/>
                      <w:szCs w:val="28"/>
                    </w:rPr>
                    <w:t xml:space="preserve">Başyayla </w:t>
                  </w:r>
                  <w:r w:rsidRPr="001E3DC4">
                    <w:rPr>
                      <w:rFonts w:ascii="Candara" w:hAnsi="Candara" w:cs="Arial"/>
                      <w:b/>
                      <w:color w:val="F2F2F2"/>
                      <w:sz w:val="28"/>
                      <w:szCs w:val="28"/>
                    </w:rPr>
                    <w:t xml:space="preserve"> MEM</w:t>
                  </w:r>
                </w:p>
                <w:p w:rsidR="00D130C5" w:rsidRPr="001E3DC4" w:rsidRDefault="00D130C5" w:rsidP="001E3DC4">
                  <w:pPr>
                    <w:spacing w:after="0" w:line="240" w:lineRule="auto"/>
                    <w:jc w:val="center"/>
                    <w:rPr>
                      <w:rFonts w:ascii="Candara" w:hAnsi="Candara" w:cs="Arial"/>
                      <w:b/>
                      <w:color w:val="F2F2F2"/>
                      <w:sz w:val="28"/>
                      <w:szCs w:val="28"/>
                    </w:rPr>
                  </w:pPr>
                  <w:r w:rsidRPr="001E3DC4">
                    <w:rPr>
                      <w:rFonts w:ascii="Candara" w:hAnsi="Candara" w:cs="Arial"/>
                      <w:b/>
                      <w:color w:val="F2F2F2"/>
                      <w:sz w:val="28"/>
                      <w:szCs w:val="28"/>
                    </w:rPr>
                    <w:t xml:space="preserve">2015-2019 </w:t>
                  </w:r>
                </w:p>
                <w:p w:rsidR="00D130C5" w:rsidRPr="001E3DC4" w:rsidRDefault="00D130C5" w:rsidP="001E3DC4">
                  <w:pPr>
                    <w:spacing w:after="0" w:line="240" w:lineRule="auto"/>
                    <w:jc w:val="center"/>
                    <w:rPr>
                      <w:rFonts w:ascii="Candara" w:hAnsi="Candara" w:cs="Arial"/>
                      <w:b/>
                      <w:color w:val="F2F2F2"/>
                      <w:sz w:val="28"/>
                      <w:szCs w:val="28"/>
                    </w:rPr>
                  </w:pPr>
                  <w:r w:rsidRPr="001E3DC4">
                    <w:rPr>
                      <w:rFonts w:ascii="Candara" w:hAnsi="Candara" w:cs="Arial"/>
                      <w:b/>
                      <w:color w:val="F2F2F2"/>
                      <w:sz w:val="28"/>
                      <w:szCs w:val="28"/>
                    </w:rPr>
                    <w:t xml:space="preserve">Stratejik Planı </w:t>
                  </w:r>
                </w:p>
                <w:p w:rsidR="00D130C5" w:rsidRPr="001E3DC4" w:rsidRDefault="00D130C5" w:rsidP="001E3DC4">
                  <w:pPr>
                    <w:spacing w:after="0" w:line="240" w:lineRule="auto"/>
                    <w:jc w:val="center"/>
                    <w:rPr>
                      <w:rFonts w:ascii="Candara" w:hAnsi="Candara" w:cs="Arial"/>
                      <w:b/>
                      <w:color w:val="F2F2F2"/>
                      <w:sz w:val="28"/>
                      <w:szCs w:val="28"/>
                    </w:rPr>
                  </w:pPr>
                  <w:r w:rsidRPr="001E3DC4">
                    <w:rPr>
                      <w:rFonts w:ascii="Candara" w:hAnsi="Candara" w:cs="Arial"/>
                      <w:b/>
                      <w:color w:val="F2F2F2"/>
                      <w:sz w:val="28"/>
                      <w:szCs w:val="28"/>
                    </w:rPr>
                    <w:t xml:space="preserve">İzleme </w:t>
                  </w:r>
                </w:p>
                <w:p w:rsidR="00D130C5" w:rsidRPr="001E3DC4" w:rsidRDefault="00D130C5" w:rsidP="001E3DC4">
                  <w:pPr>
                    <w:spacing w:after="0" w:line="240" w:lineRule="auto"/>
                    <w:jc w:val="center"/>
                    <w:rPr>
                      <w:rFonts w:ascii="Candara" w:hAnsi="Candara" w:cs="Arial"/>
                      <w:b/>
                      <w:color w:val="F2F2F2"/>
                      <w:sz w:val="28"/>
                      <w:szCs w:val="28"/>
                    </w:rPr>
                  </w:pPr>
                  <w:r w:rsidRPr="001E3DC4">
                    <w:rPr>
                      <w:rFonts w:ascii="Candara" w:hAnsi="Candara" w:cs="Arial"/>
                      <w:b/>
                      <w:color w:val="F2F2F2"/>
                      <w:sz w:val="28"/>
                      <w:szCs w:val="28"/>
                    </w:rPr>
                    <w:t xml:space="preserve">ve </w:t>
                  </w:r>
                </w:p>
                <w:p w:rsidR="00D130C5" w:rsidRPr="001E3DC4" w:rsidRDefault="00D130C5" w:rsidP="001E3DC4">
                  <w:pPr>
                    <w:spacing w:after="0" w:line="240" w:lineRule="auto"/>
                    <w:jc w:val="center"/>
                    <w:rPr>
                      <w:rFonts w:ascii="Candara" w:hAnsi="Candara" w:cs="Arial"/>
                      <w:b/>
                      <w:color w:val="F2F2F2"/>
                      <w:sz w:val="28"/>
                      <w:szCs w:val="28"/>
                    </w:rPr>
                  </w:pPr>
                  <w:r w:rsidRPr="001E3DC4">
                    <w:rPr>
                      <w:rFonts w:ascii="Candara" w:hAnsi="Candara" w:cs="Arial"/>
                      <w:b/>
                      <w:color w:val="F2F2F2"/>
                      <w:sz w:val="28"/>
                      <w:szCs w:val="28"/>
                    </w:rPr>
                    <w:t>Değerlendirme</w:t>
                  </w:r>
                </w:p>
                <w:p w:rsidR="00D130C5" w:rsidRPr="001E3DC4" w:rsidRDefault="00D130C5" w:rsidP="001E3DC4">
                  <w:pPr>
                    <w:spacing w:after="0" w:line="240" w:lineRule="auto"/>
                    <w:jc w:val="center"/>
                    <w:rPr>
                      <w:rFonts w:ascii="Candara" w:hAnsi="Candara"/>
                      <w:b/>
                      <w:color w:val="F2F2F2"/>
                      <w:sz w:val="24"/>
                      <w:szCs w:val="24"/>
                    </w:rPr>
                  </w:pPr>
                  <w:r w:rsidRPr="001E3DC4">
                    <w:rPr>
                      <w:rFonts w:ascii="Candara" w:hAnsi="Candara" w:cs="Arial"/>
                      <w:b/>
                      <w:color w:val="F2F2F2"/>
                      <w:sz w:val="28"/>
                      <w:szCs w:val="28"/>
                    </w:rPr>
                    <w:t xml:space="preserve"> Modeli</w:t>
                  </w:r>
                </w:p>
              </w:txbxContent>
            </v:textbox>
            <w10:wrap anchorx="margin"/>
          </v:oval>
        </w:pict>
      </w:r>
    </w:p>
    <w:p w:rsidR="001E3DC4" w:rsidRPr="00FA38ED" w:rsidRDefault="001E3DC4" w:rsidP="001E3DC4"/>
    <w:p w:rsidR="001E3DC4" w:rsidRPr="00FA38ED" w:rsidRDefault="001E3DC4" w:rsidP="001E3DC4"/>
    <w:p w:rsidR="001E3DC4" w:rsidRPr="00FA38ED" w:rsidRDefault="0074506C" w:rsidP="0074506C">
      <w:pPr>
        <w:tabs>
          <w:tab w:val="left" w:pos="1485"/>
        </w:tabs>
      </w:pPr>
      <w:r w:rsidRPr="00FA38ED">
        <w:tab/>
      </w:r>
    </w:p>
    <w:p w:rsidR="001E3DC4" w:rsidRPr="00FA38ED" w:rsidRDefault="0074506C" w:rsidP="0074506C">
      <w:pPr>
        <w:tabs>
          <w:tab w:val="left" w:pos="1485"/>
        </w:tabs>
      </w:pPr>
      <w:r w:rsidRPr="00FA38ED">
        <w:tab/>
      </w:r>
    </w:p>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1E3DC4" w:rsidRPr="00FA38ED" w:rsidRDefault="001E3DC4" w:rsidP="001E3DC4"/>
    <w:p w:rsidR="00A76D74" w:rsidRPr="00FA38ED" w:rsidRDefault="00A76D74" w:rsidP="001E3DC4"/>
    <w:p w:rsidR="00A76D74" w:rsidRPr="00FA38ED" w:rsidRDefault="00A76D74" w:rsidP="001E3DC4"/>
    <w:p w:rsidR="00A76D74" w:rsidRPr="00FA38ED" w:rsidRDefault="00A76D74" w:rsidP="001E3DC4"/>
    <w:p w:rsidR="00A76D74" w:rsidRPr="00FA38ED" w:rsidRDefault="00A76D74" w:rsidP="001E3DC4"/>
    <w:p w:rsidR="001E3DC4" w:rsidRPr="00FA38ED" w:rsidRDefault="001E3DC4" w:rsidP="001E3DC4"/>
    <w:p w:rsidR="00291F25" w:rsidRPr="00FA38ED" w:rsidRDefault="00291F25" w:rsidP="001E3DC4"/>
    <w:p w:rsidR="00DC47D7" w:rsidRPr="00FA38ED" w:rsidRDefault="00DC47D7" w:rsidP="001E3DC4"/>
    <w:p w:rsidR="00291F25" w:rsidRPr="00FA38ED" w:rsidRDefault="00291F25" w:rsidP="001E3DC4"/>
    <w:p w:rsidR="001E3DC4" w:rsidRPr="00FA38ED" w:rsidRDefault="001E3DC4" w:rsidP="003959D8">
      <w:pPr>
        <w:pStyle w:val="Balk1"/>
        <w:numPr>
          <w:ilvl w:val="0"/>
          <w:numId w:val="0"/>
        </w:numPr>
        <w:shd w:val="clear" w:color="auto" w:fill="F2F2F2" w:themeFill="background1" w:themeFillShade="F2"/>
        <w:jc w:val="both"/>
        <w:rPr>
          <w:rFonts w:ascii="Times New Roman" w:hAnsi="Times New Roman"/>
          <w:b/>
          <w:bCs/>
          <w:color w:val="002060"/>
          <w:sz w:val="22"/>
          <w:szCs w:val="22"/>
        </w:rPr>
      </w:pPr>
      <w:bookmarkStart w:id="183" w:name="_Toc414351967"/>
      <w:bookmarkStart w:id="184" w:name="_Toc441128870"/>
      <w:r w:rsidRPr="00FA38ED">
        <w:rPr>
          <w:rFonts w:ascii="Times New Roman" w:hAnsi="Times New Roman"/>
          <w:b/>
          <w:bCs/>
          <w:color w:val="002060"/>
          <w:sz w:val="22"/>
          <w:szCs w:val="22"/>
        </w:rPr>
        <w:t>KAYNAK</w:t>
      </w:r>
      <w:bookmarkEnd w:id="183"/>
      <w:r w:rsidRPr="00FA38ED">
        <w:rPr>
          <w:rFonts w:ascii="Times New Roman" w:hAnsi="Times New Roman"/>
          <w:b/>
          <w:bCs/>
          <w:color w:val="002060"/>
          <w:sz w:val="22"/>
          <w:szCs w:val="22"/>
        </w:rPr>
        <w:t>LAR</w:t>
      </w:r>
      <w:bookmarkEnd w:id="184"/>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DPT, </w:t>
      </w:r>
      <w:r w:rsidRPr="00FA38ED">
        <w:rPr>
          <w:b/>
          <w:bCs/>
        </w:rPr>
        <w:t>AB Müktesebatına Uyum Programı (2007-2013)</w:t>
      </w:r>
      <w:r w:rsidRPr="00FA38ED">
        <w:t>, Ankara 2006</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DPT, </w:t>
      </w:r>
      <w:r w:rsidRPr="00FA38ED">
        <w:rPr>
          <w:b/>
          <w:bCs/>
        </w:rPr>
        <w:t>Bilgi Toplumu Stratejisi (2006-2010)</w:t>
      </w:r>
      <w:r w:rsidRPr="00FA38ED">
        <w:t>, Ankara.</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DPT, </w:t>
      </w:r>
      <w:r w:rsidRPr="00FA38ED">
        <w:rPr>
          <w:b/>
          <w:bCs/>
        </w:rPr>
        <w:t xml:space="preserve">Kamu idareleri İçin Stratejik Planlama Kılavuzu </w:t>
      </w:r>
      <w:r w:rsidRPr="00FA38ED">
        <w:t>(2. Surum), Ankara</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DPT, </w:t>
      </w:r>
      <w:r w:rsidRPr="00FA38ED">
        <w:rPr>
          <w:b/>
          <w:bCs/>
        </w:rPr>
        <w:t xml:space="preserve">(2014-2016) Orta Vadeli Program </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DPT, </w:t>
      </w:r>
      <w:r w:rsidRPr="00FA38ED">
        <w:rPr>
          <w:b/>
          <w:bCs/>
        </w:rPr>
        <w:t>10. Kalkınma Planı</w:t>
      </w:r>
      <w:r w:rsidRPr="00FA38ED">
        <w:t>, Ankara 2011</w:t>
      </w:r>
    </w:p>
    <w:p w:rsidR="001E3DC4" w:rsidRPr="00FA38ED" w:rsidRDefault="001534C5" w:rsidP="00654A69">
      <w:pPr>
        <w:shd w:val="clear" w:color="auto" w:fill="F2F2F2" w:themeFill="background1" w:themeFillShade="F2"/>
        <w:autoSpaceDE w:val="0"/>
        <w:autoSpaceDN w:val="0"/>
        <w:adjustRightInd w:val="0"/>
        <w:spacing w:before="120" w:after="120" w:line="240" w:lineRule="auto"/>
        <w:jc w:val="both"/>
      </w:pPr>
      <w:r w:rsidRPr="00FA38ED">
        <w:t>Başyayla Kitabı</w:t>
      </w:r>
      <w:r w:rsidR="001E3DC4" w:rsidRPr="00FA38ED">
        <w:rPr>
          <w:b/>
          <w:bCs/>
        </w:rPr>
        <w:t xml:space="preserve">, </w:t>
      </w:r>
      <w:r w:rsidRPr="00FA38ED">
        <w:rPr>
          <w:b/>
          <w:bCs/>
        </w:rPr>
        <w:t xml:space="preserve">Başyayla </w:t>
      </w:r>
      <w:r w:rsidR="001E3DC4" w:rsidRPr="00FA38ED">
        <w:rPr>
          <w:b/>
          <w:bCs/>
        </w:rPr>
        <w:t>Tarihi</w:t>
      </w:r>
      <w:r w:rsidR="001E3DC4" w:rsidRPr="00FA38ED">
        <w:t>,</w:t>
      </w:r>
      <w:r w:rsidRPr="00FA38ED">
        <w:t xml:space="preserve"> Konya </w:t>
      </w:r>
      <w:r w:rsidR="001E3DC4" w:rsidRPr="00FA38ED">
        <w:t xml:space="preserve"> </w:t>
      </w:r>
      <w:r w:rsidRPr="00FA38ED">
        <w:t>2013</w:t>
      </w:r>
    </w:p>
    <w:p w:rsidR="001E3DC4" w:rsidRPr="00FA38ED" w:rsidRDefault="001534C5" w:rsidP="00654A69">
      <w:pPr>
        <w:shd w:val="clear" w:color="auto" w:fill="F2F2F2" w:themeFill="background1" w:themeFillShade="F2"/>
        <w:tabs>
          <w:tab w:val="right" w:pos="9072"/>
        </w:tabs>
        <w:autoSpaceDE w:val="0"/>
        <w:autoSpaceDN w:val="0"/>
        <w:adjustRightInd w:val="0"/>
        <w:spacing w:before="120" w:after="120" w:line="240" w:lineRule="auto"/>
        <w:jc w:val="both"/>
        <w:rPr>
          <w:b/>
          <w:bCs/>
        </w:rPr>
      </w:pPr>
      <w:r w:rsidRPr="00FA38ED">
        <w:t xml:space="preserve">Başyayla </w:t>
      </w:r>
      <w:r w:rsidR="001E3DC4" w:rsidRPr="00FA38ED">
        <w:t>Belediyesi,</w:t>
      </w:r>
      <w:r w:rsidR="001E3DC4" w:rsidRPr="00FA38ED">
        <w:rPr>
          <w:b/>
          <w:bCs/>
        </w:rPr>
        <w:t xml:space="preserve"> 2015-2019 Stratejik Planı</w:t>
      </w:r>
      <w:r w:rsidR="001E3DC4" w:rsidRPr="00FA38ED">
        <w:rPr>
          <w:b/>
          <w:bCs/>
        </w:rPr>
        <w:tab/>
      </w:r>
    </w:p>
    <w:p w:rsidR="001E3DC4" w:rsidRPr="00FA38ED" w:rsidRDefault="001534C5" w:rsidP="00654A69">
      <w:pPr>
        <w:shd w:val="clear" w:color="auto" w:fill="F2F2F2" w:themeFill="background1" w:themeFillShade="F2"/>
        <w:autoSpaceDE w:val="0"/>
        <w:autoSpaceDN w:val="0"/>
        <w:adjustRightInd w:val="0"/>
        <w:spacing w:before="120" w:after="120" w:line="240" w:lineRule="auto"/>
        <w:jc w:val="both"/>
        <w:rPr>
          <w:b/>
          <w:bCs/>
        </w:rPr>
      </w:pPr>
      <w:r w:rsidRPr="00FA38ED">
        <w:t>Başyayla İlçe</w:t>
      </w:r>
      <w:r w:rsidR="001E3DC4" w:rsidRPr="00FA38ED">
        <w:t xml:space="preserve"> İl Özel İdaresi,</w:t>
      </w:r>
      <w:r w:rsidR="001E3DC4" w:rsidRPr="00FA38ED">
        <w:rPr>
          <w:b/>
          <w:bCs/>
        </w:rPr>
        <w:t xml:space="preserve"> 2015-2019 Stratejik Planı</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Maliye Bakanlığı, </w:t>
      </w:r>
      <w:r w:rsidRPr="00FA38ED">
        <w:rPr>
          <w:b/>
          <w:bCs/>
        </w:rPr>
        <w:t>Stratejik Planı (2015-2019)</w:t>
      </w:r>
      <w:r w:rsidRPr="00FA38ED">
        <w:t>, Ankara 2015</w:t>
      </w:r>
    </w:p>
    <w:p w:rsidR="001E3DC4" w:rsidRPr="00FA38ED" w:rsidRDefault="00E50D58" w:rsidP="00E50D58">
      <w:pPr>
        <w:shd w:val="clear" w:color="auto" w:fill="F2F2F2" w:themeFill="background1" w:themeFillShade="F2"/>
        <w:autoSpaceDE w:val="0"/>
        <w:autoSpaceDN w:val="0"/>
        <w:adjustRightInd w:val="0"/>
        <w:spacing w:before="120" w:after="120" w:line="240" w:lineRule="auto"/>
        <w:jc w:val="both"/>
      </w:pPr>
      <w:r w:rsidRPr="00FA38ED">
        <w:t xml:space="preserve">MEB, </w:t>
      </w:r>
      <w:r w:rsidR="001E3DC4" w:rsidRPr="00FA38ED">
        <w:rPr>
          <w:b/>
          <w:bCs/>
        </w:rPr>
        <w:t>Okullar ve Kurumlar İçin Stratejik Plan Hazırlama Rehberi,</w:t>
      </w:r>
      <w:r w:rsidRPr="00FA38ED">
        <w:t xml:space="preserve"> </w:t>
      </w:r>
      <w:r w:rsidR="001E3DC4" w:rsidRPr="00FA38ED">
        <w:t>2010</w:t>
      </w:r>
    </w:p>
    <w:p w:rsidR="00E50D58" w:rsidRPr="00FA38ED" w:rsidRDefault="00E50D58" w:rsidP="00E50D58">
      <w:pPr>
        <w:shd w:val="clear" w:color="auto" w:fill="F2F2F2" w:themeFill="background1" w:themeFillShade="F2"/>
        <w:autoSpaceDE w:val="0"/>
        <w:autoSpaceDN w:val="0"/>
        <w:adjustRightInd w:val="0"/>
        <w:spacing w:before="120" w:after="120" w:line="240" w:lineRule="auto"/>
        <w:jc w:val="both"/>
        <w:rPr>
          <w:b/>
          <w:bCs/>
        </w:rPr>
      </w:pPr>
      <w:r w:rsidRPr="00FA38ED">
        <w:rPr>
          <w:rStyle w:val="Gl"/>
          <w:b w:val="0"/>
          <w:bCs w:val="0"/>
          <w:color w:val="000000"/>
        </w:rPr>
        <w:t>Resmi Gazete</w:t>
      </w:r>
      <w:r w:rsidRPr="00FA38ED">
        <w:rPr>
          <w:rStyle w:val="Gl"/>
          <w:color w:val="000000"/>
        </w:rPr>
        <w:t xml:space="preserve"> (</w:t>
      </w:r>
      <w:r w:rsidRPr="00FA38ED">
        <w:rPr>
          <w:rStyle w:val="yayin1"/>
          <w:rFonts w:ascii="Times New Roman" w:hAnsi="Times New Roman"/>
          <w:b w:val="0"/>
          <w:bCs w:val="0"/>
          <w:color w:val="000000"/>
          <w:sz w:val="22"/>
          <w:szCs w:val="22"/>
        </w:rPr>
        <w:t xml:space="preserve">26.5.2006/26179) </w:t>
      </w:r>
      <w:r w:rsidRPr="00FA38ED">
        <w:rPr>
          <w:rStyle w:val="Gl"/>
          <w:color w:val="000000"/>
        </w:rPr>
        <w:t>Kamu İdarelerinde Stratejik Planlamaya İlişkin Usul Ve Esaslar Ha</w:t>
      </w:r>
      <w:r w:rsidRPr="00FA38ED">
        <w:rPr>
          <w:rStyle w:val="Gl"/>
          <w:color w:val="000000"/>
        </w:rPr>
        <w:t>k</w:t>
      </w:r>
      <w:r w:rsidRPr="00FA38ED">
        <w:rPr>
          <w:rStyle w:val="Gl"/>
          <w:color w:val="000000"/>
        </w:rPr>
        <w:t>kında Yönetmelik</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Resmi Gazete (18.01.1995/22175). </w:t>
      </w:r>
      <w:r w:rsidRPr="00FA38ED">
        <w:rPr>
          <w:b/>
          <w:bCs/>
        </w:rPr>
        <w:t>Millî Eğitim Müdürlüğü Yönetmeliği</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Resmi Gazete, (23.07.1965/12056). </w:t>
      </w:r>
      <w:r w:rsidRPr="00FA38ED">
        <w:rPr>
          <w:b/>
          <w:bCs/>
        </w:rPr>
        <w:t>657 Sayılı Devlet Memurları Kanunu</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Resmi Gazete, (24.06.1973/14574). </w:t>
      </w:r>
      <w:r w:rsidRPr="00FA38ED">
        <w:rPr>
          <w:b/>
          <w:bCs/>
        </w:rPr>
        <w:t>1739 Sayılı Millî Eğitim Temel Kanunu</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Resmi Gazete, (10.06.2003/25134). </w:t>
      </w:r>
      <w:r w:rsidRPr="00FA38ED">
        <w:rPr>
          <w:b/>
          <w:bCs/>
        </w:rPr>
        <w:t>4857 Sayılı İş Kanunu</w:t>
      </w:r>
      <w:r w:rsidRPr="00FA38ED">
        <w:t>.</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Resmi Gazete, (24.12.2003/25326). </w:t>
      </w:r>
      <w:r w:rsidRPr="00FA38ED">
        <w:rPr>
          <w:b/>
          <w:bCs/>
        </w:rPr>
        <w:t>5018 Sayılı Kamu Mali Yönetimi ve Kontrol</w:t>
      </w:r>
      <w:r w:rsidR="00654A69" w:rsidRPr="00FA38ED">
        <w:rPr>
          <w:b/>
          <w:bCs/>
        </w:rPr>
        <w:t xml:space="preserve"> </w:t>
      </w:r>
      <w:r w:rsidRPr="00FA38ED">
        <w:rPr>
          <w:b/>
          <w:bCs/>
        </w:rPr>
        <w:t>Kanunu</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TUİK, </w:t>
      </w:r>
      <w:r w:rsidRPr="00FA38ED">
        <w:rPr>
          <w:b/>
          <w:bCs/>
        </w:rPr>
        <w:t xml:space="preserve">Nüfus Göstergeleri, </w:t>
      </w:r>
      <w:r w:rsidRPr="00FA38ED">
        <w:t>2010-2014</w:t>
      </w:r>
    </w:p>
    <w:p w:rsidR="001E3DC4" w:rsidRPr="00FA38ED" w:rsidRDefault="001E3DC4" w:rsidP="00654A69">
      <w:pPr>
        <w:shd w:val="clear" w:color="auto" w:fill="F2F2F2" w:themeFill="background1" w:themeFillShade="F2"/>
        <w:autoSpaceDE w:val="0"/>
        <w:autoSpaceDN w:val="0"/>
        <w:adjustRightInd w:val="0"/>
        <w:spacing w:before="120" w:after="120" w:line="240" w:lineRule="auto"/>
        <w:jc w:val="both"/>
      </w:pPr>
      <w:r w:rsidRPr="00FA38ED">
        <w:t xml:space="preserve">TUBİTAK, </w:t>
      </w:r>
      <w:r w:rsidRPr="00FA38ED">
        <w:rPr>
          <w:b/>
          <w:bCs/>
        </w:rPr>
        <w:t>TÜBİTAK Vizyon: 2023-Eğitim ve İnsan Kaynakları Raporu</w:t>
      </w:r>
      <w:r w:rsidRPr="00FA38ED">
        <w:t>,</w:t>
      </w:r>
      <w:r w:rsidR="00654A69" w:rsidRPr="00FA38ED">
        <w:t xml:space="preserve"> </w:t>
      </w:r>
      <w:r w:rsidRPr="00FA38ED">
        <w:t>Ankara 2005</w:t>
      </w:r>
    </w:p>
    <w:p w:rsidR="001E3DC4" w:rsidRPr="001E3DC4" w:rsidRDefault="001E3DC4" w:rsidP="003959D8">
      <w:pPr>
        <w:shd w:val="clear" w:color="auto" w:fill="F2F2F2" w:themeFill="background1" w:themeFillShade="F2"/>
        <w:jc w:val="both"/>
      </w:pPr>
    </w:p>
    <w:p w:rsidR="001951CB" w:rsidRDefault="001951CB"/>
    <w:sectPr w:rsidR="001951CB" w:rsidSect="0045089D">
      <w:type w:val="continuous"/>
      <w:pgSz w:w="11906" w:h="16838" w:code="9"/>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CAF" w:rsidRDefault="00A30CAF">
      <w:pPr>
        <w:spacing w:after="0" w:line="240" w:lineRule="auto"/>
      </w:pPr>
      <w:r>
        <w:separator/>
      </w:r>
    </w:p>
  </w:endnote>
  <w:endnote w:type="continuationSeparator" w:id="0">
    <w:p w:rsidR="00A30CAF" w:rsidRDefault="00A30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Yu Gothic">
    <w:charset w:val="80"/>
    <w:family w:val="swiss"/>
    <w:pitch w:val="variable"/>
    <w:sig w:usb0="E00002FF" w:usb1="2AC7FDFF" w:usb2="00000016" w:usb3="00000000" w:csb0="0002009F" w:csb1="00000000"/>
  </w:font>
  <w:font w:name="Tahoma">
    <w:panose1 w:val="020B0604030504040204"/>
    <w:charset w:val="A2"/>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DejaVu Sans">
    <w:altName w:val="Arial"/>
    <w:charset w:val="A2"/>
    <w:family w:val="swiss"/>
    <w:pitch w:val="variable"/>
    <w:sig w:usb0="00000000" w:usb1="D200F5FF" w:usb2="0A246029" w:usb3="00000000" w:csb0="000001FF" w:csb1="00000000"/>
  </w:font>
  <w:font w:name="Century Gothic">
    <w:panose1 w:val="020B0502020202020204"/>
    <w:charset w:val="A2"/>
    <w:family w:val="swiss"/>
    <w:pitch w:val="variable"/>
    <w:sig w:usb0="00000287" w:usb1="00000000" w:usb2="00000000" w:usb3="00000000" w:csb0="0000009F" w:csb1="00000000"/>
  </w:font>
  <w:font w:name="StarSymbol">
    <w:altName w:val="Arial Unicode MS"/>
    <w:charset w:val="A2"/>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A2"/>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 w:name="FrugalSans-Bold">
    <w:altName w:val="MS Mincho"/>
    <w:panose1 w:val="00000000000000000000"/>
    <w:charset w:val="80"/>
    <w:family w:val="auto"/>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0" w:usb1="08070000" w:usb2="00000010" w:usb3="00000000" w:csb0="00020000" w:csb1="00000000"/>
  </w:font>
  <w:font w:name="Candara">
    <w:panose1 w:val="020E0502030303020204"/>
    <w:charset w:val="A2"/>
    <w:family w:val="swiss"/>
    <w:pitch w:val="variable"/>
    <w:sig w:usb0="A00002EF" w:usb1="4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A2"/>
    <w:family w:val="roman"/>
    <w:pitch w:val="variable"/>
    <w:sig w:usb0="A00002EF" w:usb1="420020EB"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4859"/>
      <w:docPartObj>
        <w:docPartGallery w:val="Page Numbers (Bottom of Page)"/>
        <w:docPartUnique/>
      </w:docPartObj>
    </w:sdtPr>
    <w:sdtContent>
      <w:p w:rsidR="00D130C5" w:rsidRDefault="00D130C5">
        <w:pPr>
          <w:pStyle w:val="Altbilgi"/>
          <w:jc w:val="right"/>
        </w:pPr>
        <w:fldSimple w:instr=" PAGE   \* MERGEFORMAT ">
          <w:r w:rsidR="0076201A">
            <w:rPr>
              <w:noProof/>
            </w:rPr>
            <w:t>6</w:t>
          </w:r>
        </w:fldSimple>
      </w:p>
    </w:sdtContent>
  </w:sdt>
  <w:p w:rsidR="00D130C5" w:rsidRDefault="00D130C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4860"/>
      <w:docPartObj>
        <w:docPartGallery w:val="Page Numbers (Bottom of Page)"/>
        <w:docPartUnique/>
      </w:docPartObj>
    </w:sdtPr>
    <w:sdtContent>
      <w:p w:rsidR="00D130C5" w:rsidRDefault="00D130C5">
        <w:pPr>
          <w:pStyle w:val="Altbilgi"/>
          <w:jc w:val="right"/>
        </w:pPr>
        <w:fldSimple w:instr=" PAGE   \* MERGEFORMAT ">
          <w:r w:rsidR="0076201A">
            <w:rPr>
              <w:noProof/>
            </w:rPr>
            <w:t>7</w:t>
          </w:r>
        </w:fldSimple>
      </w:p>
    </w:sdtContent>
  </w:sdt>
  <w:p w:rsidR="00D130C5" w:rsidRDefault="00D130C5" w:rsidP="001E3DC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0C5" w:rsidRDefault="00D130C5">
    <w:pPr>
      <w:pStyle w:val="Altbilgi"/>
    </w:pPr>
  </w:p>
  <w:p w:rsidR="00D130C5" w:rsidRDefault="00D130C5">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4861"/>
      <w:docPartObj>
        <w:docPartGallery w:val="Page Numbers (Bottom of Page)"/>
        <w:docPartUnique/>
      </w:docPartObj>
    </w:sdtPr>
    <w:sdtContent>
      <w:p w:rsidR="00D130C5" w:rsidRDefault="00D130C5">
        <w:pPr>
          <w:pStyle w:val="Altbilgi"/>
          <w:jc w:val="right"/>
        </w:pPr>
        <w:fldSimple w:instr=" PAGE   \* MERGEFORMAT ">
          <w:r w:rsidR="0076201A">
            <w:rPr>
              <w:noProof/>
            </w:rPr>
            <w:t>14</w:t>
          </w:r>
        </w:fldSimple>
      </w:p>
    </w:sdtContent>
  </w:sdt>
  <w:p w:rsidR="00D130C5" w:rsidRDefault="00D130C5">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0C5" w:rsidRDefault="00D130C5" w:rsidP="001E3DC4">
    <w:pPr>
      <w:pStyle w:val="Altbilgi"/>
      <w:jc w:val="right"/>
    </w:pPr>
  </w:p>
  <w:p w:rsidR="00D130C5" w:rsidRPr="006D629B" w:rsidRDefault="00D130C5" w:rsidP="001E3DC4">
    <w:pPr>
      <w:pStyle w:val="Altbilgi"/>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02282"/>
      <w:docPartObj>
        <w:docPartGallery w:val="Page Numbers (Bottom of Page)"/>
        <w:docPartUnique/>
      </w:docPartObj>
    </w:sdtPr>
    <w:sdtContent>
      <w:p w:rsidR="00D130C5" w:rsidRDefault="00D130C5">
        <w:pPr>
          <w:pStyle w:val="Altbilgi"/>
          <w:jc w:val="center"/>
        </w:pPr>
        <w:fldSimple w:instr="PAGE   \* MERGEFORMAT">
          <w:r w:rsidR="003663BD">
            <w:rPr>
              <w:noProof/>
            </w:rPr>
            <w:t>65</w:t>
          </w:r>
        </w:fldSimple>
      </w:p>
    </w:sdtContent>
  </w:sdt>
  <w:p w:rsidR="00D130C5" w:rsidRDefault="00D130C5" w:rsidP="001E3DC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CAF" w:rsidRDefault="00A30CAF">
      <w:pPr>
        <w:spacing w:after="0" w:line="240" w:lineRule="auto"/>
      </w:pPr>
      <w:r>
        <w:separator/>
      </w:r>
    </w:p>
  </w:footnote>
  <w:footnote w:type="continuationSeparator" w:id="0">
    <w:p w:rsidR="00A30CAF" w:rsidRDefault="00A30C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0C5" w:rsidRDefault="00D130C5" w:rsidP="004E6634">
    <w:pPr>
      <w:pStyle w:val="stbilgi"/>
      <w:tabs>
        <w:tab w:val="clear" w:pos="4536"/>
        <w:tab w:val="clear" w:pos="9072"/>
        <w:tab w:val="left" w:pos="138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8E4"/>
    <w:multiLevelType w:val="hybridMultilevel"/>
    <w:tmpl w:val="FED84CB4"/>
    <w:lvl w:ilvl="0" w:tplc="5AF6195A">
      <w:start w:val="1"/>
      <w:numFmt w:val="decimal"/>
      <w:lvlText w:val="2.1.%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A7016AA"/>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8F536F"/>
    <w:multiLevelType w:val="multilevel"/>
    <w:tmpl w:val="6F00C9EE"/>
    <w:lvl w:ilvl="0">
      <w:start w:val="1"/>
      <w:numFmt w:val="bullet"/>
      <w:lvlText w:val=""/>
      <w:lvlJc w:val="left"/>
      <w:rPr>
        <w:rFonts w:ascii="Symbol" w:hAnsi="Symbol" w:hint="default"/>
        <w:b w:val="0"/>
        <w:bCs w:val="0"/>
        <w:i w:val="0"/>
        <w:iCs w:val="0"/>
        <w:smallCaps w:val="0"/>
        <w:strike w:val="0"/>
        <w:color w:val="0070C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
    <w:nsid w:val="0F3F0B59"/>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7F2999"/>
    <w:multiLevelType w:val="multilevel"/>
    <w:tmpl w:val="81283BAC"/>
    <w:lvl w:ilvl="0">
      <w:start w:val="1"/>
      <w:numFmt w:val="decimal"/>
      <w:lvlText w:val="%1."/>
      <w:lvlJc w:val="left"/>
      <w:pPr>
        <w:ind w:left="360" w:hanging="360"/>
      </w:pPr>
      <w:rPr>
        <w:rFonts w:hint="default"/>
      </w:rPr>
    </w:lvl>
    <w:lvl w:ilvl="1">
      <w:start w:val="1"/>
      <w:numFmt w:val="decimal"/>
      <w:isLgl/>
      <w:lvlText w:val="%1.%2."/>
      <w:lvlJc w:val="left"/>
      <w:pPr>
        <w:ind w:left="67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6">
    <w:nsid w:val="109C76B1"/>
    <w:multiLevelType w:val="hybridMultilevel"/>
    <w:tmpl w:val="D2048802"/>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1E36A4E"/>
    <w:multiLevelType w:val="hybridMultilevel"/>
    <w:tmpl w:val="0BF64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8C30EF"/>
    <w:multiLevelType w:val="hybridMultilevel"/>
    <w:tmpl w:val="DF74EE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301008"/>
    <w:multiLevelType w:val="hybridMultilevel"/>
    <w:tmpl w:val="A8123022"/>
    <w:lvl w:ilvl="0" w:tplc="FCEEEC8C">
      <w:start w:val="1"/>
      <w:numFmt w:val="decimal"/>
      <w:lvlText w:val="3.4.%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91B52B1"/>
    <w:multiLevelType w:val="hybridMultilevel"/>
    <w:tmpl w:val="1024B17C"/>
    <w:lvl w:ilvl="0" w:tplc="7CBA810E">
      <w:start w:val="1"/>
      <w:numFmt w:val="decimal"/>
      <w:lvlText w:val="2.1.%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192D01EA"/>
    <w:multiLevelType w:val="hybridMultilevel"/>
    <w:tmpl w:val="AFDC02A4"/>
    <w:lvl w:ilvl="0" w:tplc="97D2F4CA">
      <w:start w:val="1"/>
      <w:numFmt w:val="decimal"/>
      <w:lvlText w:val="3.3.%1"/>
      <w:lvlJc w:val="left"/>
      <w:pPr>
        <w:ind w:left="691" w:hanging="360"/>
      </w:pPr>
      <w:rPr>
        <w:rFonts w:hint="default"/>
        <w:b w:val="0"/>
        <w:bCs/>
      </w:rPr>
    </w:lvl>
    <w:lvl w:ilvl="1" w:tplc="041F0019" w:tentative="1">
      <w:start w:val="1"/>
      <w:numFmt w:val="lowerLetter"/>
      <w:lvlText w:val="%2."/>
      <w:lvlJc w:val="left"/>
      <w:pPr>
        <w:ind w:left="1411" w:hanging="360"/>
      </w:pPr>
    </w:lvl>
    <w:lvl w:ilvl="2" w:tplc="041F001B" w:tentative="1">
      <w:start w:val="1"/>
      <w:numFmt w:val="lowerRoman"/>
      <w:lvlText w:val="%3."/>
      <w:lvlJc w:val="right"/>
      <w:pPr>
        <w:ind w:left="2131" w:hanging="180"/>
      </w:pPr>
    </w:lvl>
    <w:lvl w:ilvl="3" w:tplc="041F000F" w:tentative="1">
      <w:start w:val="1"/>
      <w:numFmt w:val="decimal"/>
      <w:lvlText w:val="%4."/>
      <w:lvlJc w:val="left"/>
      <w:pPr>
        <w:ind w:left="2851" w:hanging="360"/>
      </w:pPr>
    </w:lvl>
    <w:lvl w:ilvl="4" w:tplc="041F0019" w:tentative="1">
      <w:start w:val="1"/>
      <w:numFmt w:val="lowerLetter"/>
      <w:lvlText w:val="%5."/>
      <w:lvlJc w:val="left"/>
      <w:pPr>
        <w:ind w:left="3571" w:hanging="360"/>
      </w:pPr>
    </w:lvl>
    <w:lvl w:ilvl="5" w:tplc="041F001B" w:tentative="1">
      <w:start w:val="1"/>
      <w:numFmt w:val="lowerRoman"/>
      <w:lvlText w:val="%6."/>
      <w:lvlJc w:val="right"/>
      <w:pPr>
        <w:ind w:left="4291" w:hanging="180"/>
      </w:pPr>
    </w:lvl>
    <w:lvl w:ilvl="6" w:tplc="041F000F" w:tentative="1">
      <w:start w:val="1"/>
      <w:numFmt w:val="decimal"/>
      <w:lvlText w:val="%7."/>
      <w:lvlJc w:val="left"/>
      <w:pPr>
        <w:ind w:left="5011" w:hanging="360"/>
      </w:pPr>
    </w:lvl>
    <w:lvl w:ilvl="7" w:tplc="041F0019" w:tentative="1">
      <w:start w:val="1"/>
      <w:numFmt w:val="lowerLetter"/>
      <w:lvlText w:val="%8."/>
      <w:lvlJc w:val="left"/>
      <w:pPr>
        <w:ind w:left="5731" w:hanging="360"/>
      </w:pPr>
    </w:lvl>
    <w:lvl w:ilvl="8" w:tplc="041F001B" w:tentative="1">
      <w:start w:val="1"/>
      <w:numFmt w:val="lowerRoman"/>
      <w:lvlText w:val="%9."/>
      <w:lvlJc w:val="right"/>
      <w:pPr>
        <w:ind w:left="6451" w:hanging="180"/>
      </w:pPr>
    </w:lvl>
  </w:abstractNum>
  <w:abstractNum w:abstractNumId="13">
    <w:nsid w:val="1A8E6DB0"/>
    <w:multiLevelType w:val="hybridMultilevel"/>
    <w:tmpl w:val="88C68D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EE42D7"/>
    <w:multiLevelType w:val="multilevel"/>
    <w:tmpl w:val="A66C26D0"/>
    <w:lvl w:ilvl="0">
      <w:start w:val="1"/>
      <w:numFmt w:val="bullet"/>
      <w:lvlText w:val=""/>
      <w:lvlJc w:val="left"/>
      <w:rPr>
        <w:rFonts w:ascii="Symbol" w:hAnsi="Symbol" w:hint="default"/>
        <w:b w:val="0"/>
        <w:bCs w:val="0"/>
        <w:i w:val="0"/>
        <w:iCs w:val="0"/>
        <w:smallCaps w:val="0"/>
        <w:strike w:val="0"/>
        <w:color w:val="0070C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5">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E8A57D1"/>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1881BC3"/>
    <w:multiLevelType w:val="hybridMultilevel"/>
    <w:tmpl w:val="7E4800C6"/>
    <w:lvl w:ilvl="0" w:tplc="FE62A9E6">
      <w:start w:val="1"/>
      <w:numFmt w:val="decimal"/>
      <w:lvlText w:val="1.1.%1"/>
      <w:lvlJc w:val="left"/>
      <w:pPr>
        <w:ind w:left="1080" w:hanging="360"/>
      </w:pPr>
      <w:rPr>
        <w:rFonts w:hint="default"/>
        <w:b w:val="0"/>
        <w:b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9F5367"/>
    <w:multiLevelType w:val="hybridMultilevel"/>
    <w:tmpl w:val="AFCEDE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4D6663A"/>
    <w:multiLevelType w:val="hybridMultilevel"/>
    <w:tmpl w:val="37204F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21">
    <w:nsid w:val="27CA3859"/>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97F154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AB93F3A"/>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D543AD7"/>
    <w:multiLevelType w:val="multilevel"/>
    <w:tmpl w:val="7E8ADD50"/>
    <w:lvl w:ilvl="0">
      <w:start w:val="1"/>
      <w:numFmt w:val="upperLetter"/>
      <w:lvlText w:val="%1."/>
      <w:lvlJc w:val="left"/>
      <w:rPr>
        <w:rFonts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5">
    <w:nsid w:val="313444A6"/>
    <w:multiLevelType w:val="hybridMultilevel"/>
    <w:tmpl w:val="0936D686"/>
    <w:lvl w:ilvl="0" w:tplc="BA2232E6">
      <w:start w:val="1"/>
      <w:numFmt w:val="decimal"/>
      <w:lvlText w:val="3.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33C965A6"/>
    <w:multiLevelType w:val="hybridMultilevel"/>
    <w:tmpl w:val="8A0EAF8C"/>
    <w:lvl w:ilvl="0" w:tplc="3F9831C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A493021"/>
    <w:multiLevelType w:val="hybridMultilevel"/>
    <w:tmpl w:val="5C6620A6"/>
    <w:lvl w:ilvl="0" w:tplc="2F96E4B2">
      <w:start w:val="1"/>
      <w:numFmt w:val="decimal"/>
      <w:lvlText w:val="3.2.%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3A91167B"/>
    <w:multiLevelType w:val="hybridMultilevel"/>
    <w:tmpl w:val="6046BE8C"/>
    <w:lvl w:ilvl="0" w:tplc="95926A56">
      <w:start w:val="1"/>
      <w:numFmt w:val="decimal"/>
      <w:lvlText w:val="3.4.%1"/>
      <w:lvlJc w:val="left"/>
      <w:pPr>
        <w:ind w:left="360" w:hanging="360"/>
      </w:pPr>
      <w:rPr>
        <w:rFonts w:hint="default"/>
        <w:b w:val="0"/>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3D4F493D"/>
    <w:multiLevelType w:val="hybridMultilevel"/>
    <w:tmpl w:val="CD5A9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13F416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15238DA"/>
    <w:multiLevelType w:val="hybridMultilevel"/>
    <w:tmpl w:val="7F0C6C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7D50165"/>
    <w:multiLevelType w:val="multilevel"/>
    <w:tmpl w:val="FD205F84"/>
    <w:lvl w:ilvl="0">
      <w:start w:val="1"/>
      <w:numFmt w:val="upperRoman"/>
      <w:pStyle w:val="Balk1"/>
      <w:lvlText w:val="%1."/>
      <w:lvlJc w:val="left"/>
      <w:pPr>
        <w:ind w:left="0" w:firstLine="0"/>
      </w:pPr>
    </w:lvl>
    <w:lvl w:ilvl="1">
      <w:start w:val="1"/>
      <w:numFmt w:val="upperLetter"/>
      <w:pStyle w:val="Balk2"/>
      <w:lvlText w:val="%2."/>
      <w:lvlJc w:val="left"/>
      <w:pPr>
        <w:ind w:left="0" w:firstLine="0"/>
      </w:pPr>
      <w:rPr>
        <w:color w:val="002060"/>
        <w:sz w:val="22"/>
        <w:szCs w:val="32"/>
      </w:rPr>
    </w:lvl>
    <w:lvl w:ilvl="2">
      <w:start w:val="1"/>
      <w:numFmt w:val="decimal"/>
      <w:pStyle w:val="Balk3"/>
      <w:lvlText w:val="%3."/>
      <w:lvlJc w:val="left"/>
      <w:pPr>
        <w:ind w:left="1440" w:firstLine="0"/>
      </w:pPr>
      <w:rPr>
        <w:i w:val="0"/>
        <w:iCs w:val="0"/>
        <w:color w:val="002060"/>
        <w:sz w:val="28"/>
        <w:szCs w:val="28"/>
      </w:rPr>
    </w:lvl>
    <w:lvl w:ilvl="3">
      <w:start w:val="1"/>
      <w:numFmt w:val="lowerLetter"/>
      <w:pStyle w:val="Balk4"/>
      <w:lvlText w:val="%4)"/>
      <w:lvlJc w:val="left"/>
      <w:pPr>
        <w:ind w:left="2160" w:firstLine="0"/>
      </w:pPr>
      <w:rPr>
        <w:color w:val="002060"/>
      </w:rPr>
    </w:lvl>
    <w:lvl w:ilvl="4">
      <w:start w:val="1"/>
      <w:numFmt w:val="decimal"/>
      <w:pStyle w:val="Balk5"/>
      <w:lvlText w:val="(%5)"/>
      <w:lvlJc w:val="left"/>
      <w:pPr>
        <w:ind w:left="0" w:firstLine="0"/>
      </w:pPr>
      <w:rPr>
        <w:color w:val="0070C0"/>
      </w:rPr>
    </w:lvl>
    <w:lvl w:ilvl="5">
      <w:start w:val="1"/>
      <w:numFmt w:val="lowerLetter"/>
      <w:pStyle w:val="Balk6"/>
      <w:lvlText w:val="(%6)"/>
      <w:lvlJc w:val="left"/>
      <w:pPr>
        <w:ind w:left="6663"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34">
    <w:nsid w:val="48523107"/>
    <w:multiLevelType w:val="hybridMultilevel"/>
    <w:tmpl w:val="2828C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48C61DA6"/>
    <w:multiLevelType w:val="hybridMultilevel"/>
    <w:tmpl w:val="DEFCE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E7A60D7"/>
    <w:multiLevelType w:val="hybridMultilevel"/>
    <w:tmpl w:val="A9F0F2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05D36D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1852BA1"/>
    <w:multiLevelType w:val="multilevel"/>
    <w:tmpl w:val="5EA691BA"/>
    <w:lvl w:ilvl="0">
      <w:start w:val="1"/>
      <w:numFmt w:val="decimal"/>
      <w:lvlText w:val="%1."/>
      <w:lvlJc w:val="left"/>
      <w:pPr>
        <w:ind w:left="720" w:hanging="360"/>
      </w:pPr>
      <w:rPr>
        <w:rFonts w:hint="default"/>
        <w:color w:val="0070C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2677E91"/>
    <w:multiLevelType w:val="hybridMultilevel"/>
    <w:tmpl w:val="AC364160"/>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41">
    <w:nsid w:val="52CF11AC"/>
    <w:multiLevelType w:val="hybridMultilevel"/>
    <w:tmpl w:val="5D249A5A"/>
    <w:lvl w:ilvl="0" w:tplc="5F744064">
      <w:start w:val="1"/>
      <w:numFmt w:val="decimal"/>
      <w:lvlText w:val="3.1.%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559913A0"/>
    <w:multiLevelType w:val="hybridMultilevel"/>
    <w:tmpl w:val="0FB4B6A8"/>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3">
    <w:nsid w:val="57AA553B"/>
    <w:multiLevelType w:val="hybridMultilevel"/>
    <w:tmpl w:val="DEA2AE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4">
    <w:nsid w:val="58D36EA9"/>
    <w:multiLevelType w:val="hybridMultilevel"/>
    <w:tmpl w:val="1A8CBF44"/>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45">
    <w:nsid w:val="59125622"/>
    <w:multiLevelType w:val="hybridMultilevel"/>
    <w:tmpl w:val="D16E22E8"/>
    <w:lvl w:ilvl="0" w:tplc="1F7AF2DE">
      <w:start w:val="1"/>
      <w:numFmt w:val="decimal"/>
      <w:lvlText w:val="1.2.%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CCB22FB"/>
    <w:multiLevelType w:val="hybridMultilevel"/>
    <w:tmpl w:val="D61C81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624B28F7"/>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33F4671"/>
    <w:multiLevelType w:val="multilevel"/>
    <w:tmpl w:val="677C732A"/>
    <w:lvl w:ilvl="0">
      <w:start w:val="1"/>
      <w:numFmt w:val="bullet"/>
      <w:lvlText w:val=""/>
      <w:lvlJc w:val="left"/>
      <w:rPr>
        <w:rFonts w:ascii="Symbol" w:hAnsi="Symbol" w:hint="default"/>
        <w:b w:val="0"/>
        <w:bCs w:val="0"/>
        <w:i w:val="0"/>
        <w:iCs w:val="0"/>
        <w:smallCaps w:val="0"/>
        <w:strike w:val="0"/>
        <w:color w:val="0070C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50">
    <w:nsid w:val="6C471D4F"/>
    <w:multiLevelType w:val="hybridMultilevel"/>
    <w:tmpl w:val="5D224C76"/>
    <w:lvl w:ilvl="0" w:tplc="DD26B0F0">
      <w:start w:val="1"/>
      <w:numFmt w:val="decimal"/>
      <w:lvlText w:val="2.2.%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1">
    <w:nsid w:val="712C7AF6"/>
    <w:multiLevelType w:val="hybridMultilevel"/>
    <w:tmpl w:val="9BEE7796"/>
    <w:lvl w:ilvl="0" w:tplc="AA0898D4">
      <w:start w:val="1"/>
      <w:numFmt w:val="decimal"/>
      <w:lvlText w:val="2.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2">
    <w:nsid w:val="71FB019A"/>
    <w:multiLevelType w:val="hybridMultilevel"/>
    <w:tmpl w:val="CF28BE30"/>
    <w:lvl w:ilvl="0" w:tplc="F348A614">
      <w:start w:val="1"/>
      <w:numFmt w:val="decimal"/>
      <w:lvlText w:val="2.2.%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2573595"/>
    <w:multiLevelType w:val="hybridMultilevel"/>
    <w:tmpl w:val="8CEE2B2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54">
    <w:nsid w:val="74577A48"/>
    <w:multiLevelType w:val="hybridMultilevel"/>
    <w:tmpl w:val="B16C019A"/>
    <w:lvl w:ilvl="0" w:tplc="CF3A67B0">
      <w:start w:val="1"/>
      <w:numFmt w:val="bullet"/>
      <w:lvlText w:val=""/>
      <w:lvlJc w:val="left"/>
      <w:pPr>
        <w:ind w:left="1080" w:hanging="360"/>
      </w:pPr>
      <w:rPr>
        <w:rFonts w:ascii="Wingdings" w:hAnsi="Wingdings" w:hint="default"/>
        <w:color w:val="00B05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5">
    <w:nsid w:val="74D4491D"/>
    <w:multiLevelType w:val="hybridMultilevel"/>
    <w:tmpl w:val="64CC47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nsid w:val="76806154"/>
    <w:multiLevelType w:val="hybridMultilevel"/>
    <w:tmpl w:val="294CD1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nsid w:val="78134B4F"/>
    <w:multiLevelType w:val="hybridMultilevel"/>
    <w:tmpl w:val="C7D24788"/>
    <w:lvl w:ilvl="0" w:tplc="5F744064">
      <w:start w:val="1"/>
      <w:numFmt w:val="decimal"/>
      <w:lvlText w:val="3.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797B2DD8"/>
    <w:multiLevelType w:val="hybridMultilevel"/>
    <w:tmpl w:val="EF9E2D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AA27157"/>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7E781734"/>
    <w:multiLevelType w:val="hybridMultilevel"/>
    <w:tmpl w:val="9844D9D8"/>
    <w:lvl w:ilvl="0" w:tplc="EA9E447E">
      <w:start w:val="1"/>
      <w:numFmt w:val="upperLetter"/>
      <w:lvlText w:val="%1."/>
      <w:lvlJc w:val="left"/>
      <w:pPr>
        <w:ind w:left="473" w:hanging="360"/>
      </w:pPr>
      <w:rPr>
        <w:rFonts w:hint="default"/>
        <w:b/>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1"/>
  </w:num>
  <w:num w:numId="2">
    <w:abstractNumId w:val="10"/>
  </w:num>
  <w:num w:numId="3">
    <w:abstractNumId w:val="47"/>
  </w:num>
  <w:num w:numId="4">
    <w:abstractNumId w:val="33"/>
  </w:num>
  <w:num w:numId="5">
    <w:abstractNumId w:val="29"/>
  </w:num>
  <w:num w:numId="6">
    <w:abstractNumId w:val="38"/>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4"/>
  </w:num>
  <w:num w:numId="10">
    <w:abstractNumId w:val="11"/>
  </w:num>
  <w:num w:numId="11">
    <w:abstractNumId w:val="50"/>
  </w:num>
  <w:num w:numId="12">
    <w:abstractNumId w:val="51"/>
  </w:num>
  <w:num w:numId="13">
    <w:abstractNumId w:val="41"/>
  </w:num>
  <w:num w:numId="14">
    <w:abstractNumId w:val="45"/>
  </w:num>
  <w:num w:numId="15">
    <w:abstractNumId w:val="0"/>
  </w:num>
  <w:num w:numId="16">
    <w:abstractNumId w:val="5"/>
  </w:num>
  <w:num w:numId="17">
    <w:abstractNumId w:val="25"/>
  </w:num>
  <w:num w:numId="18">
    <w:abstractNumId w:val="28"/>
  </w:num>
  <w:num w:numId="19">
    <w:abstractNumId w:val="52"/>
  </w:num>
  <w:num w:numId="20">
    <w:abstractNumId w:val="9"/>
  </w:num>
  <w:num w:numId="21">
    <w:abstractNumId w:val="20"/>
  </w:num>
  <w:num w:numId="22">
    <w:abstractNumId w:val="35"/>
  </w:num>
  <w:num w:numId="23">
    <w:abstractNumId w:val="12"/>
  </w:num>
  <w:num w:numId="24">
    <w:abstractNumId w:val="49"/>
  </w:num>
  <w:num w:numId="25">
    <w:abstractNumId w:val="14"/>
  </w:num>
  <w:num w:numId="26">
    <w:abstractNumId w:val="3"/>
  </w:num>
  <w:num w:numId="27">
    <w:abstractNumId w:val="54"/>
  </w:num>
  <w:num w:numId="28">
    <w:abstractNumId w:val="39"/>
  </w:num>
  <w:num w:numId="29">
    <w:abstractNumId w:val="17"/>
  </w:num>
  <w:num w:numId="30">
    <w:abstractNumId w:val="27"/>
  </w:num>
  <w:num w:numId="31">
    <w:abstractNumId w:val="42"/>
  </w:num>
  <w:num w:numId="32">
    <w:abstractNumId w:val="43"/>
  </w:num>
  <w:num w:numId="33">
    <w:abstractNumId w:val="34"/>
  </w:num>
  <w:num w:numId="34">
    <w:abstractNumId w:val="53"/>
  </w:num>
  <w:num w:numId="35">
    <w:abstractNumId w:val="40"/>
  </w:num>
  <w:num w:numId="36">
    <w:abstractNumId w:val="44"/>
  </w:num>
  <w:num w:numId="37">
    <w:abstractNumId w:val="55"/>
  </w:num>
  <w:num w:numId="38">
    <w:abstractNumId w:val="56"/>
  </w:num>
  <w:num w:numId="39">
    <w:abstractNumId w:val="19"/>
  </w:num>
  <w:num w:numId="40">
    <w:abstractNumId w:val="33"/>
    <w:lvlOverride w:ilvl="0">
      <w:startOverride w:val="1"/>
    </w:lvlOverride>
    <w:lvlOverride w:ilvl="1">
      <w:startOverride w:val="1"/>
    </w:lvlOverride>
  </w:num>
  <w:num w:numId="41">
    <w:abstractNumId w:val="33"/>
    <w:lvlOverride w:ilvl="0">
      <w:startOverride w:val="1"/>
    </w:lvlOverride>
    <w:lvlOverride w:ilvl="1">
      <w:startOverride w:val="1"/>
    </w:lvlOverride>
  </w:num>
  <w:num w:numId="42">
    <w:abstractNumId w:val="60"/>
  </w:num>
  <w:num w:numId="43">
    <w:abstractNumId w:val="58"/>
  </w:num>
  <w:num w:numId="44">
    <w:abstractNumId w:val="8"/>
  </w:num>
  <w:num w:numId="45">
    <w:abstractNumId w:val="18"/>
  </w:num>
  <w:num w:numId="46">
    <w:abstractNumId w:val="13"/>
  </w:num>
  <w:num w:numId="47">
    <w:abstractNumId w:val="36"/>
  </w:num>
  <w:num w:numId="48">
    <w:abstractNumId w:val="32"/>
  </w:num>
  <w:num w:numId="49">
    <w:abstractNumId w:val="57"/>
  </w:num>
  <w:num w:numId="50">
    <w:abstractNumId w:val="15"/>
  </w:num>
  <w:num w:numId="51">
    <w:abstractNumId w:val="30"/>
  </w:num>
  <w:num w:numId="52">
    <w:abstractNumId w:val="21"/>
  </w:num>
  <w:num w:numId="53">
    <w:abstractNumId w:val="48"/>
  </w:num>
  <w:num w:numId="54">
    <w:abstractNumId w:val="16"/>
  </w:num>
  <w:num w:numId="55">
    <w:abstractNumId w:val="59"/>
  </w:num>
  <w:num w:numId="56">
    <w:abstractNumId w:val="23"/>
  </w:num>
  <w:num w:numId="57">
    <w:abstractNumId w:val="6"/>
  </w:num>
  <w:num w:numId="58">
    <w:abstractNumId w:val="4"/>
  </w:num>
  <w:num w:numId="59">
    <w:abstractNumId w:val="2"/>
  </w:num>
  <w:num w:numId="60">
    <w:abstractNumId w:val="37"/>
  </w:num>
  <w:num w:numId="61">
    <w:abstractNumId w:val="31"/>
  </w:num>
  <w:num w:numId="62">
    <w:abstractNumId w:val="22"/>
  </w:num>
  <w:num w:numId="63">
    <w:abstractNumId w:val="46"/>
  </w:num>
  <w:num w:numId="64">
    <w:abstractNumId w:val="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autoHyphenation/>
  <w:hyphenationZone w:val="425"/>
  <w:evenAndOddHeaders/>
  <w:drawingGridHorizontalSpacing w:val="110"/>
  <w:displayHorizontalDrawingGridEvery w:val="2"/>
  <w:characterSpacingControl w:val="doNotCompress"/>
  <w:hdrShapeDefaults>
    <o:shapedefaults v:ext="edit" spidmax="55298" style="mso-position-horizontal:center;mso-position-horizontal-relative:margin;mso-position-vertical:top;mso-position-vertical-relative:margin" fill="f" fillcolor="white" stroke="f">
      <v:fill color="white" on="f"/>
      <v:stroke on="f"/>
      <v:shadow on="t" offset="3pt" offset2="2pt"/>
    </o:shapedefaults>
  </w:hdrShapeDefaults>
  <w:footnotePr>
    <w:footnote w:id="-1"/>
    <w:footnote w:id="0"/>
  </w:footnotePr>
  <w:endnotePr>
    <w:endnote w:id="-1"/>
    <w:endnote w:id="0"/>
  </w:endnotePr>
  <w:compat/>
  <w:rsids>
    <w:rsidRoot w:val="001E3DC4"/>
    <w:rsid w:val="00005A0B"/>
    <w:rsid w:val="00006E10"/>
    <w:rsid w:val="00010FF0"/>
    <w:rsid w:val="0001131C"/>
    <w:rsid w:val="00013707"/>
    <w:rsid w:val="000164A7"/>
    <w:rsid w:val="00024EC8"/>
    <w:rsid w:val="00026DCE"/>
    <w:rsid w:val="000278E0"/>
    <w:rsid w:val="00027BBF"/>
    <w:rsid w:val="0003381B"/>
    <w:rsid w:val="00034FC7"/>
    <w:rsid w:val="00043AB8"/>
    <w:rsid w:val="00046DB5"/>
    <w:rsid w:val="00047EE3"/>
    <w:rsid w:val="00050E9D"/>
    <w:rsid w:val="00052807"/>
    <w:rsid w:val="00052F7F"/>
    <w:rsid w:val="00056937"/>
    <w:rsid w:val="000602CB"/>
    <w:rsid w:val="00073E99"/>
    <w:rsid w:val="0007563D"/>
    <w:rsid w:val="000768C1"/>
    <w:rsid w:val="000779BE"/>
    <w:rsid w:val="00087B7E"/>
    <w:rsid w:val="00091FB5"/>
    <w:rsid w:val="00093A52"/>
    <w:rsid w:val="00093F1A"/>
    <w:rsid w:val="00094060"/>
    <w:rsid w:val="00094399"/>
    <w:rsid w:val="00096567"/>
    <w:rsid w:val="00097446"/>
    <w:rsid w:val="0009789B"/>
    <w:rsid w:val="000A197E"/>
    <w:rsid w:val="000A2D02"/>
    <w:rsid w:val="000A35AB"/>
    <w:rsid w:val="000A373A"/>
    <w:rsid w:val="000A51FC"/>
    <w:rsid w:val="000A59D7"/>
    <w:rsid w:val="000A5AE3"/>
    <w:rsid w:val="000B5B23"/>
    <w:rsid w:val="000B7124"/>
    <w:rsid w:val="000C01F3"/>
    <w:rsid w:val="000C3445"/>
    <w:rsid w:val="000C3966"/>
    <w:rsid w:val="000C5333"/>
    <w:rsid w:val="000C7489"/>
    <w:rsid w:val="000D1B34"/>
    <w:rsid w:val="000D2B57"/>
    <w:rsid w:val="000D5337"/>
    <w:rsid w:val="000D5369"/>
    <w:rsid w:val="000D6DD6"/>
    <w:rsid w:val="000E2963"/>
    <w:rsid w:val="000E4635"/>
    <w:rsid w:val="000E5422"/>
    <w:rsid w:val="000F14EF"/>
    <w:rsid w:val="000F3370"/>
    <w:rsid w:val="000F50B8"/>
    <w:rsid w:val="00102AEE"/>
    <w:rsid w:val="00102E84"/>
    <w:rsid w:val="001038CE"/>
    <w:rsid w:val="00105892"/>
    <w:rsid w:val="0010699D"/>
    <w:rsid w:val="00107A1B"/>
    <w:rsid w:val="00120EAD"/>
    <w:rsid w:val="001217F7"/>
    <w:rsid w:val="00122A8C"/>
    <w:rsid w:val="00131037"/>
    <w:rsid w:val="00142B0B"/>
    <w:rsid w:val="00147377"/>
    <w:rsid w:val="00147872"/>
    <w:rsid w:val="0015318E"/>
    <w:rsid w:val="001531E8"/>
    <w:rsid w:val="001534C5"/>
    <w:rsid w:val="00153585"/>
    <w:rsid w:val="00154F5C"/>
    <w:rsid w:val="00155E14"/>
    <w:rsid w:val="00161392"/>
    <w:rsid w:val="00161EC0"/>
    <w:rsid w:val="00162B8C"/>
    <w:rsid w:val="001644A6"/>
    <w:rsid w:val="00166376"/>
    <w:rsid w:val="001663DF"/>
    <w:rsid w:val="00170539"/>
    <w:rsid w:val="00170580"/>
    <w:rsid w:val="00174E38"/>
    <w:rsid w:val="00184D7C"/>
    <w:rsid w:val="00186DC5"/>
    <w:rsid w:val="00186EBF"/>
    <w:rsid w:val="0019124A"/>
    <w:rsid w:val="001929A4"/>
    <w:rsid w:val="001951CB"/>
    <w:rsid w:val="00196EEB"/>
    <w:rsid w:val="001A2ECE"/>
    <w:rsid w:val="001A59DE"/>
    <w:rsid w:val="001A6230"/>
    <w:rsid w:val="001B00A1"/>
    <w:rsid w:val="001B17A8"/>
    <w:rsid w:val="001B1908"/>
    <w:rsid w:val="001B242C"/>
    <w:rsid w:val="001C1EA9"/>
    <w:rsid w:val="001C4A24"/>
    <w:rsid w:val="001C6DA7"/>
    <w:rsid w:val="001D16AA"/>
    <w:rsid w:val="001D1C39"/>
    <w:rsid w:val="001D2C14"/>
    <w:rsid w:val="001D760A"/>
    <w:rsid w:val="001D79DE"/>
    <w:rsid w:val="001E07E5"/>
    <w:rsid w:val="001E3DC4"/>
    <w:rsid w:val="001E3E51"/>
    <w:rsid w:val="001E4982"/>
    <w:rsid w:val="001F4B61"/>
    <w:rsid w:val="001F668E"/>
    <w:rsid w:val="001F7862"/>
    <w:rsid w:val="00202217"/>
    <w:rsid w:val="00203B04"/>
    <w:rsid w:val="00206466"/>
    <w:rsid w:val="00207635"/>
    <w:rsid w:val="00213094"/>
    <w:rsid w:val="0021343C"/>
    <w:rsid w:val="00214065"/>
    <w:rsid w:val="0021740E"/>
    <w:rsid w:val="0021783F"/>
    <w:rsid w:val="002179EA"/>
    <w:rsid w:val="002217F1"/>
    <w:rsid w:val="0022210B"/>
    <w:rsid w:val="002253CC"/>
    <w:rsid w:val="00226A0F"/>
    <w:rsid w:val="0023068A"/>
    <w:rsid w:val="00236260"/>
    <w:rsid w:val="0024037E"/>
    <w:rsid w:val="00240C77"/>
    <w:rsid w:val="00243462"/>
    <w:rsid w:val="0024400F"/>
    <w:rsid w:val="002510F7"/>
    <w:rsid w:val="0025530B"/>
    <w:rsid w:val="0026132D"/>
    <w:rsid w:val="00273F92"/>
    <w:rsid w:val="00277362"/>
    <w:rsid w:val="0028396E"/>
    <w:rsid w:val="00283A0A"/>
    <w:rsid w:val="00287678"/>
    <w:rsid w:val="002907A9"/>
    <w:rsid w:val="00291D11"/>
    <w:rsid w:val="00291D83"/>
    <w:rsid w:val="00291F25"/>
    <w:rsid w:val="002A018A"/>
    <w:rsid w:val="002A7A12"/>
    <w:rsid w:val="002B4E6A"/>
    <w:rsid w:val="002B5ED0"/>
    <w:rsid w:val="002B6D96"/>
    <w:rsid w:val="002C00A6"/>
    <w:rsid w:val="002C016F"/>
    <w:rsid w:val="002C2EF9"/>
    <w:rsid w:val="002C4213"/>
    <w:rsid w:val="002D0C44"/>
    <w:rsid w:val="002D7E45"/>
    <w:rsid w:val="002E0128"/>
    <w:rsid w:val="002E160C"/>
    <w:rsid w:val="002E1D7F"/>
    <w:rsid w:val="002E57BB"/>
    <w:rsid w:val="002E69BA"/>
    <w:rsid w:val="002F0EA7"/>
    <w:rsid w:val="002F1E24"/>
    <w:rsid w:val="002F3D88"/>
    <w:rsid w:val="002F7D00"/>
    <w:rsid w:val="00305D9A"/>
    <w:rsid w:val="00307792"/>
    <w:rsid w:val="003111FE"/>
    <w:rsid w:val="00314866"/>
    <w:rsid w:val="00314B84"/>
    <w:rsid w:val="00315341"/>
    <w:rsid w:val="003154B7"/>
    <w:rsid w:val="00316CE6"/>
    <w:rsid w:val="003170E0"/>
    <w:rsid w:val="0031712C"/>
    <w:rsid w:val="00322524"/>
    <w:rsid w:val="003228E5"/>
    <w:rsid w:val="00322CA8"/>
    <w:rsid w:val="003235A5"/>
    <w:rsid w:val="0032394C"/>
    <w:rsid w:val="00323A8E"/>
    <w:rsid w:val="0033705F"/>
    <w:rsid w:val="00337392"/>
    <w:rsid w:val="0034227E"/>
    <w:rsid w:val="0034511A"/>
    <w:rsid w:val="003510D4"/>
    <w:rsid w:val="0035450F"/>
    <w:rsid w:val="00360985"/>
    <w:rsid w:val="0036385B"/>
    <w:rsid w:val="0036486D"/>
    <w:rsid w:val="003663BD"/>
    <w:rsid w:val="00367740"/>
    <w:rsid w:val="003722B8"/>
    <w:rsid w:val="003731BF"/>
    <w:rsid w:val="0037500A"/>
    <w:rsid w:val="00387136"/>
    <w:rsid w:val="00391B5D"/>
    <w:rsid w:val="003924AB"/>
    <w:rsid w:val="00395669"/>
    <w:rsid w:val="003959D8"/>
    <w:rsid w:val="0039624F"/>
    <w:rsid w:val="00396B2B"/>
    <w:rsid w:val="003A2E47"/>
    <w:rsid w:val="003A3D54"/>
    <w:rsid w:val="003A3F67"/>
    <w:rsid w:val="003B1A8E"/>
    <w:rsid w:val="003C2AC1"/>
    <w:rsid w:val="003D5A79"/>
    <w:rsid w:val="003D65A4"/>
    <w:rsid w:val="003D73FC"/>
    <w:rsid w:val="003D7A91"/>
    <w:rsid w:val="003D7D16"/>
    <w:rsid w:val="003E67D6"/>
    <w:rsid w:val="003E6C15"/>
    <w:rsid w:val="003E6D68"/>
    <w:rsid w:val="003F279C"/>
    <w:rsid w:val="004020D1"/>
    <w:rsid w:val="00403798"/>
    <w:rsid w:val="004038F0"/>
    <w:rsid w:val="00406953"/>
    <w:rsid w:val="00417E69"/>
    <w:rsid w:val="00422C7D"/>
    <w:rsid w:val="004235AF"/>
    <w:rsid w:val="00437969"/>
    <w:rsid w:val="00442E59"/>
    <w:rsid w:val="00444933"/>
    <w:rsid w:val="0044772B"/>
    <w:rsid w:val="0045089D"/>
    <w:rsid w:val="00452997"/>
    <w:rsid w:val="004541F3"/>
    <w:rsid w:val="00462882"/>
    <w:rsid w:val="00462AA4"/>
    <w:rsid w:val="00462ECD"/>
    <w:rsid w:val="00463356"/>
    <w:rsid w:val="004669C3"/>
    <w:rsid w:val="00467789"/>
    <w:rsid w:val="00471E06"/>
    <w:rsid w:val="00472453"/>
    <w:rsid w:val="00475379"/>
    <w:rsid w:val="0048330C"/>
    <w:rsid w:val="00484D19"/>
    <w:rsid w:val="00487C29"/>
    <w:rsid w:val="00487DB9"/>
    <w:rsid w:val="004A493A"/>
    <w:rsid w:val="004B4398"/>
    <w:rsid w:val="004B67ED"/>
    <w:rsid w:val="004C1884"/>
    <w:rsid w:val="004C714B"/>
    <w:rsid w:val="004E36C2"/>
    <w:rsid w:val="004E559C"/>
    <w:rsid w:val="004E6634"/>
    <w:rsid w:val="004E6E4F"/>
    <w:rsid w:val="004F087E"/>
    <w:rsid w:val="004F61F5"/>
    <w:rsid w:val="0052457D"/>
    <w:rsid w:val="0052598F"/>
    <w:rsid w:val="00527617"/>
    <w:rsid w:val="00530F5B"/>
    <w:rsid w:val="00532C65"/>
    <w:rsid w:val="00540046"/>
    <w:rsid w:val="0054221E"/>
    <w:rsid w:val="00542626"/>
    <w:rsid w:val="005469F5"/>
    <w:rsid w:val="00546EA3"/>
    <w:rsid w:val="0055088A"/>
    <w:rsid w:val="00554748"/>
    <w:rsid w:val="00554D61"/>
    <w:rsid w:val="00554F44"/>
    <w:rsid w:val="005556C1"/>
    <w:rsid w:val="00555F6A"/>
    <w:rsid w:val="00561574"/>
    <w:rsid w:val="00564BA4"/>
    <w:rsid w:val="0057384F"/>
    <w:rsid w:val="00576223"/>
    <w:rsid w:val="00576E93"/>
    <w:rsid w:val="005855EC"/>
    <w:rsid w:val="0058783B"/>
    <w:rsid w:val="005A32AC"/>
    <w:rsid w:val="005A3C24"/>
    <w:rsid w:val="005A6ED7"/>
    <w:rsid w:val="005B09BC"/>
    <w:rsid w:val="005B2F5E"/>
    <w:rsid w:val="005C12B4"/>
    <w:rsid w:val="005C179B"/>
    <w:rsid w:val="005C2333"/>
    <w:rsid w:val="005C4044"/>
    <w:rsid w:val="005C4A7A"/>
    <w:rsid w:val="005C60D3"/>
    <w:rsid w:val="005D0A02"/>
    <w:rsid w:val="005D3421"/>
    <w:rsid w:val="005D7482"/>
    <w:rsid w:val="005D75F7"/>
    <w:rsid w:val="005E1BF9"/>
    <w:rsid w:val="005F19DA"/>
    <w:rsid w:val="005F2787"/>
    <w:rsid w:val="005F5A79"/>
    <w:rsid w:val="005F7EE1"/>
    <w:rsid w:val="0060390E"/>
    <w:rsid w:val="006077F2"/>
    <w:rsid w:val="0061183D"/>
    <w:rsid w:val="00611D98"/>
    <w:rsid w:val="00616F3A"/>
    <w:rsid w:val="00624188"/>
    <w:rsid w:val="00627180"/>
    <w:rsid w:val="006313B1"/>
    <w:rsid w:val="00635F0F"/>
    <w:rsid w:val="0063628D"/>
    <w:rsid w:val="006369B5"/>
    <w:rsid w:val="006426A3"/>
    <w:rsid w:val="00647FCC"/>
    <w:rsid w:val="006506B7"/>
    <w:rsid w:val="00654385"/>
    <w:rsid w:val="00654A69"/>
    <w:rsid w:val="0065678C"/>
    <w:rsid w:val="00656925"/>
    <w:rsid w:val="006653AC"/>
    <w:rsid w:val="006670B6"/>
    <w:rsid w:val="00674EBC"/>
    <w:rsid w:val="0068092C"/>
    <w:rsid w:val="00681A08"/>
    <w:rsid w:val="00684F7F"/>
    <w:rsid w:val="00685148"/>
    <w:rsid w:val="00691ACC"/>
    <w:rsid w:val="00691CC3"/>
    <w:rsid w:val="00693983"/>
    <w:rsid w:val="0069427E"/>
    <w:rsid w:val="006943E7"/>
    <w:rsid w:val="006961E0"/>
    <w:rsid w:val="00697E87"/>
    <w:rsid w:val="006A41CE"/>
    <w:rsid w:val="006A4BDB"/>
    <w:rsid w:val="006B4EE4"/>
    <w:rsid w:val="006B600F"/>
    <w:rsid w:val="006B618D"/>
    <w:rsid w:val="006B678F"/>
    <w:rsid w:val="006B7BD0"/>
    <w:rsid w:val="006C1BE6"/>
    <w:rsid w:val="006C1EA2"/>
    <w:rsid w:val="006C2520"/>
    <w:rsid w:val="006C74C0"/>
    <w:rsid w:val="006C765E"/>
    <w:rsid w:val="006D05A8"/>
    <w:rsid w:val="006E2540"/>
    <w:rsid w:val="006E3622"/>
    <w:rsid w:val="006E42CC"/>
    <w:rsid w:val="006F0F62"/>
    <w:rsid w:val="006F53E8"/>
    <w:rsid w:val="006F5548"/>
    <w:rsid w:val="006F730E"/>
    <w:rsid w:val="007000C8"/>
    <w:rsid w:val="00700CB5"/>
    <w:rsid w:val="0070346F"/>
    <w:rsid w:val="00705C05"/>
    <w:rsid w:val="00713E2A"/>
    <w:rsid w:val="00717320"/>
    <w:rsid w:val="00723860"/>
    <w:rsid w:val="00730BA9"/>
    <w:rsid w:val="00731AEE"/>
    <w:rsid w:val="00734693"/>
    <w:rsid w:val="00736604"/>
    <w:rsid w:val="007379C2"/>
    <w:rsid w:val="0074506C"/>
    <w:rsid w:val="00746FAC"/>
    <w:rsid w:val="00751746"/>
    <w:rsid w:val="007535C1"/>
    <w:rsid w:val="0076201A"/>
    <w:rsid w:val="007635D1"/>
    <w:rsid w:val="0076786C"/>
    <w:rsid w:val="00774154"/>
    <w:rsid w:val="007748BA"/>
    <w:rsid w:val="00775142"/>
    <w:rsid w:val="00777759"/>
    <w:rsid w:val="00786516"/>
    <w:rsid w:val="00787924"/>
    <w:rsid w:val="00790A47"/>
    <w:rsid w:val="00791A6D"/>
    <w:rsid w:val="007951B4"/>
    <w:rsid w:val="007A3EF4"/>
    <w:rsid w:val="007A4A6B"/>
    <w:rsid w:val="007B25C6"/>
    <w:rsid w:val="007B3A02"/>
    <w:rsid w:val="007B4980"/>
    <w:rsid w:val="007B5191"/>
    <w:rsid w:val="007B6009"/>
    <w:rsid w:val="007B67B2"/>
    <w:rsid w:val="007C0FED"/>
    <w:rsid w:val="007C2514"/>
    <w:rsid w:val="007C74A3"/>
    <w:rsid w:val="007D7182"/>
    <w:rsid w:val="007D7B68"/>
    <w:rsid w:val="007E3DC7"/>
    <w:rsid w:val="007F115E"/>
    <w:rsid w:val="007F1FF1"/>
    <w:rsid w:val="007F6000"/>
    <w:rsid w:val="007F62DE"/>
    <w:rsid w:val="007F6385"/>
    <w:rsid w:val="00800502"/>
    <w:rsid w:val="00801762"/>
    <w:rsid w:val="0080747C"/>
    <w:rsid w:val="00807E88"/>
    <w:rsid w:val="008108F3"/>
    <w:rsid w:val="00812834"/>
    <w:rsid w:val="00812FDB"/>
    <w:rsid w:val="00813447"/>
    <w:rsid w:val="00814F8B"/>
    <w:rsid w:val="008222A7"/>
    <w:rsid w:val="00822F2F"/>
    <w:rsid w:val="00823F4B"/>
    <w:rsid w:val="00832E49"/>
    <w:rsid w:val="0083311E"/>
    <w:rsid w:val="0083346D"/>
    <w:rsid w:val="00833DCD"/>
    <w:rsid w:val="00835C4D"/>
    <w:rsid w:val="0084257E"/>
    <w:rsid w:val="00842682"/>
    <w:rsid w:val="00845D27"/>
    <w:rsid w:val="00847E01"/>
    <w:rsid w:val="00850672"/>
    <w:rsid w:val="00852F15"/>
    <w:rsid w:val="00853C6F"/>
    <w:rsid w:val="00856C9B"/>
    <w:rsid w:val="00857682"/>
    <w:rsid w:val="00861D07"/>
    <w:rsid w:val="0086413B"/>
    <w:rsid w:val="00864644"/>
    <w:rsid w:val="0086670F"/>
    <w:rsid w:val="0086675A"/>
    <w:rsid w:val="0087090D"/>
    <w:rsid w:val="00870BA9"/>
    <w:rsid w:val="00874F97"/>
    <w:rsid w:val="00881E61"/>
    <w:rsid w:val="00882530"/>
    <w:rsid w:val="00882F96"/>
    <w:rsid w:val="0088410D"/>
    <w:rsid w:val="00886DC0"/>
    <w:rsid w:val="00887C10"/>
    <w:rsid w:val="00891F28"/>
    <w:rsid w:val="00893E52"/>
    <w:rsid w:val="008941F6"/>
    <w:rsid w:val="008960BA"/>
    <w:rsid w:val="008A47F1"/>
    <w:rsid w:val="008A50C0"/>
    <w:rsid w:val="008A5671"/>
    <w:rsid w:val="008B3801"/>
    <w:rsid w:val="008B69AB"/>
    <w:rsid w:val="008B6A39"/>
    <w:rsid w:val="008C28F3"/>
    <w:rsid w:val="008C5FB0"/>
    <w:rsid w:val="008C6714"/>
    <w:rsid w:val="008D0D79"/>
    <w:rsid w:val="008D17BD"/>
    <w:rsid w:val="008E68F0"/>
    <w:rsid w:val="008E7AFE"/>
    <w:rsid w:val="008F1E88"/>
    <w:rsid w:val="008F26DA"/>
    <w:rsid w:val="008F28DF"/>
    <w:rsid w:val="008F5B0E"/>
    <w:rsid w:val="008F63CC"/>
    <w:rsid w:val="00901620"/>
    <w:rsid w:val="009023D0"/>
    <w:rsid w:val="009064F1"/>
    <w:rsid w:val="00907660"/>
    <w:rsid w:val="009105A8"/>
    <w:rsid w:val="0091278D"/>
    <w:rsid w:val="009214E0"/>
    <w:rsid w:val="00921E9D"/>
    <w:rsid w:val="00925C2D"/>
    <w:rsid w:val="009275CA"/>
    <w:rsid w:val="0093248A"/>
    <w:rsid w:val="009349EE"/>
    <w:rsid w:val="009355F4"/>
    <w:rsid w:val="009455EF"/>
    <w:rsid w:val="00945DB0"/>
    <w:rsid w:val="0094645D"/>
    <w:rsid w:val="00951E4C"/>
    <w:rsid w:val="0095437E"/>
    <w:rsid w:val="00955DF2"/>
    <w:rsid w:val="00960206"/>
    <w:rsid w:val="00962431"/>
    <w:rsid w:val="009734CC"/>
    <w:rsid w:val="009800B1"/>
    <w:rsid w:val="00984F6D"/>
    <w:rsid w:val="00985B2F"/>
    <w:rsid w:val="00993CC2"/>
    <w:rsid w:val="00995EF9"/>
    <w:rsid w:val="009A0D95"/>
    <w:rsid w:val="009A5A2B"/>
    <w:rsid w:val="009B55CD"/>
    <w:rsid w:val="009C22E0"/>
    <w:rsid w:val="009C2316"/>
    <w:rsid w:val="009C2F31"/>
    <w:rsid w:val="009C6D5F"/>
    <w:rsid w:val="009D1FDA"/>
    <w:rsid w:val="009D20D7"/>
    <w:rsid w:val="009D6398"/>
    <w:rsid w:val="009D6BD0"/>
    <w:rsid w:val="009D705D"/>
    <w:rsid w:val="009D74B8"/>
    <w:rsid w:val="009D7FF3"/>
    <w:rsid w:val="009E3ED3"/>
    <w:rsid w:val="009E4622"/>
    <w:rsid w:val="009E7EF3"/>
    <w:rsid w:val="009F47CD"/>
    <w:rsid w:val="00A001A0"/>
    <w:rsid w:val="00A11868"/>
    <w:rsid w:val="00A1301E"/>
    <w:rsid w:val="00A14A47"/>
    <w:rsid w:val="00A17BF3"/>
    <w:rsid w:val="00A20114"/>
    <w:rsid w:val="00A216B0"/>
    <w:rsid w:val="00A23438"/>
    <w:rsid w:val="00A269AE"/>
    <w:rsid w:val="00A30CAF"/>
    <w:rsid w:val="00A31861"/>
    <w:rsid w:val="00A47DF5"/>
    <w:rsid w:val="00A51375"/>
    <w:rsid w:val="00A522EE"/>
    <w:rsid w:val="00A538EA"/>
    <w:rsid w:val="00A53975"/>
    <w:rsid w:val="00A54E97"/>
    <w:rsid w:val="00A60475"/>
    <w:rsid w:val="00A60D48"/>
    <w:rsid w:val="00A611EF"/>
    <w:rsid w:val="00A645A3"/>
    <w:rsid w:val="00A65042"/>
    <w:rsid w:val="00A65886"/>
    <w:rsid w:val="00A665E7"/>
    <w:rsid w:val="00A7161F"/>
    <w:rsid w:val="00A71EA8"/>
    <w:rsid w:val="00A73310"/>
    <w:rsid w:val="00A7520F"/>
    <w:rsid w:val="00A7685B"/>
    <w:rsid w:val="00A76D74"/>
    <w:rsid w:val="00A76E7A"/>
    <w:rsid w:val="00A77EF1"/>
    <w:rsid w:val="00A81ACF"/>
    <w:rsid w:val="00A846B1"/>
    <w:rsid w:val="00A91A03"/>
    <w:rsid w:val="00AA2306"/>
    <w:rsid w:val="00AA3188"/>
    <w:rsid w:val="00AA3686"/>
    <w:rsid w:val="00AA3BBC"/>
    <w:rsid w:val="00AA50A5"/>
    <w:rsid w:val="00AB0795"/>
    <w:rsid w:val="00AB0D12"/>
    <w:rsid w:val="00AB365D"/>
    <w:rsid w:val="00AB7830"/>
    <w:rsid w:val="00AC05CC"/>
    <w:rsid w:val="00AC322F"/>
    <w:rsid w:val="00AC355C"/>
    <w:rsid w:val="00AD16B0"/>
    <w:rsid w:val="00AD1D81"/>
    <w:rsid w:val="00AD1F16"/>
    <w:rsid w:val="00AD295C"/>
    <w:rsid w:val="00AD369B"/>
    <w:rsid w:val="00AD51DA"/>
    <w:rsid w:val="00AE11B1"/>
    <w:rsid w:val="00AE4D5A"/>
    <w:rsid w:val="00AE5AFC"/>
    <w:rsid w:val="00AE79DB"/>
    <w:rsid w:val="00AE7EEA"/>
    <w:rsid w:val="00AF0C46"/>
    <w:rsid w:val="00AF17C0"/>
    <w:rsid w:val="00AF54DA"/>
    <w:rsid w:val="00B03E86"/>
    <w:rsid w:val="00B049B6"/>
    <w:rsid w:val="00B04DEA"/>
    <w:rsid w:val="00B06162"/>
    <w:rsid w:val="00B07535"/>
    <w:rsid w:val="00B12666"/>
    <w:rsid w:val="00B21D4C"/>
    <w:rsid w:val="00B248FC"/>
    <w:rsid w:val="00B25FE0"/>
    <w:rsid w:val="00B30071"/>
    <w:rsid w:val="00B30811"/>
    <w:rsid w:val="00B3117C"/>
    <w:rsid w:val="00B3658E"/>
    <w:rsid w:val="00B41401"/>
    <w:rsid w:val="00B41470"/>
    <w:rsid w:val="00B42358"/>
    <w:rsid w:val="00B43806"/>
    <w:rsid w:val="00B4387E"/>
    <w:rsid w:val="00B4396C"/>
    <w:rsid w:val="00B45070"/>
    <w:rsid w:val="00B45695"/>
    <w:rsid w:val="00B505C5"/>
    <w:rsid w:val="00B51ED5"/>
    <w:rsid w:val="00B64895"/>
    <w:rsid w:val="00B64E09"/>
    <w:rsid w:val="00B72239"/>
    <w:rsid w:val="00B73762"/>
    <w:rsid w:val="00B74A0D"/>
    <w:rsid w:val="00B774A1"/>
    <w:rsid w:val="00B83F07"/>
    <w:rsid w:val="00B8439F"/>
    <w:rsid w:val="00B86F50"/>
    <w:rsid w:val="00B930B1"/>
    <w:rsid w:val="00BA19E9"/>
    <w:rsid w:val="00BA5022"/>
    <w:rsid w:val="00BA503B"/>
    <w:rsid w:val="00BA56FE"/>
    <w:rsid w:val="00BB37E5"/>
    <w:rsid w:val="00BC26F5"/>
    <w:rsid w:val="00BC6555"/>
    <w:rsid w:val="00BD17E6"/>
    <w:rsid w:val="00BD7484"/>
    <w:rsid w:val="00BE32A5"/>
    <w:rsid w:val="00BE5CC1"/>
    <w:rsid w:val="00BE6666"/>
    <w:rsid w:val="00BF665F"/>
    <w:rsid w:val="00BF7CEE"/>
    <w:rsid w:val="00C00B6C"/>
    <w:rsid w:val="00C0102B"/>
    <w:rsid w:val="00C051CA"/>
    <w:rsid w:val="00C074F3"/>
    <w:rsid w:val="00C10928"/>
    <w:rsid w:val="00C11B77"/>
    <w:rsid w:val="00C13D84"/>
    <w:rsid w:val="00C178EC"/>
    <w:rsid w:val="00C17FBF"/>
    <w:rsid w:val="00C22F5F"/>
    <w:rsid w:val="00C25978"/>
    <w:rsid w:val="00C271C4"/>
    <w:rsid w:val="00C31044"/>
    <w:rsid w:val="00C31E2E"/>
    <w:rsid w:val="00C3465E"/>
    <w:rsid w:val="00C361E4"/>
    <w:rsid w:val="00C37B75"/>
    <w:rsid w:val="00C4602E"/>
    <w:rsid w:val="00C46A3A"/>
    <w:rsid w:val="00C47D00"/>
    <w:rsid w:val="00C50F4D"/>
    <w:rsid w:val="00C518D9"/>
    <w:rsid w:val="00C6314C"/>
    <w:rsid w:val="00C66563"/>
    <w:rsid w:val="00C72C17"/>
    <w:rsid w:val="00C75A47"/>
    <w:rsid w:val="00C808DC"/>
    <w:rsid w:val="00C80D77"/>
    <w:rsid w:val="00C80DAF"/>
    <w:rsid w:val="00C82BDA"/>
    <w:rsid w:val="00C84E0C"/>
    <w:rsid w:val="00C92077"/>
    <w:rsid w:val="00C938FD"/>
    <w:rsid w:val="00CA18C9"/>
    <w:rsid w:val="00CB0820"/>
    <w:rsid w:val="00CB39E6"/>
    <w:rsid w:val="00CB3AB1"/>
    <w:rsid w:val="00CB3EBA"/>
    <w:rsid w:val="00CB45F0"/>
    <w:rsid w:val="00CB6B76"/>
    <w:rsid w:val="00CC2287"/>
    <w:rsid w:val="00CC2ACB"/>
    <w:rsid w:val="00CC4D30"/>
    <w:rsid w:val="00CC6C25"/>
    <w:rsid w:val="00CC7EEF"/>
    <w:rsid w:val="00CD13D9"/>
    <w:rsid w:val="00CD1F7E"/>
    <w:rsid w:val="00CD7A8F"/>
    <w:rsid w:val="00CE2F5A"/>
    <w:rsid w:val="00CE3AE0"/>
    <w:rsid w:val="00CE3FBA"/>
    <w:rsid w:val="00CF1A64"/>
    <w:rsid w:val="00CF455D"/>
    <w:rsid w:val="00CF665C"/>
    <w:rsid w:val="00CF7E73"/>
    <w:rsid w:val="00D03546"/>
    <w:rsid w:val="00D05DAE"/>
    <w:rsid w:val="00D1036A"/>
    <w:rsid w:val="00D10EB4"/>
    <w:rsid w:val="00D11007"/>
    <w:rsid w:val="00D130C5"/>
    <w:rsid w:val="00D13BB4"/>
    <w:rsid w:val="00D15B77"/>
    <w:rsid w:val="00D16BAE"/>
    <w:rsid w:val="00D17FA5"/>
    <w:rsid w:val="00D24271"/>
    <w:rsid w:val="00D25F61"/>
    <w:rsid w:val="00D2665C"/>
    <w:rsid w:val="00D33D06"/>
    <w:rsid w:val="00D40AB3"/>
    <w:rsid w:val="00D412B5"/>
    <w:rsid w:val="00D4214F"/>
    <w:rsid w:val="00D4705A"/>
    <w:rsid w:val="00D4711D"/>
    <w:rsid w:val="00D50E60"/>
    <w:rsid w:val="00D51E73"/>
    <w:rsid w:val="00D52046"/>
    <w:rsid w:val="00D53AEA"/>
    <w:rsid w:val="00D53B3F"/>
    <w:rsid w:val="00D56758"/>
    <w:rsid w:val="00D56A97"/>
    <w:rsid w:val="00D60E8B"/>
    <w:rsid w:val="00D62875"/>
    <w:rsid w:val="00D64EBF"/>
    <w:rsid w:val="00D67684"/>
    <w:rsid w:val="00D709B4"/>
    <w:rsid w:val="00D70C31"/>
    <w:rsid w:val="00D70E68"/>
    <w:rsid w:val="00D7122D"/>
    <w:rsid w:val="00D72DC8"/>
    <w:rsid w:val="00D733EC"/>
    <w:rsid w:val="00D83F2D"/>
    <w:rsid w:val="00D941FB"/>
    <w:rsid w:val="00DA35E0"/>
    <w:rsid w:val="00DB3419"/>
    <w:rsid w:val="00DC2623"/>
    <w:rsid w:val="00DC37D4"/>
    <w:rsid w:val="00DC407B"/>
    <w:rsid w:val="00DC47D7"/>
    <w:rsid w:val="00DD2FFC"/>
    <w:rsid w:val="00DD376C"/>
    <w:rsid w:val="00DD606C"/>
    <w:rsid w:val="00DE0FFB"/>
    <w:rsid w:val="00DE30A8"/>
    <w:rsid w:val="00DE36DA"/>
    <w:rsid w:val="00DE373D"/>
    <w:rsid w:val="00DE4EDA"/>
    <w:rsid w:val="00DE5745"/>
    <w:rsid w:val="00DF48B5"/>
    <w:rsid w:val="00DF552C"/>
    <w:rsid w:val="00E03024"/>
    <w:rsid w:val="00E04FA1"/>
    <w:rsid w:val="00E0548B"/>
    <w:rsid w:val="00E10040"/>
    <w:rsid w:val="00E12A55"/>
    <w:rsid w:val="00E206E3"/>
    <w:rsid w:val="00E21633"/>
    <w:rsid w:val="00E23891"/>
    <w:rsid w:val="00E252BA"/>
    <w:rsid w:val="00E272FE"/>
    <w:rsid w:val="00E30BC0"/>
    <w:rsid w:val="00E32266"/>
    <w:rsid w:val="00E34C34"/>
    <w:rsid w:val="00E354C7"/>
    <w:rsid w:val="00E37928"/>
    <w:rsid w:val="00E4371B"/>
    <w:rsid w:val="00E43D10"/>
    <w:rsid w:val="00E44A7F"/>
    <w:rsid w:val="00E4516B"/>
    <w:rsid w:val="00E46F7C"/>
    <w:rsid w:val="00E47707"/>
    <w:rsid w:val="00E47DFF"/>
    <w:rsid w:val="00E507A7"/>
    <w:rsid w:val="00E50D58"/>
    <w:rsid w:val="00E568EC"/>
    <w:rsid w:val="00E574E8"/>
    <w:rsid w:val="00E627D1"/>
    <w:rsid w:val="00E643C3"/>
    <w:rsid w:val="00E660E7"/>
    <w:rsid w:val="00E6666B"/>
    <w:rsid w:val="00E6676B"/>
    <w:rsid w:val="00E70E4B"/>
    <w:rsid w:val="00E72693"/>
    <w:rsid w:val="00E72BE4"/>
    <w:rsid w:val="00E76080"/>
    <w:rsid w:val="00E855C7"/>
    <w:rsid w:val="00E85812"/>
    <w:rsid w:val="00E91DCA"/>
    <w:rsid w:val="00EA02CD"/>
    <w:rsid w:val="00EA522E"/>
    <w:rsid w:val="00EB28FC"/>
    <w:rsid w:val="00EB3267"/>
    <w:rsid w:val="00EB6D86"/>
    <w:rsid w:val="00EC1490"/>
    <w:rsid w:val="00EC1763"/>
    <w:rsid w:val="00EC2163"/>
    <w:rsid w:val="00EC6676"/>
    <w:rsid w:val="00EC779D"/>
    <w:rsid w:val="00ED0702"/>
    <w:rsid w:val="00EE002B"/>
    <w:rsid w:val="00EE1A49"/>
    <w:rsid w:val="00EE70CD"/>
    <w:rsid w:val="00EE78AB"/>
    <w:rsid w:val="00EF0F1B"/>
    <w:rsid w:val="00EF6434"/>
    <w:rsid w:val="00EF75B0"/>
    <w:rsid w:val="00F07264"/>
    <w:rsid w:val="00F0793E"/>
    <w:rsid w:val="00F243EF"/>
    <w:rsid w:val="00F278A1"/>
    <w:rsid w:val="00F35A00"/>
    <w:rsid w:val="00F407B9"/>
    <w:rsid w:val="00F410FC"/>
    <w:rsid w:val="00F41A27"/>
    <w:rsid w:val="00F42AA9"/>
    <w:rsid w:val="00F4742A"/>
    <w:rsid w:val="00F51DFC"/>
    <w:rsid w:val="00F51E02"/>
    <w:rsid w:val="00F528DF"/>
    <w:rsid w:val="00F53EC2"/>
    <w:rsid w:val="00F541B6"/>
    <w:rsid w:val="00F62D36"/>
    <w:rsid w:val="00F651EB"/>
    <w:rsid w:val="00F72141"/>
    <w:rsid w:val="00F740A4"/>
    <w:rsid w:val="00F74F0A"/>
    <w:rsid w:val="00F77592"/>
    <w:rsid w:val="00F816BC"/>
    <w:rsid w:val="00F81818"/>
    <w:rsid w:val="00F83C29"/>
    <w:rsid w:val="00F84B6B"/>
    <w:rsid w:val="00F85C27"/>
    <w:rsid w:val="00F85F8F"/>
    <w:rsid w:val="00F92B1A"/>
    <w:rsid w:val="00F96B9E"/>
    <w:rsid w:val="00F9797E"/>
    <w:rsid w:val="00FA1D7A"/>
    <w:rsid w:val="00FA21F2"/>
    <w:rsid w:val="00FA38ED"/>
    <w:rsid w:val="00FA5D1B"/>
    <w:rsid w:val="00FA76DB"/>
    <w:rsid w:val="00FB0695"/>
    <w:rsid w:val="00FB6481"/>
    <w:rsid w:val="00FB696B"/>
    <w:rsid w:val="00FD01AD"/>
    <w:rsid w:val="00FD2CDA"/>
    <w:rsid w:val="00FD3A39"/>
    <w:rsid w:val="00FE0D2F"/>
    <w:rsid w:val="00FE194C"/>
    <w:rsid w:val="00FE3358"/>
    <w:rsid w:val="00FF519C"/>
    <w:rsid w:val="00FF5714"/>
    <w:rsid w:val="00FF754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5298" style="mso-position-horizontal:center;mso-position-horizontal-relative:margin;mso-position-vertical:top;mso-position-vertical-relative:margin" fill="f" fillcolor="white" stroke="f">
      <v:fill color="white" on="f"/>
      <v:stroke on="f"/>
      <v:shadow on="t" offset="3pt" offset2="2pt"/>
    </o:shapedefaults>
    <o:shapelayout v:ext="edit">
      <o:idmap v:ext="edit" data="1"/>
      <o:rules v:ext="edit">
        <o:r id="V:Rule7" type="connector" idref="#Düz Ok Bağlayıcısı 38"/>
        <o:r id="V:Rule8" type="connector" idref="#Düz Ok Bağlayıcısı 24"/>
        <o:r id="V:Rule9" type="connector" idref="#Düz Ok Bağlayıcısı 42"/>
        <o:r id="V:Rule10" type="connector" idref="#Düz Ok Bağlayıcısı 43"/>
        <o:r id="V:Rule11" type="connector" idref="#Düz Ok Bağlayıcısı 40"/>
        <o:r id="V:Rule12" type="connector" idref="#Düz Ok Bağlayıcısı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able of figures"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B5D"/>
    <w:pPr>
      <w:spacing w:after="160" w:line="259" w:lineRule="auto"/>
    </w:pPr>
    <w:rPr>
      <w:sz w:val="22"/>
      <w:szCs w:val="22"/>
      <w:lang w:eastAsia="en-US"/>
    </w:rPr>
  </w:style>
  <w:style w:type="paragraph" w:styleId="Balk1">
    <w:name w:val="heading 1"/>
    <w:basedOn w:val="Normal"/>
    <w:next w:val="Normal"/>
    <w:link w:val="Balk1Char"/>
    <w:uiPriority w:val="9"/>
    <w:qFormat/>
    <w:rsid w:val="001E3DC4"/>
    <w:pPr>
      <w:numPr>
        <w:numId w:val="4"/>
      </w:numPr>
      <w:spacing w:before="480" w:after="0" w:line="276" w:lineRule="auto"/>
      <w:contextualSpacing/>
      <w:outlineLvl w:val="0"/>
    </w:pPr>
    <w:rPr>
      <w:rFonts w:ascii="Cambria" w:eastAsia="Times New Roman" w:hAnsi="Cambria"/>
      <w:smallCaps/>
      <w:spacing w:val="5"/>
      <w:sz w:val="36"/>
      <w:szCs w:val="36"/>
      <w:lang w:eastAsia="tr-TR"/>
    </w:rPr>
  </w:style>
  <w:style w:type="paragraph" w:styleId="Balk2">
    <w:name w:val="heading 2"/>
    <w:basedOn w:val="Normal"/>
    <w:next w:val="Normal"/>
    <w:link w:val="Balk2Char"/>
    <w:uiPriority w:val="9"/>
    <w:unhideWhenUsed/>
    <w:qFormat/>
    <w:rsid w:val="001E3DC4"/>
    <w:pPr>
      <w:numPr>
        <w:ilvl w:val="1"/>
        <w:numId w:val="4"/>
      </w:numPr>
      <w:spacing w:before="200" w:after="0" w:line="271" w:lineRule="auto"/>
      <w:ind w:left="720"/>
      <w:outlineLvl w:val="1"/>
    </w:pPr>
    <w:rPr>
      <w:rFonts w:ascii="Cambria" w:eastAsia="Times New Roman" w:hAnsi="Cambria"/>
      <w:smallCaps/>
      <w:sz w:val="28"/>
      <w:szCs w:val="28"/>
      <w:lang w:eastAsia="tr-TR"/>
    </w:rPr>
  </w:style>
  <w:style w:type="paragraph" w:styleId="Balk3">
    <w:name w:val="heading 3"/>
    <w:basedOn w:val="Normal"/>
    <w:next w:val="Normal"/>
    <w:link w:val="Balk3Char"/>
    <w:uiPriority w:val="9"/>
    <w:unhideWhenUsed/>
    <w:qFormat/>
    <w:rsid w:val="001E3DC4"/>
    <w:pPr>
      <w:numPr>
        <w:ilvl w:val="2"/>
        <w:numId w:val="4"/>
      </w:numPr>
      <w:spacing w:before="200" w:after="0" w:line="271" w:lineRule="auto"/>
      <w:outlineLvl w:val="2"/>
    </w:pPr>
    <w:rPr>
      <w:rFonts w:ascii="Cambria" w:eastAsia="Times New Roman" w:hAnsi="Cambria"/>
      <w:i/>
      <w:iCs/>
      <w:smallCaps/>
      <w:spacing w:val="5"/>
      <w:sz w:val="26"/>
      <w:szCs w:val="26"/>
      <w:lang w:eastAsia="tr-TR"/>
    </w:rPr>
  </w:style>
  <w:style w:type="paragraph" w:styleId="Balk4">
    <w:name w:val="heading 4"/>
    <w:basedOn w:val="Normal"/>
    <w:next w:val="Normal"/>
    <w:link w:val="Balk4Char"/>
    <w:uiPriority w:val="9"/>
    <w:unhideWhenUsed/>
    <w:qFormat/>
    <w:rsid w:val="001E3DC4"/>
    <w:pPr>
      <w:numPr>
        <w:ilvl w:val="3"/>
        <w:numId w:val="4"/>
      </w:numPr>
      <w:spacing w:after="0" w:line="271" w:lineRule="auto"/>
      <w:outlineLvl w:val="3"/>
    </w:pPr>
    <w:rPr>
      <w:rFonts w:ascii="Cambria" w:eastAsia="Times New Roman" w:hAnsi="Cambria"/>
      <w:b/>
      <w:bCs/>
      <w:spacing w:val="5"/>
      <w:sz w:val="24"/>
      <w:szCs w:val="24"/>
      <w:lang w:eastAsia="tr-TR"/>
    </w:rPr>
  </w:style>
  <w:style w:type="paragraph" w:styleId="Balk5">
    <w:name w:val="heading 5"/>
    <w:basedOn w:val="Normal"/>
    <w:next w:val="Normal"/>
    <w:link w:val="Balk5Char"/>
    <w:uiPriority w:val="9"/>
    <w:unhideWhenUsed/>
    <w:qFormat/>
    <w:rsid w:val="001E3DC4"/>
    <w:pPr>
      <w:numPr>
        <w:ilvl w:val="4"/>
        <w:numId w:val="4"/>
      </w:numPr>
      <w:spacing w:after="0" w:line="271" w:lineRule="auto"/>
      <w:outlineLvl w:val="4"/>
    </w:pPr>
    <w:rPr>
      <w:rFonts w:ascii="Cambria" w:eastAsia="Times New Roman" w:hAnsi="Cambria"/>
      <w:i/>
      <w:iCs/>
      <w:sz w:val="24"/>
      <w:szCs w:val="24"/>
      <w:lang w:eastAsia="tr-TR"/>
    </w:rPr>
  </w:style>
  <w:style w:type="paragraph" w:styleId="Balk6">
    <w:name w:val="heading 6"/>
    <w:basedOn w:val="Normal"/>
    <w:next w:val="Normal"/>
    <w:link w:val="Balk6Char"/>
    <w:uiPriority w:val="9"/>
    <w:unhideWhenUsed/>
    <w:qFormat/>
    <w:rsid w:val="001E3DC4"/>
    <w:pPr>
      <w:numPr>
        <w:ilvl w:val="5"/>
        <w:numId w:val="4"/>
      </w:numPr>
      <w:shd w:val="clear" w:color="auto" w:fill="FFFFFF"/>
      <w:spacing w:after="0" w:line="271" w:lineRule="auto"/>
      <w:outlineLvl w:val="5"/>
    </w:pPr>
    <w:rPr>
      <w:rFonts w:ascii="Cambria" w:eastAsia="Times New Roman" w:hAnsi="Cambria"/>
      <w:b/>
      <w:bCs/>
      <w:color w:val="595959"/>
      <w:spacing w:val="5"/>
      <w:lang w:eastAsia="tr-TR"/>
    </w:rPr>
  </w:style>
  <w:style w:type="paragraph" w:styleId="Balk7">
    <w:name w:val="heading 7"/>
    <w:basedOn w:val="Normal"/>
    <w:next w:val="Normal"/>
    <w:link w:val="Balk7Char"/>
    <w:uiPriority w:val="9"/>
    <w:unhideWhenUsed/>
    <w:qFormat/>
    <w:rsid w:val="001E3DC4"/>
    <w:pPr>
      <w:numPr>
        <w:ilvl w:val="6"/>
        <w:numId w:val="4"/>
      </w:numPr>
      <w:spacing w:after="0" w:line="276" w:lineRule="auto"/>
      <w:outlineLvl w:val="6"/>
    </w:pPr>
    <w:rPr>
      <w:rFonts w:ascii="Cambria" w:eastAsia="Times New Roman" w:hAnsi="Cambria"/>
      <w:b/>
      <w:bCs/>
      <w:i/>
      <w:iCs/>
      <w:color w:val="5A5A5A"/>
      <w:sz w:val="20"/>
      <w:szCs w:val="20"/>
      <w:lang w:eastAsia="tr-TR"/>
    </w:rPr>
  </w:style>
  <w:style w:type="paragraph" w:styleId="Balk8">
    <w:name w:val="heading 8"/>
    <w:basedOn w:val="Normal"/>
    <w:next w:val="Normal"/>
    <w:link w:val="Balk8Char"/>
    <w:uiPriority w:val="9"/>
    <w:unhideWhenUsed/>
    <w:qFormat/>
    <w:rsid w:val="001E3DC4"/>
    <w:pPr>
      <w:numPr>
        <w:ilvl w:val="7"/>
        <w:numId w:val="4"/>
      </w:numPr>
      <w:spacing w:after="0" w:line="276" w:lineRule="auto"/>
      <w:outlineLvl w:val="7"/>
    </w:pPr>
    <w:rPr>
      <w:rFonts w:ascii="Cambria" w:eastAsia="Times New Roman" w:hAnsi="Cambria"/>
      <w:b/>
      <w:bCs/>
      <w:color w:val="7F7F7F"/>
      <w:sz w:val="20"/>
      <w:szCs w:val="20"/>
      <w:lang w:eastAsia="tr-TR"/>
    </w:rPr>
  </w:style>
  <w:style w:type="paragraph" w:styleId="Balk9">
    <w:name w:val="heading 9"/>
    <w:basedOn w:val="Normal"/>
    <w:next w:val="Normal"/>
    <w:link w:val="Balk9Char"/>
    <w:uiPriority w:val="9"/>
    <w:unhideWhenUsed/>
    <w:qFormat/>
    <w:rsid w:val="001E3DC4"/>
    <w:pPr>
      <w:numPr>
        <w:ilvl w:val="8"/>
        <w:numId w:val="4"/>
      </w:numPr>
      <w:spacing w:after="0" w:line="271" w:lineRule="auto"/>
      <w:outlineLvl w:val="8"/>
    </w:pPr>
    <w:rPr>
      <w:rFonts w:ascii="Cambria" w:eastAsia="Times New Roman" w:hAnsi="Cambria"/>
      <w:b/>
      <w:bCs/>
      <w:i/>
      <w:iCs/>
      <w:color w:val="7F7F7F"/>
      <w:sz w:val="18"/>
      <w:szCs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qFormat/>
    <w:rsid w:val="00D130C5"/>
    <w:pPr>
      <w:tabs>
        <w:tab w:val="right" w:leader="dot" w:pos="9344"/>
      </w:tabs>
      <w:spacing w:before="120" w:after="120" w:line="276" w:lineRule="auto"/>
    </w:pPr>
    <w:rPr>
      <w:rFonts w:ascii="Calibri" w:eastAsia="Times New Roman" w:hAnsi="Calibri"/>
      <w:b/>
      <w:bCs/>
      <w:caps/>
      <w:lang w:eastAsia="tr-TR"/>
    </w:rPr>
  </w:style>
  <w:style w:type="paragraph" w:styleId="T2">
    <w:name w:val="toc 2"/>
    <w:basedOn w:val="Normal"/>
    <w:next w:val="Normal"/>
    <w:autoRedefine/>
    <w:uiPriority w:val="39"/>
    <w:unhideWhenUsed/>
    <w:qFormat/>
    <w:rsid w:val="001E3DC4"/>
    <w:pPr>
      <w:ind w:left="220"/>
    </w:pPr>
  </w:style>
  <w:style w:type="paragraph" w:styleId="T3">
    <w:name w:val="toc 3"/>
    <w:basedOn w:val="Normal"/>
    <w:next w:val="Normal"/>
    <w:autoRedefine/>
    <w:uiPriority w:val="39"/>
    <w:unhideWhenUsed/>
    <w:qFormat/>
    <w:rsid w:val="001E3DC4"/>
    <w:pPr>
      <w:ind w:left="440"/>
    </w:pPr>
  </w:style>
  <w:style w:type="paragraph" w:styleId="T4">
    <w:name w:val="toc 4"/>
    <w:basedOn w:val="Normal"/>
    <w:next w:val="Normal"/>
    <w:autoRedefine/>
    <w:uiPriority w:val="39"/>
    <w:unhideWhenUsed/>
    <w:rsid w:val="001E3DC4"/>
    <w:pPr>
      <w:ind w:left="660"/>
    </w:pPr>
  </w:style>
  <w:style w:type="character" w:customStyle="1" w:styleId="Balk1Char">
    <w:name w:val="Başlık 1 Char"/>
    <w:link w:val="Balk1"/>
    <w:uiPriority w:val="9"/>
    <w:rsid w:val="001E3DC4"/>
    <w:rPr>
      <w:rFonts w:ascii="Cambria" w:eastAsia="Times New Roman" w:hAnsi="Cambria"/>
      <w:smallCaps/>
      <w:spacing w:val="5"/>
      <w:sz w:val="36"/>
      <w:szCs w:val="36"/>
    </w:rPr>
  </w:style>
  <w:style w:type="character" w:customStyle="1" w:styleId="Balk2Char">
    <w:name w:val="Başlık 2 Char"/>
    <w:link w:val="Balk2"/>
    <w:uiPriority w:val="9"/>
    <w:rsid w:val="001E3DC4"/>
    <w:rPr>
      <w:rFonts w:ascii="Cambria" w:eastAsia="Times New Roman" w:hAnsi="Cambria"/>
      <w:smallCaps/>
      <w:sz w:val="28"/>
      <w:szCs w:val="28"/>
    </w:rPr>
  </w:style>
  <w:style w:type="character" w:customStyle="1" w:styleId="Balk3Char">
    <w:name w:val="Başlık 3 Char"/>
    <w:link w:val="Balk3"/>
    <w:uiPriority w:val="9"/>
    <w:rsid w:val="001E3DC4"/>
    <w:rPr>
      <w:rFonts w:ascii="Cambria" w:eastAsia="Times New Roman" w:hAnsi="Cambria"/>
      <w:i/>
      <w:iCs/>
      <w:smallCaps/>
      <w:spacing w:val="5"/>
      <w:sz w:val="26"/>
      <w:szCs w:val="26"/>
    </w:rPr>
  </w:style>
  <w:style w:type="character" w:customStyle="1" w:styleId="Balk4Char">
    <w:name w:val="Başlık 4 Char"/>
    <w:link w:val="Balk4"/>
    <w:uiPriority w:val="9"/>
    <w:rsid w:val="001E3DC4"/>
    <w:rPr>
      <w:rFonts w:ascii="Cambria" w:eastAsia="Times New Roman" w:hAnsi="Cambria"/>
      <w:b/>
      <w:bCs/>
      <w:spacing w:val="5"/>
      <w:sz w:val="24"/>
      <w:szCs w:val="24"/>
    </w:rPr>
  </w:style>
  <w:style w:type="character" w:customStyle="1" w:styleId="Balk5Char">
    <w:name w:val="Başlık 5 Char"/>
    <w:link w:val="Balk5"/>
    <w:uiPriority w:val="9"/>
    <w:rsid w:val="001E3DC4"/>
    <w:rPr>
      <w:rFonts w:ascii="Cambria" w:eastAsia="Times New Roman" w:hAnsi="Cambria"/>
      <w:i/>
      <w:iCs/>
      <w:sz w:val="24"/>
      <w:szCs w:val="24"/>
    </w:rPr>
  </w:style>
  <w:style w:type="character" w:customStyle="1" w:styleId="Balk6Char">
    <w:name w:val="Başlık 6 Char"/>
    <w:link w:val="Balk6"/>
    <w:uiPriority w:val="9"/>
    <w:rsid w:val="001E3DC4"/>
    <w:rPr>
      <w:rFonts w:ascii="Cambria" w:eastAsia="Times New Roman" w:hAnsi="Cambria"/>
      <w:b/>
      <w:bCs/>
      <w:color w:val="595959"/>
      <w:spacing w:val="5"/>
      <w:sz w:val="22"/>
      <w:szCs w:val="22"/>
      <w:shd w:val="clear" w:color="auto" w:fill="FFFFFF"/>
    </w:rPr>
  </w:style>
  <w:style w:type="character" w:customStyle="1" w:styleId="Balk7Char">
    <w:name w:val="Başlık 7 Char"/>
    <w:link w:val="Balk7"/>
    <w:uiPriority w:val="9"/>
    <w:rsid w:val="001E3DC4"/>
    <w:rPr>
      <w:rFonts w:ascii="Cambria" w:eastAsia="Times New Roman" w:hAnsi="Cambria"/>
      <w:b/>
      <w:bCs/>
      <w:i/>
      <w:iCs/>
      <w:color w:val="5A5A5A"/>
    </w:rPr>
  </w:style>
  <w:style w:type="character" w:customStyle="1" w:styleId="Balk8Char">
    <w:name w:val="Başlık 8 Char"/>
    <w:link w:val="Balk8"/>
    <w:uiPriority w:val="9"/>
    <w:rsid w:val="001E3DC4"/>
    <w:rPr>
      <w:rFonts w:ascii="Cambria" w:eastAsia="Times New Roman" w:hAnsi="Cambria"/>
      <w:b/>
      <w:bCs/>
      <w:color w:val="7F7F7F"/>
    </w:rPr>
  </w:style>
  <w:style w:type="character" w:customStyle="1" w:styleId="Balk9Char">
    <w:name w:val="Başlık 9 Char"/>
    <w:link w:val="Balk9"/>
    <w:uiPriority w:val="9"/>
    <w:rsid w:val="001E3DC4"/>
    <w:rPr>
      <w:rFonts w:ascii="Cambria" w:eastAsia="Times New Roman" w:hAnsi="Cambria"/>
      <w:b/>
      <w:bCs/>
      <w:i/>
      <w:iCs/>
      <w:color w:val="7F7F7F"/>
      <w:sz w:val="18"/>
      <w:szCs w:val="18"/>
    </w:rPr>
  </w:style>
  <w:style w:type="paragraph" w:styleId="KonuBal">
    <w:name w:val="Title"/>
    <w:basedOn w:val="Normal"/>
    <w:next w:val="Normal"/>
    <w:link w:val="KonuBalChar"/>
    <w:qFormat/>
    <w:rsid w:val="001E3DC4"/>
    <w:pPr>
      <w:spacing w:after="300" w:line="240" w:lineRule="auto"/>
      <w:contextualSpacing/>
    </w:pPr>
    <w:rPr>
      <w:rFonts w:ascii="Cambria" w:eastAsia="Times New Roman" w:hAnsi="Cambria"/>
      <w:smallCaps/>
      <w:sz w:val="52"/>
      <w:szCs w:val="52"/>
      <w:lang w:eastAsia="tr-TR"/>
    </w:rPr>
  </w:style>
  <w:style w:type="character" w:customStyle="1" w:styleId="KonuBalChar">
    <w:name w:val="Konu Başlığı Char"/>
    <w:link w:val="KonuBal"/>
    <w:rsid w:val="001E3DC4"/>
    <w:rPr>
      <w:rFonts w:ascii="Cambria" w:eastAsia="Times New Roman" w:hAnsi="Cambria"/>
      <w:smallCaps/>
      <w:sz w:val="52"/>
      <w:szCs w:val="52"/>
    </w:rPr>
  </w:style>
  <w:style w:type="paragraph" w:customStyle="1" w:styleId="3-NormalYaz">
    <w:name w:val="3-Normal Yazı"/>
    <w:rsid w:val="001E3DC4"/>
    <w:pPr>
      <w:tabs>
        <w:tab w:val="left" w:pos="566"/>
      </w:tabs>
      <w:spacing w:after="200" w:line="276" w:lineRule="auto"/>
      <w:jc w:val="both"/>
    </w:pPr>
    <w:rPr>
      <w:rFonts w:ascii="Cambria" w:eastAsia="ヒラギノ明朝 Pro W3" w:hAnsi="Times"/>
      <w:sz w:val="19"/>
      <w:szCs w:val="22"/>
      <w:lang w:eastAsia="en-US"/>
    </w:rPr>
  </w:style>
  <w:style w:type="paragraph" w:styleId="ListeParagraf">
    <w:name w:val="List Paragraph"/>
    <w:aliases w:val="içindekiler vb,List Paragraph"/>
    <w:basedOn w:val="Normal"/>
    <w:link w:val="ListeParagrafChar"/>
    <w:uiPriority w:val="34"/>
    <w:qFormat/>
    <w:rsid w:val="001E3DC4"/>
    <w:pPr>
      <w:spacing w:after="200" w:line="276" w:lineRule="auto"/>
      <w:ind w:left="720"/>
      <w:contextualSpacing/>
    </w:pPr>
    <w:rPr>
      <w:rFonts w:ascii="Cambria" w:eastAsia="Times New Roman" w:hAnsi="Cambria"/>
      <w:lang w:eastAsia="tr-TR"/>
    </w:rPr>
  </w:style>
  <w:style w:type="paragraph" w:customStyle="1" w:styleId="3-normalyaz0">
    <w:name w:val="3-normalyaz"/>
    <w:basedOn w:val="Normal"/>
    <w:rsid w:val="001E3DC4"/>
    <w:pPr>
      <w:spacing w:before="100" w:beforeAutospacing="1" w:after="100" w:afterAutospacing="1" w:line="240" w:lineRule="auto"/>
    </w:pPr>
    <w:rPr>
      <w:rFonts w:ascii="Cambria" w:eastAsia="Times New Roman" w:hAnsi="Cambria"/>
      <w:sz w:val="24"/>
      <w:szCs w:val="24"/>
      <w:lang w:eastAsia="tr-TR"/>
    </w:rPr>
  </w:style>
  <w:style w:type="character" w:customStyle="1" w:styleId="apple-converted-space">
    <w:name w:val="apple-converted-space"/>
    <w:rsid w:val="001E3DC4"/>
  </w:style>
  <w:style w:type="character" w:styleId="Vurgu">
    <w:name w:val="Emphasis"/>
    <w:uiPriority w:val="20"/>
    <w:qFormat/>
    <w:rsid w:val="001E3DC4"/>
    <w:rPr>
      <w:b/>
      <w:bCs/>
      <w:i/>
      <w:iCs/>
      <w:spacing w:val="10"/>
    </w:rPr>
  </w:style>
  <w:style w:type="paragraph" w:styleId="NormalWeb">
    <w:name w:val="Normal (Web)"/>
    <w:basedOn w:val="Normal"/>
    <w:link w:val="NormalWebChar"/>
    <w:unhideWhenUsed/>
    <w:rsid w:val="001E3DC4"/>
    <w:pPr>
      <w:spacing w:before="100" w:beforeAutospacing="1" w:after="100" w:afterAutospacing="1" w:line="240" w:lineRule="auto"/>
    </w:pPr>
    <w:rPr>
      <w:rFonts w:ascii="Cambria" w:eastAsia="Times New Roman" w:hAnsi="Cambria"/>
      <w:sz w:val="24"/>
      <w:szCs w:val="24"/>
      <w:lang w:eastAsia="tr-TR"/>
    </w:rPr>
  </w:style>
  <w:style w:type="character" w:customStyle="1" w:styleId="grame">
    <w:name w:val="grame"/>
    <w:rsid w:val="001E3DC4"/>
  </w:style>
  <w:style w:type="character" w:styleId="Gl">
    <w:name w:val="Strong"/>
    <w:aliases w:val="12K Times New Roman Konu Başlığı"/>
    <w:uiPriority w:val="99"/>
    <w:qFormat/>
    <w:rsid w:val="001E3DC4"/>
    <w:rPr>
      <w:b/>
      <w:bCs/>
    </w:rPr>
  </w:style>
  <w:style w:type="paragraph" w:styleId="AralkYok">
    <w:name w:val="No Spacing"/>
    <w:basedOn w:val="Normal"/>
    <w:link w:val="AralkYokChar"/>
    <w:uiPriority w:val="1"/>
    <w:qFormat/>
    <w:rsid w:val="001E3DC4"/>
    <w:pPr>
      <w:spacing w:after="0" w:line="240" w:lineRule="auto"/>
    </w:pPr>
    <w:rPr>
      <w:rFonts w:ascii="Cambria" w:eastAsia="Times New Roman" w:hAnsi="Cambria"/>
      <w:lang w:eastAsia="tr-TR"/>
    </w:rPr>
  </w:style>
  <w:style w:type="character" w:customStyle="1" w:styleId="baslik1">
    <w:name w:val="baslik1"/>
    <w:rsid w:val="001E3DC4"/>
    <w:rPr>
      <w:rFonts w:ascii="Verdana" w:hAnsi="Verdana" w:hint="default"/>
      <w:b/>
      <w:bCs/>
      <w:i w:val="0"/>
      <w:iCs w:val="0"/>
      <w:caps/>
      <w:sz w:val="16"/>
      <w:szCs w:val="16"/>
    </w:rPr>
  </w:style>
  <w:style w:type="paragraph" w:customStyle="1" w:styleId="2-OrtaBaslk">
    <w:name w:val="2-Orta Baslık"/>
    <w:rsid w:val="001E3DC4"/>
    <w:pPr>
      <w:spacing w:after="200" w:line="276" w:lineRule="auto"/>
      <w:jc w:val="center"/>
    </w:pPr>
    <w:rPr>
      <w:rFonts w:ascii="Cambria" w:eastAsia="ヒラギノ明朝 Pro W3" w:hAnsi="Times"/>
      <w:b/>
      <w:sz w:val="19"/>
      <w:szCs w:val="22"/>
      <w:lang w:eastAsia="en-US"/>
    </w:rPr>
  </w:style>
  <w:style w:type="character" w:customStyle="1" w:styleId="CharacterStyle1">
    <w:name w:val="Character Style 1"/>
    <w:uiPriority w:val="99"/>
    <w:rsid w:val="001E3DC4"/>
    <w:rPr>
      <w:sz w:val="20"/>
      <w:szCs w:val="20"/>
    </w:rPr>
  </w:style>
  <w:style w:type="table" w:styleId="TabloKlavuzu">
    <w:name w:val="Table Grid"/>
    <w:basedOn w:val="NormalTablo"/>
    <w:rsid w:val="001E3DC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
    <w:name w:val="iceouttxt"/>
    <w:rsid w:val="001E3DC4"/>
  </w:style>
  <w:style w:type="paragraph" w:customStyle="1" w:styleId="paraf">
    <w:name w:val="paraf"/>
    <w:basedOn w:val="Normal"/>
    <w:rsid w:val="001E3DC4"/>
    <w:pPr>
      <w:spacing w:before="100" w:beforeAutospacing="1" w:after="100" w:afterAutospacing="1" w:line="240" w:lineRule="auto"/>
    </w:pPr>
    <w:rPr>
      <w:rFonts w:ascii="Cambria" w:eastAsia="Times New Roman" w:hAnsi="Cambria"/>
      <w:sz w:val="24"/>
      <w:szCs w:val="24"/>
      <w:lang w:eastAsia="tr-TR"/>
    </w:rPr>
  </w:style>
  <w:style w:type="paragraph" w:customStyle="1" w:styleId="yayin">
    <w:name w:val="yayin"/>
    <w:basedOn w:val="Normal"/>
    <w:rsid w:val="001E3DC4"/>
    <w:pPr>
      <w:spacing w:before="100" w:beforeAutospacing="1" w:after="100" w:afterAutospacing="1" w:line="240" w:lineRule="auto"/>
    </w:pPr>
    <w:rPr>
      <w:rFonts w:ascii="Cambria" w:eastAsia="Times New Roman" w:hAnsi="Cambria"/>
      <w:sz w:val="24"/>
      <w:szCs w:val="24"/>
      <w:lang w:eastAsia="tr-TR"/>
    </w:rPr>
  </w:style>
  <w:style w:type="table" w:styleId="AkKlavuz-Vurgu6">
    <w:name w:val="Light Grid Accent 6"/>
    <w:basedOn w:val="NormalTablo"/>
    <w:uiPriority w:val="62"/>
    <w:rsid w:val="001E3DC4"/>
    <w:rPr>
      <w:rFonts w:ascii="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Yu Gothic" w:eastAsia="Times New Roman" w:hAnsi="Yu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w:eastAsia="Times New Roman" w:hAnsi="Yu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w:eastAsia="Times New Roman" w:hAnsi="Yu Gothic" w:cs="Times New Roman"/>
        <w:b/>
        <w:bCs/>
      </w:rPr>
    </w:tblStylePr>
    <w:tblStylePr w:type="lastCol">
      <w:rPr>
        <w:rFonts w:ascii="Yu Gothic" w:eastAsia="Times New Roman" w:hAnsi="Yu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pelle">
    <w:name w:val="spelle"/>
    <w:rsid w:val="001E3DC4"/>
  </w:style>
  <w:style w:type="table" w:styleId="OrtaKlavuz3-Vurgu4">
    <w:name w:val="Medium Grid 3 Accent 4"/>
    <w:basedOn w:val="NormalTablo"/>
    <w:uiPriority w:val="69"/>
    <w:rsid w:val="001E3DC4"/>
    <w:rPr>
      <w:rFonts w:ascii="Calibri" w:eastAsia="Times New Roman"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1E3DC4"/>
    <w:pPr>
      <w:spacing w:after="0" w:line="240" w:lineRule="auto"/>
    </w:pPr>
    <w:rPr>
      <w:rFonts w:ascii="Tahoma" w:eastAsia="Times New Roman" w:hAnsi="Tahoma"/>
      <w:sz w:val="16"/>
      <w:szCs w:val="16"/>
    </w:rPr>
  </w:style>
  <w:style w:type="character" w:customStyle="1" w:styleId="BalonMetniChar">
    <w:name w:val="Balon Metni Char"/>
    <w:link w:val="BalonMetni"/>
    <w:uiPriority w:val="99"/>
    <w:semiHidden/>
    <w:rsid w:val="001E3DC4"/>
    <w:rPr>
      <w:rFonts w:ascii="Tahoma" w:eastAsia="Times New Roman" w:hAnsi="Tahoma"/>
      <w:sz w:val="16"/>
      <w:szCs w:val="16"/>
    </w:rPr>
  </w:style>
  <w:style w:type="character" w:customStyle="1" w:styleId="NormalWebChar">
    <w:name w:val="Normal (Web) Char"/>
    <w:link w:val="NormalWeb"/>
    <w:rsid w:val="001E3DC4"/>
    <w:rPr>
      <w:rFonts w:ascii="Cambria" w:eastAsia="Times New Roman" w:hAnsi="Cambria"/>
      <w:sz w:val="24"/>
      <w:szCs w:val="24"/>
    </w:rPr>
  </w:style>
  <w:style w:type="paragraph" w:styleId="GvdeMetniGirintisi">
    <w:name w:val="Body Text Indent"/>
    <w:basedOn w:val="Normal"/>
    <w:link w:val="GvdeMetniGirintisiChar"/>
    <w:uiPriority w:val="99"/>
    <w:unhideWhenUsed/>
    <w:rsid w:val="001E3DC4"/>
    <w:pPr>
      <w:spacing w:after="120" w:line="276" w:lineRule="auto"/>
      <w:ind w:left="283"/>
    </w:pPr>
    <w:rPr>
      <w:rFonts w:ascii="Calibri" w:eastAsia="Times New Roman" w:hAnsi="Calibri"/>
      <w:lang w:eastAsia="tr-TR"/>
    </w:rPr>
  </w:style>
  <w:style w:type="character" w:customStyle="1" w:styleId="GvdeMetniGirintisiChar">
    <w:name w:val="Gövde Metni Girintisi Char"/>
    <w:link w:val="GvdeMetniGirintisi"/>
    <w:uiPriority w:val="99"/>
    <w:rsid w:val="001E3DC4"/>
    <w:rPr>
      <w:rFonts w:ascii="Calibri" w:eastAsia="Times New Roman" w:hAnsi="Calibri"/>
      <w:sz w:val="22"/>
      <w:szCs w:val="22"/>
    </w:rPr>
  </w:style>
  <w:style w:type="character" w:styleId="Kpr">
    <w:name w:val="Hyperlink"/>
    <w:uiPriority w:val="99"/>
    <w:unhideWhenUsed/>
    <w:rsid w:val="001E3DC4"/>
    <w:rPr>
      <w:color w:val="0000FF"/>
      <w:u w:val="single"/>
    </w:rPr>
  </w:style>
  <w:style w:type="paragraph" w:customStyle="1" w:styleId="GvdeMetniGirintisi21">
    <w:name w:val="Gövde Metni Girintisi 21"/>
    <w:basedOn w:val="Normal"/>
    <w:rsid w:val="001E3DC4"/>
    <w:pPr>
      <w:spacing w:after="0" w:line="240" w:lineRule="auto"/>
      <w:ind w:firstLine="708"/>
    </w:pPr>
    <w:rPr>
      <w:rFonts w:ascii="Cambria" w:eastAsia="Times New Roman" w:hAnsi="Cambria"/>
      <w:sz w:val="24"/>
      <w:szCs w:val="20"/>
      <w:lang w:eastAsia="tr-TR"/>
    </w:rPr>
  </w:style>
  <w:style w:type="paragraph" w:customStyle="1" w:styleId="Char">
    <w:name w:val="Char"/>
    <w:basedOn w:val="Normal"/>
    <w:rsid w:val="001E3DC4"/>
    <w:pPr>
      <w:spacing w:after="200" w:line="240" w:lineRule="exact"/>
    </w:pPr>
    <w:rPr>
      <w:rFonts w:ascii="Verdana" w:eastAsia="Times New Roman" w:hAnsi="Verdana"/>
      <w:sz w:val="20"/>
      <w:szCs w:val="20"/>
      <w:lang w:eastAsia="tr-TR"/>
    </w:rPr>
  </w:style>
  <w:style w:type="paragraph" w:customStyle="1" w:styleId="tablo">
    <w:name w:val="tablo"/>
    <w:basedOn w:val="Normal"/>
    <w:link w:val="tabloChar"/>
    <w:qFormat/>
    <w:rsid w:val="001E3DC4"/>
    <w:pPr>
      <w:spacing w:after="0" w:line="240" w:lineRule="auto"/>
      <w:jc w:val="both"/>
    </w:pPr>
    <w:rPr>
      <w:rFonts w:ascii="Arial" w:eastAsia="Times New Roman" w:hAnsi="Arial" w:cs="Arial"/>
      <w:sz w:val="18"/>
      <w:szCs w:val="16"/>
      <w:lang w:eastAsia="tr-TR"/>
    </w:rPr>
  </w:style>
  <w:style w:type="character" w:customStyle="1" w:styleId="tabloChar">
    <w:name w:val="tablo Char"/>
    <w:link w:val="tablo"/>
    <w:locked/>
    <w:rsid w:val="001E3DC4"/>
    <w:rPr>
      <w:rFonts w:ascii="Arial" w:eastAsia="Times New Roman" w:hAnsi="Arial" w:cs="Arial"/>
      <w:sz w:val="18"/>
      <w:szCs w:val="16"/>
    </w:rPr>
  </w:style>
  <w:style w:type="table" w:customStyle="1" w:styleId="AkKlavuz-Vurgu11">
    <w:name w:val="Açık Kılavuz - Vurgu 11"/>
    <w:basedOn w:val="NormalTablo"/>
    <w:uiPriority w:val="62"/>
    <w:rsid w:val="001E3DC4"/>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plified Arabic" w:eastAsia="Times New Roman" w:hAnsi="Simplified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E3DC4"/>
    <w:pPr>
      <w:outlineLvl w:val="9"/>
    </w:pPr>
    <w:rPr>
      <w:lang w:bidi="en-US"/>
    </w:rPr>
  </w:style>
  <w:style w:type="character" w:customStyle="1" w:styleId="AralkYokChar">
    <w:name w:val="Aralık Yok Char"/>
    <w:link w:val="AralkYok"/>
    <w:uiPriority w:val="1"/>
    <w:rsid w:val="001E3DC4"/>
    <w:rPr>
      <w:rFonts w:ascii="Cambria" w:eastAsia="Times New Roman" w:hAnsi="Cambria"/>
      <w:sz w:val="22"/>
      <w:szCs w:val="22"/>
    </w:rPr>
  </w:style>
  <w:style w:type="table" w:styleId="OrtaKlavuz1-Vurgu3">
    <w:name w:val="Medium Grid 1 Accent 3"/>
    <w:basedOn w:val="NormalTablo"/>
    <w:uiPriority w:val="67"/>
    <w:rsid w:val="001E3DC4"/>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E3DC4"/>
    <w:rPr>
      <w:rFonts w:ascii="Calibri" w:eastAsia="Times New Roman"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E3DC4"/>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E3DC4"/>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1E3DC4"/>
    <w:pPr>
      <w:tabs>
        <w:tab w:val="center" w:pos="4536"/>
        <w:tab w:val="right" w:pos="9072"/>
      </w:tabs>
      <w:spacing w:after="200" w:line="276" w:lineRule="auto"/>
    </w:pPr>
    <w:rPr>
      <w:rFonts w:ascii="Calibri" w:eastAsia="Times New Roman" w:hAnsi="Calibri"/>
      <w:lang w:eastAsia="tr-TR"/>
    </w:rPr>
  </w:style>
  <w:style w:type="character" w:customStyle="1" w:styleId="stbilgiChar">
    <w:name w:val="Üstbilgi Char"/>
    <w:link w:val="stbilgi"/>
    <w:rsid w:val="001E3DC4"/>
    <w:rPr>
      <w:rFonts w:ascii="Calibri" w:eastAsia="Times New Roman" w:hAnsi="Calibri"/>
      <w:sz w:val="22"/>
      <w:szCs w:val="22"/>
    </w:rPr>
  </w:style>
  <w:style w:type="paragraph" w:styleId="Altbilgi">
    <w:name w:val="footer"/>
    <w:basedOn w:val="Normal"/>
    <w:link w:val="AltbilgiChar"/>
    <w:uiPriority w:val="99"/>
    <w:unhideWhenUsed/>
    <w:rsid w:val="001E3DC4"/>
    <w:pPr>
      <w:tabs>
        <w:tab w:val="center" w:pos="4536"/>
        <w:tab w:val="right" w:pos="9072"/>
      </w:tabs>
      <w:spacing w:after="200" w:line="276" w:lineRule="auto"/>
    </w:pPr>
    <w:rPr>
      <w:rFonts w:ascii="Calibri" w:eastAsia="Times New Roman" w:hAnsi="Calibri"/>
      <w:lang w:eastAsia="tr-TR"/>
    </w:rPr>
  </w:style>
  <w:style w:type="character" w:customStyle="1" w:styleId="AltbilgiChar">
    <w:name w:val="Altbilgi Char"/>
    <w:link w:val="Altbilgi"/>
    <w:uiPriority w:val="99"/>
    <w:rsid w:val="001E3DC4"/>
    <w:rPr>
      <w:rFonts w:ascii="Calibri" w:eastAsia="Times New Roman" w:hAnsi="Calibri"/>
      <w:sz w:val="22"/>
      <w:szCs w:val="22"/>
    </w:rPr>
  </w:style>
  <w:style w:type="paragraph" w:styleId="GvdeMetniGirintisi3">
    <w:name w:val="Body Text Indent 3"/>
    <w:basedOn w:val="Normal"/>
    <w:link w:val="GvdeMetniGirintisi3Char"/>
    <w:rsid w:val="001E3DC4"/>
    <w:pPr>
      <w:tabs>
        <w:tab w:val="left" w:pos="567"/>
      </w:tabs>
      <w:spacing w:before="60" w:after="60" w:line="240" w:lineRule="auto"/>
      <w:ind w:firstLine="397"/>
      <w:jc w:val="both"/>
    </w:pPr>
    <w:rPr>
      <w:rFonts w:ascii="Cambria" w:eastAsia="Times New Roman" w:hAnsi="Cambria"/>
      <w:snapToGrid w:val="0"/>
      <w:sz w:val="20"/>
      <w:szCs w:val="24"/>
    </w:rPr>
  </w:style>
  <w:style w:type="character" w:customStyle="1" w:styleId="GvdeMetniGirintisi3Char">
    <w:name w:val="Gövde Metni Girintisi 3 Char"/>
    <w:link w:val="GvdeMetniGirintisi3"/>
    <w:rsid w:val="001E3DC4"/>
    <w:rPr>
      <w:rFonts w:ascii="Cambria" w:eastAsia="Times New Roman" w:hAnsi="Cambria"/>
      <w:snapToGrid w:val="0"/>
      <w:szCs w:val="24"/>
    </w:rPr>
  </w:style>
  <w:style w:type="paragraph" w:styleId="GvdeMetni">
    <w:name w:val="Body Text"/>
    <w:basedOn w:val="Normal"/>
    <w:link w:val="GvdeMetniChar"/>
    <w:rsid w:val="001E3DC4"/>
    <w:pPr>
      <w:spacing w:after="120" w:line="240" w:lineRule="auto"/>
    </w:pPr>
    <w:rPr>
      <w:rFonts w:ascii="Cambria" w:eastAsia="Times New Roman" w:hAnsi="Cambria"/>
      <w:sz w:val="24"/>
      <w:szCs w:val="24"/>
    </w:rPr>
  </w:style>
  <w:style w:type="character" w:customStyle="1" w:styleId="GvdeMetniChar">
    <w:name w:val="Gövde Metni Char"/>
    <w:link w:val="GvdeMetni"/>
    <w:rsid w:val="001E3DC4"/>
    <w:rPr>
      <w:rFonts w:ascii="Cambria" w:eastAsia="Times New Roman" w:hAnsi="Cambria"/>
      <w:sz w:val="24"/>
      <w:szCs w:val="24"/>
    </w:rPr>
  </w:style>
  <w:style w:type="character" w:styleId="SayfaNumaras">
    <w:name w:val="page number"/>
    <w:rsid w:val="001E3DC4"/>
  </w:style>
  <w:style w:type="character" w:styleId="zlenenKpr">
    <w:name w:val="FollowedHyperlink"/>
    <w:rsid w:val="001E3DC4"/>
    <w:rPr>
      <w:color w:val="800080"/>
      <w:u w:val="single"/>
    </w:rPr>
  </w:style>
  <w:style w:type="table" w:styleId="AkKlavuz-Vurgu3">
    <w:name w:val="Light Grid Accent 3"/>
    <w:basedOn w:val="NormalTablo"/>
    <w:uiPriority w:val="62"/>
    <w:rsid w:val="001E3DC4"/>
    <w:rPr>
      <w:rFonts w:ascii="Calibri" w:eastAsia="Times New Roman"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Simplified Arabic" w:eastAsia="Times New Roman" w:hAnsi="Simplified Arab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E3DC4"/>
    <w:rPr>
      <w:rFonts w:ascii="Calibri" w:eastAsia="Times New Roman"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E3DC4"/>
    <w:pPr>
      <w:autoSpaceDE w:val="0"/>
      <w:autoSpaceDN w:val="0"/>
      <w:adjustRightInd w:val="0"/>
      <w:spacing w:after="200" w:line="276"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1E3DC4"/>
    <w:pPr>
      <w:spacing w:after="200" w:line="276" w:lineRule="auto"/>
    </w:pPr>
    <w:rPr>
      <w:rFonts w:ascii="Calibri" w:eastAsia="Times New Roman" w:hAnsi="Calibri"/>
      <w:sz w:val="20"/>
      <w:szCs w:val="20"/>
      <w:lang w:eastAsia="tr-TR"/>
    </w:rPr>
  </w:style>
  <w:style w:type="character" w:customStyle="1" w:styleId="SonnotMetniChar">
    <w:name w:val="Sonnot Metni Char"/>
    <w:link w:val="SonnotMetni"/>
    <w:uiPriority w:val="99"/>
    <w:semiHidden/>
    <w:rsid w:val="001E3DC4"/>
    <w:rPr>
      <w:rFonts w:ascii="Calibri" w:eastAsia="Times New Roman" w:hAnsi="Calibri"/>
    </w:rPr>
  </w:style>
  <w:style w:type="character" w:styleId="SonnotBavurusu">
    <w:name w:val="endnote reference"/>
    <w:uiPriority w:val="99"/>
    <w:semiHidden/>
    <w:unhideWhenUsed/>
    <w:rsid w:val="001E3DC4"/>
    <w:rPr>
      <w:vertAlign w:val="superscript"/>
    </w:rPr>
  </w:style>
  <w:style w:type="character" w:styleId="AklamaBavurusu">
    <w:name w:val="annotation reference"/>
    <w:semiHidden/>
    <w:rsid w:val="001E3DC4"/>
    <w:rPr>
      <w:sz w:val="16"/>
      <w:szCs w:val="16"/>
    </w:rPr>
  </w:style>
  <w:style w:type="paragraph" w:styleId="AklamaMetni">
    <w:name w:val="annotation text"/>
    <w:basedOn w:val="Normal"/>
    <w:link w:val="AklamaMetniChar"/>
    <w:semiHidden/>
    <w:rsid w:val="001E3DC4"/>
    <w:pPr>
      <w:spacing w:after="0" w:line="240" w:lineRule="auto"/>
    </w:pPr>
    <w:rPr>
      <w:rFonts w:ascii="Cambria" w:eastAsia="Times New Roman" w:hAnsi="Cambria"/>
      <w:sz w:val="20"/>
      <w:szCs w:val="20"/>
    </w:rPr>
  </w:style>
  <w:style w:type="character" w:customStyle="1" w:styleId="AklamaMetniChar">
    <w:name w:val="Açıklama Metni Char"/>
    <w:link w:val="AklamaMetni"/>
    <w:semiHidden/>
    <w:rsid w:val="001E3DC4"/>
    <w:rPr>
      <w:rFonts w:ascii="Cambria" w:eastAsia="Times New Roman" w:hAnsi="Cambria"/>
    </w:rPr>
  </w:style>
  <w:style w:type="paragraph" w:customStyle="1" w:styleId="z">
    <w:name w:val="öz"/>
    <w:basedOn w:val="Normal"/>
    <w:rsid w:val="001E3DC4"/>
    <w:pPr>
      <w:tabs>
        <w:tab w:val="left" w:pos="851"/>
        <w:tab w:val="left" w:pos="1134"/>
        <w:tab w:val="left" w:pos="5387"/>
        <w:tab w:val="left" w:pos="5954"/>
        <w:tab w:val="left" w:pos="6379"/>
        <w:tab w:val="left" w:pos="6663"/>
      </w:tabs>
      <w:spacing w:before="120" w:after="0" w:line="240" w:lineRule="auto"/>
      <w:jc w:val="both"/>
    </w:pPr>
    <w:rPr>
      <w:rFonts w:ascii="Cambria" w:eastAsia="Times New Roman" w:hAnsi="Cambria"/>
      <w:sz w:val="24"/>
      <w:szCs w:val="20"/>
      <w:lang w:val="en-US" w:eastAsia="tr-TR"/>
    </w:rPr>
  </w:style>
  <w:style w:type="paragraph" w:customStyle="1" w:styleId="Pa1">
    <w:name w:val="Pa1"/>
    <w:basedOn w:val="Default"/>
    <w:next w:val="Default"/>
    <w:rsid w:val="001E3DC4"/>
  </w:style>
  <w:style w:type="paragraph" w:customStyle="1" w:styleId="Pa2">
    <w:name w:val="Pa2"/>
    <w:basedOn w:val="Default"/>
    <w:next w:val="Default"/>
    <w:rsid w:val="001E3DC4"/>
  </w:style>
  <w:style w:type="character" w:customStyle="1" w:styleId="A4">
    <w:name w:val="A4"/>
    <w:rsid w:val="001E3DC4"/>
    <w:rPr>
      <w:rFonts w:cs="Arial"/>
      <w:color w:val="000000"/>
      <w:sz w:val="20"/>
      <w:szCs w:val="20"/>
    </w:rPr>
  </w:style>
  <w:style w:type="paragraph" w:customStyle="1" w:styleId="Pa4">
    <w:name w:val="Pa4"/>
    <w:basedOn w:val="Default"/>
    <w:next w:val="Default"/>
    <w:rsid w:val="001E3DC4"/>
  </w:style>
  <w:style w:type="character" w:customStyle="1" w:styleId="A5">
    <w:name w:val="A5"/>
    <w:rsid w:val="001E3DC4"/>
    <w:rPr>
      <w:rFonts w:ascii="Verdana" w:hAnsi="Verdana" w:cs="Verdana"/>
      <w:b/>
      <w:bCs/>
      <w:i/>
      <w:iCs/>
      <w:color w:val="000000"/>
      <w:sz w:val="16"/>
      <w:szCs w:val="16"/>
    </w:rPr>
  </w:style>
  <w:style w:type="numbering" w:customStyle="1" w:styleId="ListeYok1">
    <w:name w:val="Liste Yok1"/>
    <w:next w:val="ListeYok"/>
    <w:semiHidden/>
    <w:rsid w:val="001E3DC4"/>
  </w:style>
  <w:style w:type="table" w:customStyle="1" w:styleId="TabloKlavuzu1">
    <w:name w:val="Tablo Kılavuzu1"/>
    <w:basedOn w:val="NormalTablo"/>
    <w:next w:val="TabloKlavuzu"/>
    <w:rsid w:val="001E3DC4"/>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E3DC4"/>
    <w:rPr>
      <w:rFonts w:ascii="Cambria" w:eastAsia="Times New Roman" w:hAnsi="Cambr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E3DC4"/>
    <w:rPr>
      <w:rFonts w:ascii="Cambria" w:eastAsia="Times New Roman" w:hAnsi="Cambr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E3DC4"/>
    <w:rPr>
      <w:rFonts w:ascii="Cambria" w:eastAsia="Times New Roman" w:hAnsi="Cambria"/>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E3DC4"/>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1E3DC4"/>
    <w:rPr>
      <w:rFonts w:ascii="Tahoma" w:eastAsia="Times New Roman" w:hAnsi="Tahoma"/>
      <w:noProof/>
      <w:sz w:val="16"/>
      <w:szCs w:val="16"/>
    </w:rPr>
  </w:style>
  <w:style w:type="numbering" w:customStyle="1" w:styleId="Stil1">
    <w:name w:val="Stil1"/>
    <w:rsid w:val="001E3DC4"/>
    <w:pPr>
      <w:numPr>
        <w:numId w:val="1"/>
      </w:numPr>
    </w:pPr>
  </w:style>
  <w:style w:type="numbering" w:customStyle="1" w:styleId="Stil2">
    <w:name w:val="Stil2"/>
    <w:rsid w:val="001E3DC4"/>
    <w:pPr>
      <w:numPr>
        <w:numId w:val="2"/>
      </w:numPr>
    </w:pPr>
  </w:style>
  <w:style w:type="table" w:styleId="OrtaKlavuz2-Vurgu6">
    <w:name w:val="Medium Grid 2 Accent 6"/>
    <w:basedOn w:val="NormalTablo"/>
    <w:uiPriority w:val="68"/>
    <w:rsid w:val="001E3DC4"/>
    <w:rPr>
      <w:rFonts w:ascii="Cambria" w:eastAsia="Times New Roman"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2-Vurgu4">
    <w:name w:val="Medium Shading 2 Accent 4"/>
    <w:basedOn w:val="NormalTablo"/>
    <w:uiPriority w:val="64"/>
    <w:rsid w:val="001E3DC4"/>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1E3DC4"/>
    <w:rPr>
      <w:rFonts w:ascii="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3">
    <w:name w:val="Medium Shading 2 Accent 3"/>
    <w:basedOn w:val="NormalTablo"/>
    <w:uiPriority w:val="64"/>
    <w:rsid w:val="001E3DC4"/>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1">
    <w:name w:val="Grid Table 1 Light Accent 1"/>
    <w:basedOn w:val="NormalTablo"/>
    <w:uiPriority w:val="46"/>
    <w:rsid w:val="001E3DC4"/>
    <w:rPr>
      <w:rFonts w:ascii="Calibri" w:hAnsi="Calibri"/>
      <w:sz w:val="22"/>
      <w:szCs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1E3DC4"/>
    <w:rPr>
      <w:rFonts w:ascii="Calibri" w:hAnsi="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
    <w:name w:val="Grid Table 4 Accent 2"/>
    <w:basedOn w:val="NormalTablo"/>
    <w:uiPriority w:val="49"/>
    <w:rsid w:val="001E3DC4"/>
    <w:rPr>
      <w:rFonts w:ascii="Calibri" w:eastAsia="Times New Roman"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6">
    <w:name w:val="Grid Table 6 Colorful Accent 6"/>
    <w:basedOn w:val="NormalTablo"/>
    <w:uiPriority w:val="51"/>
    <w:rsid w:val="001E3DC4"/>
    <w:rPr>
      <w:rFonts w:ascii="Calibri" w:eastAsia="Times New Roman" w:hAnsi="Calibri"/>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NormalTablo"/>
    <w:uiPriority w:val="51"/>
    <w:rsid w:val="001E3DC4"/>
    <w:rPr>
      <w:rFonts w:ascii="Cambria" w:eastAsia="Times New Roman" w:hAnsi="Cambr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
    <w:name w:val="Grid Table 1 Light Accent 2"/>
    <w:basedOn w:val="NormalTablo"/>
    <w:uiPriority w:val="46"/>
    <w:rsid w:val="001E3DC4"/>
    <w:rPr>
      <w:rFonts w:ascii="Cambria" w:eastAsia="Times New Roman" w:hAnsi="Cambria"/>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simYazs">
    <w:name w:val="caption"/>
    <w:basedOn w:val="Normal"/>
    <w:next w:val="Normal"/>
    <w:link w:val="ResimYazsChar"/>
    <w:uiPriority w:val="35"/>
    <w:unhideWhenUsed/>
    <w:qFormat/>
    <w:rsid w:val="001E3DC4"/>
    <w:pPr>
      <w:spacing w:after="200" w:line="276" w:lineRule="auto"/>
    </w:pPr>
    <w:rPr>
      <w:rFonts w:ascii="Calibri" w:eastAsia="Times New Roman" w:hAnsi="Calibri"/>
      <w:b/>
      <w:bCs/>
      <w:sz w:val="20"/>
      <w:szCs w:val="20"/>
      <w:lang w:eastAsia="tr-TR"/>
    </w:rPr>
  </w:style>
  <w:style w:type="table" w:customStyle="1" w:styleId="GridTable1LightAccent6">
    <w:name w:val="Grid Table 1 Light Accent 6"/>
    <w:basedOn w:val="NormalTablo"/>
    <w:uiPriority w:val="46"/>
    <w:rsid w:val="001E3DC4"/>
    <w:rPr>
      <w:rFonts w:ascii="Cambria" w:eastAsia="Times New Roman" w:hAnsi="Cambria"/>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Framecontents">
    <w:name w:val="Frame contents"/>
    <w:basedOn w:val="GvdeMetni"/>
    <w:rsid w:val="001E3DC4"/>
    <w:pPr>
      <w:widowControl w:val="0"/>
      <w:suppressAutoHyphens/>
      <w:spacing w:before="120"/>
      <w:ind w:left="72"/>
    </w:pPr>
    <w:rPr>
      <w:rFonts w:eastAsia="DejaVu Sans" w:cs="DejaVu Sans"/>
      <w:b/>
      <w:kern w:val="1"/>
      <w:lang w:eastAsia="de-DE" w:bidi="de-DE"/>
    </w:rPr>
  </w:style>
  <w:style w:type="table" w:styleId="AkListe-Vurgu6">
    <w:name w:val="Light List Accent 6"/>
    <w:basedOn w:val="NormalTablo"/>
    <w:uiPriority w:val="61"/>
    <w:rsid w:val="001E3DC4"/>
    <w:rPr>
      <w:rFonts w:ascii="Calibri" w:eastAsia="Times New Roman"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1E3DC4"/>
    <w:rPr>
      <w:rFonts w:ascii="Calibri" w:eastAsia="Times New Roman"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uiPriority w:val="60"/>
    <w:rsid w:val="001E3DC4"/>
    <w:rPr>
      <w:rFonts w:ascii="Calibri" w:eastAsia="Times New Roman"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Klavuz-Vurgu5">
    <w:name w:val="Light Grid Accent 5"/>
    <w:basedOn w:val="NormalTablo"/>
    <w:uiPriority w:val="62"/>
    <w:rsid w:val="001E3DC4"/>
    <w:rPr>
      <w:rFonts w:ascii="Calibri" w:eastAsia="Times New Roman"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plified Arabic" w:eastAsia="Times New Roman" w:hAnsi="Simplified Arab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VarsaylanParagrafYazTipi1">
    <w:name w:val="Varsayılan Paragraf Yazı Tipi1"/>
    <w:rsid w:val="001E3DC4"/>
  </w:style>
  <w:style w:type="character" w:customStyle="1" w:styleId="SayfaNumaras1">
    <w:name w:val="Sayfa Numarası1"/>
    <w:rsid w:val="001E3DC4"/>
  </w:style>
  <w:style w:type="character" w:customStyle="1" w:styleId="zlenenKpr1">
    <w:name w:val="İzlenen Köprü1"/>
    <w:rsid w:val="001E3DC4"/>
    <w:rPr>
      <w:color w:val="800080"/>
      <w:u w:val="single"/>
    </w:rPr>
  </w:style>
  <w:style w:type="character" w:customStyle="1" w:styleId="SonnotBavurusu1">
    <w:name w:val="Sonnot Başvurusu1"/>
    <w:rsid w:val="001E3DC4"/>
    <w:rPr>
      <w:vertAlign w:val="superscript"/>
    </w:rPr>
  </w:style>
  <w:style w:type="character" w:customStyle="1" w:styleId="AklamaBavurusu1">
    <w:name w:val="Açıklama Başvurusu1"/>
    <w:rsid w:val="001E3DC4"/>
    <w:rPr>
      <w:sz w:val="16"/>
      <w:szCs w:val="16"/>
    </w:rPr>
  </w:style>
  <w:style w:type="character" w:customStyle="1" w:styleId="paraf1">
    <w:name w:val="paraf1"/>
    <w:rsid w:val="001E3DC4"/>
    <w:rPr>
      <w:rFonts w:ascii="Verdana" w:hAnsi="Verdana"/>
      <w:sz w:val="16"/>
      <w:szCs w:val="16"/>
    </w:rPr>
  </w:style>
  <w:style w:type="character" w:customStyle="1" w:styleId="AklamaKonusuChar">
    <w:name w:val="Açıklama Konusu Char"/>
    <w:rsid w:val="001E3DC4"/>
    <w:rPr>
      <w:rFonts w:ascii="Century Gothic" w:eastAsia="Times New Roman" w:hAnsi="Century Gothic"/>
      <w:b/>
      <w:bCs/>
      <w:lang w:val="en-US"/>
    </w:rPr>
  </w:style>
  <w:style w:type="character" w:customStyle="1" w:styleId="KeskinTrnakChar">
    <w:name w:val="Keskin Tırnak Char"/>
    <w:link w:val="KeskinTrnak"/>
    <w:uiPriority w:val="30"/>
    <w:rsid w:val="001E3DC4"/>
    <w:rPr>
      <w:i/>
      <w:iCs/>
    </w:rPr>
  </w:style>
  <w:style w:type="character" w:customStyle="1" w:styleId="SubtitlesChar">
    <w:name w:val="Sub titles Char"/>
    <w:rsid w:val="001E3DC4"/>
    <w:rPr>
      <w:rFonts w:ascii="Century Gothic" w:eastAsia="Times New Roman" w:hAnsi="Century Gothic"/>
      <w:sz w:val="28"/>
      <w:szCs w:val="24"/>
      <w:lang w:val="en-US"/>
    </w:rPr>
  </w:style>
  <w:style w:type="character" w:customStyle="1" w:styleId="Stil6Char">
    <w:name w:val="Stil6 Char"/>
    <w:rsid w:val="001E3DC4"/>
    <w:rPr>
      <w:rFonts w:ascii="Century Gothic" w:eastAsia="Times New Roman" w:hAnsi="Century Gothic"/>
      <w:b w:val="0"/>
      <w:sz w:val="28"/>
      <w:szCs w:val="24"/>
      <w:lang w:val="en-US"/>
    </w:rPr>
  </w:style>
  <w:style w:type="character" w:customStyle="1" w:styleId="SelamlamaChar">
    <w:name w:val="Selamlama Char"/>
    <w:rsid w:val="001E3DC4"/>
    <w:rPr>
      <w:rFonts w:ascii="Century Gothic" w:eastAsia="Times New Roman" w:hAnsi="Century Gothic"/>
      <w:b/>
      <w:sz w:val="22"/>
      <w:szCs w:val="24"/>
    </w:rPr>
  </w:style>
  <w:style w:type="character" w:customStyle="1" w:styleId="ListLabel1">
    <w:name w:val="ListLabel 1"/>
    <w:rsid w:val="001E3DC4"/>
    <w:rPr>
      <w:b/>
    </w:rPr>
  </w:style>
  <w:style w:type="character" w:customStyle="1" w:styleId="ListLabel2">
    <w:name w:val="ListLabel 2"/>
    <w:rsid w:val="001E3DC4"/>
    <w:rPr>
      <w:b w:val="0"/>
    </w:rPr>
  </w:style>
  <w:style w:type="character" w:customStyle="1" w:styleId="ListLabel3">
    <w:name w:val="ListLabel 3"/>
    <w:rsid w:val="001E3DC4"/>
    <w:rPr>
      <w:b w:val="0"/>
      <w:color w:val="00000A"/>
    </w:rPr>
  </w:style>
  <w:style w:type="character" w:customStyle="1" w:styleId="ListLabel4">
    <w:name w:val="ListLabel 4"/>
    <w:rsid w:val="001E3DC4"/>
    <w:rPr>
      <w:rFonts w:cs="Courier New"/>
    </w:rPr>
  </w:style>
  <w:style w:type="character" w:customStyle="1" w:styleId="ListLabel5">
    <w:name w:val="ListLabel 5"/>
    <w:rsid w:val="001E3DC4"/>
    <w:rPr>
      <w:rFonts w:eastAsia="StarSymbol" w:cs="StarSymbol"/>
      <w:sz w:val="18"/>
      <w:szCs w:val="18"/>
    </w:rPr>
  </w:style>
  <w:style w:type="character" w:customStyle="1" w:styleId="ListLabel6">
    <w:name w:val="ListLabel 6"/>
    <w:rsid w:val="001E3DC4"/>
    <w:rPr>
      <w:rFonts w:eastAsia="Times New Roman" w:cs="Times New Roman"/>
      <w:b/>
    </w:rPr>
  </w:style>
  <w:style w:type="paragraph" w:customStyle="1" w:styleId="Heading">
    <w:name w:val="Heading"/>
    <w:basedOn w:val="Normal"/>
    <w:next w:val="GvdeMetni"/>
    <w:rsid w:val="001E3DC4"/>
    <w:pPr>
      <w:keepNext/>
      <w:widowControl w:val="0"/>
      <w:suppressAutoHyphens/>
      <w:spacing w:before="240" w:after="120" w:line="240" w:lineRule="auto"/>
      <w:ind w:left="72"/>
    </w:pPr>
    <w:rPr>
      <w:rFonts w:ascii="Arial" w:eastAsia="Microsoft YaHei" w:hAnsi="Arial" w:cs="Mangal"/>
      <w:b/>
      <w:kern w:val="1"/>
      <w:sz w:val="28"/>
      <w:szCs w:val="28"/>
      <w:lang w:eastAsia="de-DE" w:bidi="de-DE"/>
    </w:rPr>
  </w:style>
  <w:style w:type="character" w:customStyle="1" w:styleId="GvdeMetniChar1">
    <w:name w:val="Gövde Metni Char1"/>
    <w:rsid w:val="001E3DC4"/>
    <w:rPr>
      <w:rFonts w:ascii="Times New Roman" w:eastAsia="DejaVu Sans" w:hAnsi="Times New Roman" w:cs="DejaVu Sans"/>
      <w:b/>
      <w:kern w:val="1"/>
      <w:sz w:val="24"/>
      <w:szCs w:val="24"/>
      <w:lang w:eastAsia="de-DE" w:bidi="de-DE"/>
    </w:rPr>
  </w:style>
  <w:style w:type="paragraph" w:styleId="Liste">
    <w:name w:val="List"/>
    <w:basedOn w:val="GvdeMetni"/>
    <w:rsid w:val="001E3DC4"/>
    <w:pPr>
      <w:widowControl w:val="0"/>
      <w:suppressAutoHyphens/>
      <w:spacing w:before="120"/>
      <w:ind w:left="72"/>
    </w:pPr>
    <w:rPr>
      <w:rFonts w:eastAsia="DejaVu Sans" w:cs="Mangal"/>
      <w:b/>
      <w:kern w:val="1"/>
      <w:lang w:eastAsia="de-DE" w:bidi="de-DE"/>
    </w:rPr>
  </w:style>
  <w:style w:type="paragraph" w:customStyle="1" w:styleId="ResimYazs1">
    <w:name w:val="Resim Yazısı1"/>
    <w:basedOn w:val="Normal"/>
    <w:rsid w:val="001E3DC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Index">
    <w:name w:val="Index"/>
    <w:basedOn w:val="Normal"/>
    <w:rsid w:val="001E3DC4"/>
    <w:pPr>
      <w:widowControl w:val="0"/>
      <w:suppressLineNumbers/>
      <w:suppressAutoHyphens/>
      <w:spacing w:before="120" w:after="120" w:line="240" w:lineRule="auto"/>
      <w:ind w:left="72"/>
    </w:pPr>
    <w:rPr>
      <w:rFonts w:ascii="DejaVu Sans" w:eastAsia="DejaVu Sans" w:hAnsi="DejaVu Sans" w:cs="Mangal"/>
      <w:b/>
      <w:kern w:val="1"/>
      <w:sz w:val="24"/>
      <w:szCs w:val="24"/>
      <w:lang w:eastAsia="de-DE" w:bidi="de-DE"/>
    </w:rPr>
  </w:style>
  <w:style w:type="paragraph" w:customStyle="1" w:styleId="Complimentaryclose">
    <w:name w:val="Complimentary close"/>
    <w:basedOn w:val="Normal"/>
    <w:rsid w:val="001E3DC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paragraph" w:customStyle="1" w:styleId="ListeParagraf1">
    <w:name w:val="Liste Paragraf1"/>
    <w:basedOn w:val="Normal"/>
    <w:rsid w:val="001E3DC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1">
    <w:name w:val="Balon Metni1"/>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character" w:customStyle="1" w:styleId="GvdeMetniGirintisiChar1">
    <w:name w:val="Gövde Metni Girintisi Char1"/>
    <w:rsid w:val="001E3DC4"/>
    <w:rPr>
      <w:rFonts w:ascii="DejaVu Sans" w:eastAsia="DejaVu Sans" w:hAnsi="DejaVu Sans" w:cs="DejaVu Sans"/>
      <w:b/>
      <w:kern w:val="1"/>
      <w:sz w:val="24"/>
      <w:szCs w:val="24"/>
      <w:lang w:eastAsia="de-DE" w:bidi="de-DE"/>
    </w:rPr>
  </w:style>
  <w:style w:type="paragraph" w:customStyle="1" w:styleId="BodyTextIndent21">
    <w:name w:val="Body Text Indent 21"/>
    <w:basedOn w:val="Normal"/>
    <w:rsid w:val="001E3DC4"/>
    <w:pPr>
      <w:widowControl w:val="0"/>
      <w:suppressAutoHyphens/>
      <w:spacing w:before="120" w:after="0" w:line="240" w:lineRule="auto"/>
      <w:ind w:left="72" w:firstLine="708"/>
    </w:pPr>
    <w:rPr>
      <w:rFonts w:ascii="Cambria" w:eastAsia="DejaVu Sans" w:hAnsi="Cambria" w:cs="DejaVu Sans"/>
      <w:b/>
      <w:kern w:val="1"/>
      <w:sz w:val="24"/>
      <w:szCs w:val="20"/>
      <w:lang w:eastAsia="de-DE" w:bidi="de-DE"/>
    </w:rPr>
  </w:style>
  <w:style w:type="paragraph" w:customStyle="1" w:styleId="Char1">
    <w:name w:val="Char1"/>
    <w:basedOn w:val="Normal"/>
    <w:rsid w:val="001E3DC4"/>
    <w:pPr>
      <w:widowControl w:val="0"/>
      <w:suppressAutoHyphens/>
      <w:spacing w:before="120" w:after="200" w:line="240" w:lineRule="exact"/>
      <w:ind w:left="72"/>
    </w:pPr>
    <w:rPr>
      <w:rFonts w:ascii="Verdana" w:eastAsia="DejaVu Sans" w:hAnsi="Verdana" w:cs="DejaVu Sans"/>
      <w:b/>
      <w:kern w:val="1"/>
      <w:sz w:val="20"/>
      <w:szCs w:val="20"/>
      <w:lang w:eastAsia="de-DE" w:bidi="de-DE"/>
    </w:rPr>
  </w:style>
  <w:style w:type="paragraph" w:customStyle="1" w:styleId="ContentsHeading">
    <w:name w:val="Contents Heading"/>
    <w:basedOn w:val="Balk1"/>
    <w:rsid w:val="001E3DC4"/>
    <w:pPr>
      <w:keepLines/>
      <w:widowControl w:val="0"/>
      <w:suppressLineNumbers/>
      <w:pBdr>
        <w:bottom w:val="single" w:sz="4" w:space="1" w:color="000000"/>
      </w:pBdr>
      <w:suppressAutoHyphens/>
      <w:spacing w:line="240" w:lineRule="auto"/>
      <w:ind w:left="72"/>
    </w:pPr>
    <w:rPr>
      <w:rFonts w:ascii="Century Gothic" w:eastAsia="DejaVu Sans" w:hAnsi="Century Gothic" w:cs="DejaVu Sans"/>
      <w:color w:val="365F91"/>
      <w:kern w:val="1"/>
      <w:sz w:val="28"/>
      <w:szCs w:val="28"/>
      <w:lang w:eastAsia="de-DE" w:bidi="de-DE"/>
    </w:rPr>
  </w:style>
  <w:style w:type="paragraph" w:customStyle="1" w:styleId="AralkYok1">
    <w:name w:val="Aralık Yok1"/>
    <w:rsid w:val="001E3DC4"/>
    <w:pPr>
      <w:suppressAutoHyphens/>
      <w:spacing w:after="200" w:line="276" w:lineRule="auto"/>
    </w:pPr>
    <w:rPr>
      <w:rFonts w:ascii="Calibri" w:eastAsia="Times New Roman" w:hAnsi="Calibri"/>
      <w:kern w:val="1"/>
      <w:sz w:val="22"/>
      <w:szCs w:val="22"/>
      <w:lang w:eastAsia="ar-SA"/>
    </w:rPr>
  </w:style>
  <w:style w:type="character" w:customStyle="1" w:styleId="stbilgiChar1">
    <w:name w:val="Üstbilgi Char1"/>
    <w:rsid w:val="001E3DC4"/>
    <w:rPr>
      <w:rFonts w:ascii="DejaVu Sans" w:eastAsia="DejaVu Sans" w:hAnsi="DejaVu Sans" w:cs="DejaVu Sans"/>
      <w:b/>
      <w:kern w:val="1"/>
      <w:sz w:val="24"/>
      <w:szCs w:val="24"/>
      <w:lang w:eastAsia="de-DE" w:bidi="de-DE"/>
    </w:rPr>
  </w:style>
  <w:style w:type="character" w:customStyle="1" w:styleId="AltbilgiChar1">
    <w:name w:val="Altbilgi Char1"/>
    <w:rsid w:val="001E3DC4"/>
    <w:rPr>
      <w:rFonts w:ascii="DejaVu Sans" w:eastAsia="DejaVu Sans" w:hAnsi="DejaVu Sans" w:cs="DejaVu Sans"/>
      <w:b/>
      <w:kern w:val="1"/>
      <w:sz w:val="24"/>
      <w:szCs w:val="24"/>
      <w:lang w:eastAsia="de-DE" w:bidi="de-DE"/>
    </w:rPr>
  </w:style>
  <w:style w:type="paragraph" w:customStyle="1" w:styleId="GvdeMetniGirintisi31">
    <w:name w:val="Gövde Metni Girintisi 31"/>
    <w:basedOn w:val="Normal"/>
    <w:rsid w:val="001E3DC4"/>
    <w:pPr>
      <w:widowControl w:val="0"/>
      <w:tabs>
        <w:tab w:val="left" w:pos="567"/>
      </w:tabs>
      <w:suppressAutoHyphens/>
      <w:spacing w:before="60" w:after="60" w:line="240" w:lineRule="auto"/>
      <w:ind w:left="72" w:firstLine="397"/>
      <w:jc w:val="both"/>
    </w:pPr>
    <w:rPr>
      <w:rFonts w:ascii="Cambria" w:eastAsia="DejaVu Sans" w:hAnsi="Cambria" w:cs="DejaVu Sans"/>
      <w:b/>
      <w:kern w:val="1"/>
      <w:sz w:val="20"/>
      <w:szCs w:val="24"/>
      <w:lang w:eastAsia="de-DE" w:bidi="de-DE"/>
    </w:rPr>
  </w:style>
  <w:style w:type="character" w:customStyle="1" w:styleId="KonuBalChar1">
    <w:name w:val="Konu Başlığı Char1"/>
    <w:rsid w:val="001E3DC4"/>
    <w:rPr>
      <w:rFonts w:ascii="Times New Roman" w:eastAsia="DejaVu Sans" w:hAnsi="Times New Roman" w:cs="DejaVu Sans"/>
      <w:bCs/>
      <w:kern w:val="1"/>
      <w:sz w:val="32"/>
      <w:szCs w:val="36"/>
      <w:lang w:eastAsia="de-DE" w:bidi="de-DE"/>
    </w:rPr>
  </w:style>
  <w:style w:type="paragraph" w:customStyle="1" w:styleId="1">
    <w:name w:val="1"/>
    <w:basedOn w:val="Normal"/>
    <w:next w:val="Normal"/>
    <w:uiPriority w:val="30"/>
    <w:rsid w:val="001E3DC4"/>
    <w:pPr>
      <w:pBdr>
        <w:bottom w:val="single" w:sz="4" w:space="4" w:color="4F81BD"/>
      </w:pBdr>
      <w:spacing w:before="200" w:after="280" w:line="240" w:lineRule="auto"/>
      <w:ind w:left="936" w:right="936"/>
    </w:pPr>
    <w:rPr>
      <w:rFonts w:ascii="Century Gothic" w:eastAsia="Times New Roman" w:hAnsi="Century Gothic"/>
      <w:bCs/>
      <w:i/>
      <w:iCs/>
      <w:color w:val="B94B2D"/>
      <w:szCs w:val="24"/>
    </w:rPr>
  </w:style>
  <w:style w:type="character" w:customStyle="1" w:styleId="AltKonuBalChar">
    <w:name w:val="Alt Konu Başlığı Char"/>
    <w:aliases w:val="Alt Tablo Adı Char"/>
    <w:link w:val="AltKonuBal"/>
    <w:uiPriority w:val="99"/>
    <w:rsid w:val="001E3DC4"/>
    <w:rPr>
      <w:i/>
      <w:iCs/>
      <w:smallCaps/>
      <w:spacing w:val="10"/>
      <w:sz w:val="28"/>
      <w:szCs w:val="28"/>
    </w:rPr>
  </w:style>
  <w:style w:type="paragraph" w:customStyle="1" w:styleId="SonnotMetni1">
    <w:name w:val="Sonnot Metni1"/>
    <w:basedOn w:val="Normal"/>
    <w:rsid w:val="001E3DC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1">
    <w:name w:val="Açıklama Metni1"/>
    <w:basedOn w:val="Normal"/>
    <w:rsid w:val="001E3DC4"/>
    <w:pPr>
      <w:widowControl w:val="0"/>
      <w:suppressAutoHyphens/>
      <w:spacing w:before="120" w:after="0" w:line="240" w:lineRule="auto"/>
      <w:ind w:left="72"/>
    </w:pPr>
    <w:rPr>
      <w:rFonts w:ascii="Cambria" w:eastAsia="DejaVu Sans" w:hAnsi="Cambria" w:cs="DejaVu Sans"/>
      <w:b/>
      <w:kern w:val="1"/>
      <w:sz w:val="20"/>
      <w:szCs w:val="20"/>
      <w:lang w:eastAsia="de-DE" w:bidi="de-DE"/>
    </w:rPr>
  </w:style>
  <w:style w:type="paragraph" w:customStyle="1" w:styleId="BelgeBalantlar1">
    <w:name w:val="Belge Bağlantıları1"/>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baslk">
    <w:name w:val="baslık"/>
    <w:basedOn w:val="Normal"/>
    <w:rsid w:val="001E3DC4"/>
    <w:pPr>
      <w:widowControl w:val="0"/>
      <w:suppressAutoHyphens/>
      <w:spacing w:before="28" w:after="100" w:line="240" w:lineRule="auto"/>
      <w:ind w:left="72"/>
      <w:jc w:val="center"/>
    </w:pPr>
    <w:rPr>
      <w:rFonts w:ascii="Verdana" w:eastAsia="DejaVu Sans" w:hAnsi="Verdana" w:cs="DejaVu Sans"/>
      <w:bCs/>
      <w:caps/>
      <w:kern w:val="1"/>
      <w:sz w:val="16"/>
      <w:szCs w:val="16"/>
      <w:lang w:eastAsia="de-DE" w:bidi="de-DE"/>
    </w:rPr>
  </w:style>
  <w:style w:type="paragraph" w:customStyle="1" w:styleId="Heading11">
    <w:name w:val="Heading 11"/>
    <w:basedOn w:val="Normal"/>
    <w:rsid w:val="001E3DC4"/>
    <w:pPr>
      <w:keepNext/>
      <w:widowControl w:val="0"/>
      <w:tabs>
        <w:tab w:val="num" w:pos="0"/>
      </w:tabs>
      <w:suppressAutoHyphens/>
      <w:spacing w:before="240" w:after="120" w:line="240" w:lineRule="auto"/>
      <w:ind w:left="432" w:hanging="432"/>
      <w:outlineLvl w:val="0"/>
    </w:pPr>
    <w:rPr>
      <w:rFonts w:ascii="DejaVu Sans" w:eastAsia="DejaVu Sans" w:hAnsi="DejaVu Sans" w:cs="DejaVu Sans"/>
      <w:bCs/>
      <w:kern w:val="1"/>
      <w:sz w:val="28"/>
      <w:szCs w:val="28"/>
      <w:lang w:eastAsia="de-DE" w:bidi="de-DE"/>
    </w:rPr>
  </w:style>
  <w:style w:type="paragraph" w:customStyle="1" w:styleId="Heading21">
    <w:name w:val="Heading 21"/>
    <w:basedOn w:val="Normal"/>
    <w:rsid w:val="001E3DC4"/>
    <w:pPr>
      <w:keepNext/>
      <w:widowControl w:val="0"/>
      <w:tabs>
        <w:tab w:val="num" w:pos="0"/>
      </w:tabs>
      <w:suppressAutoHyphens/>
      <w:spacing w:before="240" w:after="120" w:line="240" w:lineRule="auto"/>
      <w:ind w:left="576" w:hanging="576"/>
      <w:outlineLvl w:val="1"/>
    </w:pPr>
    <w:rPr>
      <w:rFonts w:ascii="DejaVu Sans" w:eastAsia="DejaVu Sans" w:hAnsi="DejaVu Sans" w:cs="DejaVu Sans"/>
      <w:bCs/>
      <w:i/>
      <w:iCs/>
      <w:kern w:val="1"/>
      <w:sz w:val="28"/>
      <w:szCs w:val="28"/>
      <w:lang w:eastAsia="de-DE" w:bidi="de-DE"/>
    </w:rPr>
  </w:style>
  <w:style w:type="paragraph" w:customStyle="1" w:styleId="Heading31">
    <w:name w:val="Heading 31"/>
    <w:basedOn w:val="Normal"/>
    <w:rsid w:val="001E3DC4"/>
    <w:pPr>
      <w:keepNext/>
      <w:widowControl w:val="0"/>
      <w:tabs>
        <w:tab w:val="num" w:pos="0"/>
      </w:tabs>
      <w:suppressAutoHyphens/>
      <w:spacing w:before="240" w:after="120" w:line="240" w:lineRule="auto"/>
      <w:ind w:left="720" w:hanging="720"/>
      <w:outlineLvl w:val="2"/>
    </w:pPr>
    <w:rPr>
      <w:rFonts w:ascii="DejaVu Sans" w:eastAsia="DejaVu Sans" w:hAnsi="DejaVu Sans" w:cs="DejaVu Sans"/>
      <w:bCs/>
      <w:kern w:val="1"/>
      <w:sz w:val="28"/>
      <w:szCs w:val="28"/>
      <w:lang w:eastAsia="de-DE" w:bidi="de-DE"/>
    </w:rPr>
  </w:style>
  <w:style w:type="paragraph" w:customStyle="1" w:styleId="Subtitles">
    <w:name w:val="Sub titles"/>
    <w:basedOn w:val="Normal"/>
    <w:rsid w:val="001E3DC4"/>
    <w:pPr>
      <w:widowControl w:val="0"/>
      <w:shd w:val="clear" w:color="auto" w:fill="D9D9D9"/>
      <w:suppressAutoHyphens/>
      <w:spacing w:before="120" w:after="240" w:line="240" w:lineRule="auto"/>
    </w:pPr>
    <w:rPr>
      <w:rFonts w:ascii="DejaVu Sans" w:eastAsia="DejaVu Sans" w:hAnsi="DejaVu Sans" w:cs="DejaVu Sans"/>
      <w:kern w:val="1"/>
      <w:sz w:val="28"/>
      <w:szCs w:val="24"/>
      <w:lang w:val="en-US" w:eastAsia="de-DE" w:bidi="de-DE"/>
    </w:rPr>
  </w:style>
  <w:style w:type="paragraph" w:customStyle="1" w:styleId="StyleTitleCoverTimesNewRomanLeft025">
    <w:name w:val="Style Title Cover + Times New Roman Left:  0.25&quot;"/>
    <w:basedOn w:val="Normal"/>
    <w:rsid w:val="001E3DC4"/>
    <w:pPr>
      <w:keepNext/>
      <w:keepLines/>
      <w:widowControl w:val="0"/>
      <w:tabs>
        <w:tab w:val="left" w:pos="0"/>
      </w:tabs>
      <w:suppressAutoHyphens/>
      <w:spacing w:before="240" w:after="500" w:line="640" w:lineRule="exact"/>
      <w:ind w:left="360"/>
      <w:jc w:val="center"/>
    </w:pPr>
    <w:rPr>
      <w:rFonts w:ascii="DejaVu Sans" w:eastAsia="DejaVu Sans" w:hAnsi="DejaVu Sans" w:cs="DejaVu Sans"/>
      <w:b/>
      <w:bCs/>
      <w:spacing w:val="-48"/>
      <w:kern w:val="1"/>
      <w:sz w:val="64"/>
      <w:szCs w:val="20"/>
      <w:lang w:eastAsia="de-DE" w:bidi="de-DE"/>
    </w:rPr>
  </w:style>
  <w:style w:type="paragraph" w:customStyle="1" w:styleId="Dzeltme1">
    <w:name w:val="Düzeltme1"/>
    <w:rsid w:val="001E3DC4"/>
    <w:pPr>
      <w:suppressAutoHyphens/>
      <w:spacing w:after="200" w:line="276" w:lineRule="auto"/>
    </w:pPr>
    <w:rPr>
      <w:rFonts w:ascii="Calibri" w:eastAsia="Times New Roman" w:hAnsi="Calibri"/>
      <w:kern w:val="1"/>
      <w:sz w:val="22"/>
      <w:szCs w:val="22"/>
      <w:lang w:eastAsia="ar-SA"/>
    </w:rPr>
  </w:style>
  <w:style w:type="paragraph" w:customStyle="1" w:styleId="ResimYazs2">
    <w:name w:val="Resim Yazısı2"/>
    <w:basedOn w:val="Normal"/>
    <w:rsid w:val="001E3DC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1">
    <w:name w:val="Açıklama Konusu1"/>
    <w:basedOn w:val="AklamaMetni1"/>
    <w:rsid w:val="001E3DC4"/>
    <w:pPr>
      <w:spacing w:after="120"/>
    </w:pPr>
    <w:rPr>
      <w:rFonts w:ascii="Century Gothic" w:hAnsi="Century Gothic"/>
      <w:bCs/>
    </w:rPr>
  </w:style>
  <w:style w:type="paragraph" w:customStyle="1" w:styleId="ekillerTablosu1">
    <w:name w:val="Şekiller Tablosu1"/>
    <w:basedOn w:val="Normal"/>
    <w:rsid w:val="001E3DC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GlAlnt1">
    <w:name w:val="Güçlü Alıntı1"/>
    <w:basedOn w:val="Normal"/>
    <w:rsid w:val="001E3DC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customStyle="1" w:styleId="Stil6">
    <w:name w:val="Stil6"/>
    <w:basedOn w:val="Subtitles"/>
    <w:rsid w:val="001E3DC4"/>
  </w:style>
  <w:style w:type="paragraph" w:customStyle="1" w:styleId="TableContents">
    <w:name w:val="Table Contents"/>
    <w:basedOn w:val="Normal"/>
    <w:rsid w:val="001E3DC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character" w:customStyle="1" w:styleId="BalonMetniChar1">
    <w:name w:val="Balon Metni Char1"/>
    <w:uiPriority w:val="99"/>
    <w:semiHidden/>
    <w:rsid w:val="001E3DC4"/>
    <w:rPr>
      <w:rFonts w:ascii="Tahoma" w:eastAsia="DejaVu Sans" w:hAnsi="Tahoma" w:cs="Tahoma"/>
      <w:b/>
      <w:kern w:val="1"/>
      <w:sz w:val="16"/>
      <w:szCs w:val="16"/>
      <w:lang w:eastAsia="de-DE" w:bidi="de-DE"/>
    </w:rPr>
  </w:style>
  <w:style w:type="numbering" w:customStyle="1" w:styleId="ListeYok2">
    <w:name w:val="Liste Yok2"/>
    <w:next w:val="ListeYok"/>
    <w:uiPriority w:val="99"/>
    <w:semiHidden/>
    <w:unhideWhenUsed/>
    <w:rsid w:val="001E3DC4"/>
  </w:style>
  <w:style w:type="character" w:customStyle="1" w:styleId="VarsaylanParagrafYazTipi2">
    <w:name w:val="Varsayılan Paragraf Yazı Tipi2"/>
    <w:rsid w:val="001E3DC4"/>
  </w:style>
  <w:style w:type="character" w:customStyle="1" w:styleId="SayfaNumaras2">
    <w:name w:val="Sayfa Numarası2"/>
    <w:rsid w:val="001E3DC4"/>
  </w:style>
  <w:style w:type="character" w:customStyle="1" w:styleId="zlenenKpr2">
    <w:name w:val="İzlenen Köprü2"/>
    <w:rsid w:val="001E3DC4"/>
    <w:rPr>
      <w:color w:val="800080"/>
      <w:u w:val="single"/>
    </w:rPr>
  </w:style>
  <w:style w:type="character" w:customStyle="1" w:styleId="SonnotBavurusu2">
    <w:name w:val="Sonnot Başvurusu2"/>
    <w:rsid w:val="001E3DC4"/>
    <w:rPr>
      <w:vertAlign w:val="superscript"/>
    </w:rPr>
  </w:style>
  <w:style w:type="character" w:customStyle="1" w:styleId="AklamaBavurusu2">
    <w:name w:val="Açıklama Başvurusu2"/>
    <w:rsid w:val="001E3DC4"/>
    <w:rPr>
      <w:sz w:val="16"/>
      <w:szCs w:val="16"/>
    </w:rPr>
  </w:style>
  <w:style w:type="paragraph" w:customStyle="1" w:styleId="ResimYazs3">
    <w:name w:val="Resim Yazısı3"/>
    <w:basedOn w:val="Normal"/>
    <w:rsid w:val="001E3DC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ListeParagraf2">
    <w:name w:val="Liste Paragraf2"/>
    <w:basedOn w:val="Normal"/>
    <w:rsid w:val="001E3DC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2">
    <w:name w:val="Balon Metni2"/>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AralkYok2">
    <w:name w:val="Aralık Yok2"/>
    <w:rsid w:val="001E3DC4"/>
    <w:pPr>
      <w:suppressAutoHyphens/>
      <w:spacing w:after="200" w:line="276" w:lineRule="auto"/>
    </w:pPr>
    <w:rPr>
      <w:rFonts w:ascii="Calibri" w:eastAsia="Times New Roman" w:hAnsi="Calibri"/>
      <w:kern w:val="1"/>
      <w:sz w:val="22"/>
      <w:szCs w:val="22"/>
      <w:lang w:eastAsia="ar-SA"/>
    </w:rPr>
  </w:style>
  <w:style w:type="paragraph" w:customStyle="1" w:styleId="GvdeMetniGirintisi32">
    <w:name w:val="Gövde Metni Girintisi 32"/>
    <w:basedOn w:val="Normal"/>
    <w:rsid w:val="001E3DC4"/>
    <w:pPr>
      <w:widowControl w:val="0"/>
      <w:tabs>
        <w:tab w:val="left" w:pos="567"/>
      </w:tabs>
      <w:suppressAutoHyphens/>
      <w:spacing w:before="60" w:after="60" w:line="240" w:lineRule="auto"/>
      <w:ind w:left="72" w:firstLine="397"/>
      <w:jc w:val="both"/>
    </w:pPr>
    <w:rPr>
      <w:rFonts w:ascii="Cambria" w:eastAsia="DejaVu Sans" w:hAnsi="Cambria" w:cs="DejaVu Sans"/>
      <w:b/>
      <w:kern w:val="1"/>
      <w:sz w:val="20"/>
      <w:szCs w:val="24"/>
      <w:lang w:eastAsia="de-DE" w:bidi="de-DE"/>
    </w:rPr>
  </w:style>
  <w:style w:type="paragraph" w:customStyle="1" w:styleId="SonnotMetni2">
    <w:name w:val="Sonnot Metni2"/>
    <w:basedOn w:val="Normal"/>
    <w:rsid w:val="001E3DC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2">
    <w:name w:val="Açıklama Metni2"/>
    <w:basedOn w:val="Normal"/>
    <w:rsid w:val="001E3DC4"/>
    <w:pPr>
      <w:widowControl w:val="0"/>
      <w:suppressAutoHyphens/>
      <w:spacing w:before="120" w:after="0" w:line="240" w:lineRule="auto"/>
      <w:ind w:left="72"/>
    </w:pPr>
    <w:rPr>
      <w:rFonts w:ascii="Cambria" w:eastAsia="DejaVu Sans" w:hAnsi="Cambria" w:cs="DejaVu Sans"/>
      <w:b/>
      <w:kern w:val="1"/>
      <w:sz w:val="20"/>
      <w:szCs w:val="20"/>
      <w:lang w:eastAsia="de-DE" w:bidi="de-DE"/>
    </w:rPr>
  </w:style>
  <w:style w:type="paragraph" w:customStyle="1" w:styleId="BelgeBalantlar2">
    <w:name w:val="Belge Bağlantıları2"/>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Dzeltme2">
    <w:name w:val="Düzeltme2"/>
    <w:rsid w:val="001E3DC4"/>
    <w:pPr>
      <w:suppressAutoHyphens/>
      <w:spacing w:after="200" w:line="276" w:lineRule="auto"/>
    </w:pPr>
    <w:rPr>
      <w:rFonts w:ascii="Calibri" w:eastAsia="Times New Roman" w:hAnsi="Calibri"/>
      <w:kern w:val="1"/>
      <w:sz w:val="22"/>
      <w:szCs w:val="22"/>
      <w:lang w:eastAsia="ar-SA"/>
    </w:rPr>
  </w:style>
  <w:style w:type="paragraph" w:customStyle="1" w:styleId="ResimYazs4">
    <w:name w:val="Resim Yazısı4"/>
    <w:basedOn w:val="Normal"/>
    <w:rsid w:val="001E3DC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2">
    <w:name w:val="Açıklama Konusu2"/>
    <w:basedOn w:val="AklamaMetni2"/>
    <w:rsid w:val="001E3DC4"/>
    <w:pPr>
      <w:spacing w:after="120"/>
    </w:pPr>
    <w:rPr>
      <w:rFonts w:ascii="Century Gothic" w:hAnsi="Century Gothic"/>
      <w:bCs/>
    </w:rPr>
  </w:style>
  <w:style w:type="paragraph" w:customStyle="1" w:styleId="ekillerTablosu2">
    <w:name w:val="Şekiller Tablosu2"/>
    <w:basedOn w:val="Normal"/>
    <w:rsid w:val="001E3DC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KeskinTrnak1">
    <w:name w:val="Keskin Tırnak1"/>
    <w:basedOn w:val="Normal"/>
    <w:rsid w:val="001E3DC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styleId="ekillerTablosu">
    <w:name w:val="table of figures"/>
    <w:basedOn w:val="Normal"/>
    <w:next w:val="Normal"/>
    <w:autoRedefine/>
    <w:uiPriority w:val="99"/>
    <w:unhideWhenUsed/>
    <w:qFormat/>
    <w:rsid w:val="00A51375"/>
    <w:pPr>
      <w:tabs>
        <w:tab w:val="right" w:leader="dot" w:pos="9062"/>
      </w:tabs>
      <w:spacing w:after="0" w:line="276" w:lineRule="auto"/>
    </w:pPr>
    <w:rPr>
      <w:rFonts w:ascii="Calibri" w:eastAsia="Times New Roman" w:hAnsi="Calibri"/>
      <w:caps/>
      <w:sz w:val="20"/>
      <w:szCs w:val="24"/>
      <w:lang w:eastAsia="tr-TR"/>
    </w:rPr>
  </w:style>
  <w:style w:type="numbering" w:customStyle="1" w:styleId="ListeYok3">
    <w:name w:val="Liste Yok3"/>
    <w:next w:val="ListeYok"/>
    <w:uiPriority w:val="99"/>
    <w:semiHidden/>
    <w:unhideWhenUsed/>
    <w:rsid w:val="001E3DC4"/>
  </w:style>
  <w:style w:type="numbering" w:customStyle="1" w:styleId="ListeYok11">
    <w:name w:val="Liste Yok11"/>
    <w:next w:val="ListeYok"/>
    <w:uiPriority w:val="99"/>
    <w:semiHidden/>
    <w:unhideWhenUsed/>
    <w:rsid w:val="001E3DC4"/>
  </w:style>
  <w:style w:type="numbering" w:customStyle="1" w:styleId="ListeYok21">
    <w:name w:val="Liste Yok21"/>
    <w:next w:val="ListeYok"/>
    <w:uiPriority w:val="99"/>
    <w:semiHidden/>
    <w:unhideWhenUsed/>
    <w:rsid w:val="001E3DC4"/>
  </w:style>
  <w:style w:type="numbering" w:customStyle="1" w:styleId="ListeYok4">
    <w:name w:val="Liste Yok4"/>
    <w:next w:val="ListeYok"/>
    <w:uiPriority w:val="99"/>
    <w:semiHidden/>
    <w:unhideWhenUsed/>
    <w:rsid w:val="001E3DC4"/>
  </w:style>
  <w:style w:type="character" w:customStyle="1" w:styleId="TrnakChar">
    <w:name w:val="Tırnak Char"/>
    <w:link w:val="Trnak"/>
    <w:uiPriority w:val="29"/>
    <w:rsid w:val="001E3DC4"/>
    <w:rPr>
      <w:i/>
      <w:iCs/>
    </w:rPr>
  </w:style>
  <w:style w:type="character" w:customStyle="1" w:styleId="KeskinTrnakChar1">
    <w:name w:val="Keskin Tırnak Char1"/>
    <w:uiPriority w:val="30"/>
    <w:rsid w:val="001E3DC4"/>
    <w:rPr>
      <w:b/>
      <w:bCs/>
      <w:i/>
      <w:iCs/>
      <w:color w:val="4F81BD"/>
      <w:sz w:val="22"/>
      <w:szCs w:val="22"/>
      <w:lang w:eastAsia="en-US"/>
    </w:rPr>
  </w:style>
  <w:style w:type="character" w:styleId="HafifVurgulama">
    <w:name w:val="Subtle Emphasis"/>
    <w:uiPriority w:val="19"/>
    <w:qFormat/>
    <w:rsid w:val="001E3DC4"/>
    <w:rPr>
      <w:i/>
      <w:iCs/>
    </w:rPr>
  </w:style>
  <w:style w:type="character" w:styleId="GlVurgulama">
    <w:name w:val="Intense Emphasis"/>
    <w:uiPriority w:val="21"/>
    <w:qFormat/>
    <w:rsid w:val="001E3DC4"/>
    <w:rPr>
      <w:b/>
      <w:bCs/>
      <w:i/>
      <w:iCs/>
    </w:rPr>
  </w:style>
  <w:style w:type="character" w:styleId="HafifBavuru">
    <w:name w:val="Subtle Reference"/>
    <w:uiPriority w:val="31"/>
    <w:qFormat/>
    <w:rsid w:val="001E3DC4"/>
    <w:rPr>
      <w:smallCaps/>
    </w:rPr>
  </w:style>
  <w:style w:type="character" w:styleId="GlBavuru">
    <w:name w:val="Intense Reference"/>
    <w:uiPriority w:val="32"/>
    <w:qFormat/>
    <w:rsid w:val="001E3DC4"/>
    <w:rPr>
      <w:b/>
      <w:bCs/>
      <w:smallCaps/>
    </w:rPr>
  </w:style>
  <w:style w:type="character" w:styleId="KitapBal">
    <w:name w:val="Book Title"/>
    <w:uiPriority w:val="33"/>
    <w:qFormat/>
    <w:rsid w:val="001E3DC4"/>
    <w:rPr>
      <w:i/>
      <w:iCs/>
      <w:smallCaps/>
      <w:spacing w:val="5"/>
    </w:rPr>
  </w:style>
  <w:style w:type="table" w:customStyle="1" w:styleId="TabloKlavuzu2">
    <w:name w:val="Tablo Kılavuzu2"/>
    <w:basedOn w:val="NormalTablo"/>
    <w:next w:val="TabloKlavuzu"/>
    <w:uiPriority w:val="59"/>
    <w:rsid w:val="001E3DC4"/>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skinTrnak">
    <w:name w:val="Intense Quote"/>
    <w:basedOn w:val="Normal"/>
    <w:next w:val="Normal"/>
    <w:link w:val="KeskinTrnakChar"/>
    <w:uiPriority w:val="30"/>
    <w:qFormat/>
    <w:rsid w:val="001E3DC4"/>
    <w:pPr>
      <w:pBdr>
        <w:top w:val="single" w:sz="4" w:space="10" w:color="auto"/>
        <w:bottom w:val="single" w:sz="4" w:space="10" w:color="auto"/>
      </w:pBdr>
      <w:spacing w:before="240" w:after="240" w:line="300" w:lineRule="auto"/>
      <w:ind w:left="1152" w:right="1152"/>
      <w:jc w:val="both"/>
    </w:pPr>
    <w:rPr>
      <w:i/>
      <w:iCs/>
      <w:sz w:val="20"/>
      <w:szCs w:val="20"/>
      <w:lang w:eastAsia="tr-TR"/>
    </w:rPr>
  </w:style>
  <w:style w:type="character" w:customStyle="1" w:styleId="GlAlntChar">
    <w:name w:val="Güçlü Alıntı Char"/>
    <w:uiPriority w:val="30"/>
    <w:rsid w:val="001E3DC4"/>
    <w:rPr>
      <w:i/>
      <w:iCs/>
      <w:color w:val="5B9BD5"/>
      <w:sz w:val="22"/>
      <w:szCs w:val="22"/>
      <w:lang w:eastAsia="en-US"/>
    </w:rPr>
  </w:style>
  <w:style w:type="paragraph" w:styleId="AltKonuBal">
    <w:name w:val="Subtitle"/>
    <w:aliases w:val="Alt Tablo Adı"/>
    <w:basedOn w:val="Normal"/>
    <w:next w:val="Normal"/>
    <w:link w:val="AltKonuBalChar"/>
    <w:uiPriority w:val="99"/>
    <w:qFormat/>
    <w:rsid w:val="001E3DC4"/>
    <w:pPr>
      <w:spacing w:after="200" w:line="276" w:lineRule="auto"/>
    </w:pPr>
    <w:rPr>
      <w:i/>
      <w:iCs/>
      <w:smallCaps/>
      <w:spacing w:val="10"/>
      <w:sz w:val="28"/>
      <w:szCs w:val="28"/>
      <w:lang w:eastAsia="tr-TR"/>
    </w:rPr>
  </w:style>
  <w:style w:type="character" w:customStyle="1" w:styleId="AltyazChar">
    <w:name w:val="Altyazı Char"/>
    <w:uiPriority w:val="11"/>
    <w:rsid w:val="001E3DC4"/>
    <w:rPr>
      <w:rFonts w:ascii="Calibri Light" w:eastAsia="Times New Roman" w:hAnsi="Calibri Light" w:cs="Times New Roman"/>
      <w:sz w:val="24"/>
      <w:szCs w:val="24"/>
      <w:lang w:eastAsia="en-US"/>
    </w:rPr>
  </w:style>
  <w:style w:type="paragraph" w:styleId="Trnak">
    <w:name w:val="Quote"/>
    <w:basedOn w:val="Normal"/>
    <w:next w:val="Normal"/>
    <w:link w:val="TrnakChar"/>
    <w:uiPriority w:val="29"/>
    <w:qFormat/>
    <w:rsid w:val="001E3DC4"/>
    <w:pPr>
      <w:spacing w:after="200" w:line="276" w:lineRule="auto"/>
    </w:pPr>
    <w:rPr>
      <w:i/>
      <w:iCs/>
      <w:sz w:val="20"/>
      <w:szCs w:val="20"/>
      <w:lang w:eastAsia="tr-TR"/>
    </w:rPr>
  </w:style>
  <w:style w:type="character" w:customStyle="1" w:styleId="AlntChar">
    <w:name w:val="Alıntı Char"/>
    <w:uiPriority w:val="29"/>
    <w:rsid w:val="001E3DC4"/>
    <w:rPr>
      <w:i/>
      <w:iCs/>
      <w:color w:val="404040"/>
      <w:sz w:val="22"/>
      <w:szCs w:val="22"/>
      <w:lang w:eastAsia="en-US"/>
    </w:rPr>
  </w:style>
  <w:style w:type="table" w:customStyle="1" w:styleId="AkGlgeleme1">
    <w:name w:val="Açık Gölgeleme1"/>
    <w:basedOn w:val="NormalTablo"/>
    <w:uiPriority w:val="60"/>
    <w:rsid w:val="001E3DC4"/>
    <w:rPr>
      <w:rFonts w:ascii="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1">
    <w:name w:val="Açık Kılavuz1"/>
    <w:basedOn w:val="NormalTablo"/>
    <w:uiPriority w:val="62"/>
    <w:rsid w:val="001E3DC4"/>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Regular" w:eastAsia="Times New Roman" w:hAnsi="Wingdings-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Regular" w:eastAsia="Times New Roman" w:hAnsi="Wingdings-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Regular" w:eastAsia="Times New Roman" w:hAnsi="Wingdings-Regular" w:cs="Times New Roman"/>
        <w:b/>
        <w:bCs/>
      </w:rPr>
    </w:tblStylePr>
    <w:tblStylePr w:type="lastCol">
      <w:rPr>
        <w:rFonts w:ascii="Wingdings-Regular" w:eastAsia="Times New Roman" w:hAnsi="Wingdings-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Klavuz2">
    <w:name w:val="Açık Kılavuz2"/>
    <w:basedOn w:val="NormalTablo"/>
    <w:uiPriority w:val="62"/>
    <w:rsid w:val="001E3DC4"/>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Regular" w:eastAsia="Times New Roman" w:hAnsi="Wingdings-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Regular" w:eastAsia="Times New Roman" w:hAnsi="Wingdings-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Regular" w:eastAsia="Times New Roman" w:hAnsi="Wingdings-Regular" w:cs="Times New Roman"/>
        <w:b/>
        <w:bCs/>
      </w:rPr>
    </w:tblStylePr>
    <w:tblStylePr w:type="lastCol">
      <w:rPr>
        <w:rFonts w:ascii="Wingdings-Regular" w:eastAsia="Times New Roman" w:hAnsi="Wingdings-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KlavuzTablo6Renkli-Vurgu61">
    <w:name w:val="Kılavuz Tablo 6 Renkli - Vurgu 61"/>
    <w:basedOn w:val="NormalTablo"/>
    <w:next w:val="GridTable6ColorfulAccent6"/>
    <w:uiPriority w:val="51"/>
    <w:rsid w:val="001E3DC4"/>
    <w:rPr>
      <w:rFonts w:ascii="Calibri" w:hAnsi="Calibri"/>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6Renkli-Vurgu62">
    <w:name w:val="Kılavuz Tablo 6 Renkli - Vurgu 62"/>
    <w:basedOn w:val="NormalTablo"/>
    <w:next w:val="GridTable6ColorfulAccent6"/>
    <w:uiPriority w:val="51"/>
    <w:rsid w:val="001E3DC4"/>
    <w:rPr>
      <w:rFonts w:ascii="Calibri" w:hAnsi="Calibri"/>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klamaKonusu">
    <w:name w:val="annotation subject"/>
    <w:basedOn w:val="AklamaMetni"/>
    <w:next w:val="AklamaMetni"/>
    <w:link w:val="AklamaKonusuChar1"/>
    <w:uiPriority w:val="99"/>
    <w:semiHidden/>
    <w:unhideWhenUsed/>
    <w:rsid w:val="001E3DC4"/>
    <w:pPr>
      <w:spacing w:after="200" w:line="276" w:lineRule="auto"/>
    </w:pPr>
    <w:rPr>
      <w:b/>
      <w:bCs/>
      <w:lang w:eastAsia="tr-TR"/>
    </w:rPr>
  </w:style>
  <w:style w:type="character" w:customStyle="1" w:styleId="AklamaKonusuChar1">
    <w:name w:val="Açıklama Konusu Char1"/>
    <w:link w:val="AklamaKonusu"/>
    <w:uiPriority w:val="99"/>
    <w:semiHidden/>
    <w:rsid w:val="001E3DC4"/>
    <w:rPr>
      <w:rFonts w:ascii="Cambria" w:eastAsia="Times New Roman" w:hAnsi="Cambria"/>
      <w:b/>
      <w:bCs/>
    </w:rPr>
  </w:style>
  <w:style w:type="paragraph" w:customStyle="1" w:styleId="2-ortabaslk0">
    <w:name w:val="2-ortabaslk"/>
    <w:basedOn w:val="Normal"/>
    <w:rsid w:val="001E3DC4"/>
    <w:pPr>
      <w:spacing w:before="100" w:beforeAutospacing="1" w:after="100" w:afterAutospacing="1" w:line="240" w:lineRule="auto"/>
    </w:pPr>
    <w:rPr>
      <w:rFonts w:eastAsia="Times New Roman"/>
      <w:sz w:val="24"/>
      <w:szCs w:val="24"/>
      <w:lang w:eastAsia="tr-TR"/>
    </w:rPr>
  </w:style>
  <w:style w:type="table" w:customStyle="1" w:styleId="KlavuzTablo1Ak-Vurgu11">
    <w:name w:val="Kılavuz Tablo 1 Açık - Vurgu 11"/>
    <w:basedOn w:val="NormalTablo"/>
    <w:uiPriority w:val="46"/>
    <w:rsid w:val="001E3DC4"/>
    <w:rPr>
      <w:rFonts w:ascii="Calibri" w:hAnsi="Calibri"/>
      <w:sz w:val="22"/>
      <w:szCs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61">
    <w:name w:val="Kılavuzu Tablo 4 - Vurgu 61"/>
    <w:basedOn w:val="NormalTablo"/>
    <w:uiPriority w:val="49"/>
    <w:rsid w:val="001E3DC4"/>
    <w:rPr>
      <w:rFonts w:ascii="Calibri" w:hAnsi="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1">
    <w:name w:val="Kılavuzu Tablo 4 - Vurgu 21"/>
    <w:basedOn w:val="NormalTablo"/>
    <w:uiPriority w:val="49"/>
    <w:rsid w:val="001E3DC4"/>
    <w:rPr>
      <w:rFonts w:ascii="Calibri" w:eastAsia="Times New Roman"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1">
    <w:name w:val="Kılavuz Tablo 6 - Renkli - Vurgu 21"/>
    <w:basedOn w:val="NormalTablo"/>
    <w:uiPriority w:val="51"/>
    <w:rsid w:val="001E3DC4"/>
    <w:rPr>
      <w:rFonts w:ascii="Cambria" w:eastAsia="Times New Roman" w:hAnsi="Cambr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1E3DC4"/>
    <w:rPr>
      <w:rFonts w:ascii="Cambria" w:eastAsia="Times New Roman" w:hAnsi="Cambria"/>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1E3DC4"/>
    <w:rPr>
      <w:rFonts w:ascii="Cambria" w:eastAsia="Times New Roman" w:hAnsi="Cambria"/>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AkGlgeleme-Vurgu2">
    <w:name w:val="Light Shading Accent 2"/>
    <w:basedOn w:val="NormalTablo"/>
    <w:uiPriority w:val="60"/>
    <w:rsid w:val="001E3DC4"/>
    <w:rPr>
      <w:rFonts w:ascii="Cambria" w:eastAsia="Times New Roman" w:hAnsi="Cambria"/>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T5">
    <w:name w:val="toc 5"/>
    <w:basedOn w:val="Normal"/>
    <w:next w:val="Normal"/>
    <w:autoRedefine/>
    <w:uiPriority w:val="39"/>
    <w:unhideWhenUsed/>
    <w:rsid w:val="001E3DC4"/>
    <w:pPr>
      <w:spacing w:after="0" w:line="276" w:lineRule="auto"/>
      <w:ind w:left="880"/>
    </w:pPr>
    <w:rPr>
      <w:rFonts w:ascii="Calibri" w:eastAsia="Times New Roman" w:hAnsi="Calibri"/>
      <w:sz w:val="18"/>
      <w:szCs w:val="21"/>
      <w:lang w:eastAsia="tr-TR"/>
    </w:rPr>
  </w:style>
  <w:style w:type="paragraph" w:styleId="T6">
    <w:name w:val="toc 6"/>
    <w:basedOn w:val="Normal"/>
    <w:next w:val="Normal"/>
    <w:autoRedefine/>
    <w:uiPriority w:val="39"/>
    <w:unhideWhenUsed/>
    <w:rsid w:val="001E3DC4"/>
    <w:pPr>
      <w:spacing w:after="0" w:line="276" w:lineRule="auto"/>
      <w:ind w:left="1100"/>
    </w:pPr>
    <w:rPr>
      <w:rFonts w:ascii="Calibri" w:eastAsia="Times New Roman" w:hAnsi="Calibri"/>
      <w:sz w:val="18"/>
      <w:szCs w:val="21"/>
      <w:lang w:eastAsia="tr-TR"/>
    </w:rPr>
  </w:style>
  <w:style w:type="paragraph" w:styleId="T7">
    <w:name w:val="toc 7"/>
    <w:basedOn w:val="Normal"/>
    <w:next w:val="Normal"/>
    <w:autoRedefine/>
    <w:uiPriority w:val="39"/>
    <w:unhideWhenUsed/>
    <w:rsid w:val="001E3DC4"/>
    <w:pPr>
      <w:spacing w:after="0" w:line="276" w:lineRule="auto"/>
      <w:ind w:left="1320"/>
    </w:pPr>
    <w:rPr>
      <w:rFonts w:ascii="Calibri" w:eastAsia="Times New Roman" w:hAnsi="Calibri"/>
      <w:sz w:val="18"/>
      <w:szCs w:val="21"/>
      <w:lang w:eastAsia="tr-TR"/>
    </w:rPr>
  </w:style>
  <w:style w:type="paragraph" w:styleId="T8">
    <w:name w:val="toc 8"/>
    <w:basedOn w:val="Normal"/>
    <w:next w:val="Normal"/>
    <w:autoRedefine/>
    <w:uiPriority w:val="39"/>
    <w:unhideWhenUsed/>
    <w:rsid w:val="001E3DC4"/>
    <w:pPr>
      <w:spacing w:after="0" w:line="276" w:lineRule="auto"/>
      <w:ind w:left="1540"/>
    </w:pPr>
    <w:rPr>
      <w:rFonts w:ascii="Calibri" w:eastAsia="Times New Roman" w:hAnsi="Calibri"/>
      <w:sz w:val="18"/>
      <w:szCs w:val="21"/>
      <w:lang w:eastAsia="tr-TR"/>
    </w:rPr>
  </w:style>
  <w:style w:type="paragraph" w:styleId="T9">
    <w:name w:val="toc 9"/>
    <w:basedOn w:val="Normal"/>
    <w:next w:val="Normal"/>
    <w:autoRedefine/>
    <w:uiPriority w:val="39"/>
    <w:unhideWhenUsed/>
    <w:rsid w:val="001E3DC4"/>
    <w:pPr>
      <w:spacing w:after="0" w:line="276" w:lineRule="auto"/>
      <w:ind w:left="1760"/>
    </w:pPr>
    <w:rPr>
      <w:rFonts w:ascii="Calibri" w:eastAsia="Times New Roman" w:hAnsi="Calibri"/>
      <w:sz w:val="18"/>
      <w:szCs w:val="21"/>
      <w:lang w:eastAsia="tr-TR"/>
    </w:rPr>
  </w:style>
  <w:style w:type="paragraph" w:customStyle="1" w:styleId="DecimalAligned">
    <w:name w:val="Decimal Aligned"/>
    <w:basedOn w:val="Normal"/>
    <w:uiPriority w:val="40"/>
    <w:qFormat/>
    <w:rsid w:val="001E3DC4"/>
    <w:pPr>
      <w:tabs>
        <w:tab w:val="decimal" w:pos="360"/>
      </w:tabs>
      <w:spacing w:after="200" w:line="276" w:lineRule="auto"/>
    </w:pPr>
    <w:rPr>
      <w:rFonts w:ascii="Calibri" w:eastAsia="Times New Roman" w:hAnsi="Calibri"/>
      <w:lang w:eastAsia="tr-TR"/>
    </w:rPr>
  </w:style>
  <w:style w:type="paragraph" w:styleId="DipnotMetni">
    <w:name w:val="footnote text"/>
    <w:basedOn w:val="Normal"/>
    <w:link w:val="DipnotMetniChar"/>
    <w:uiPriority w:val="99"/>
    <w:unhideWhenUsed/>
    <w:rsid w:val="001E3DC4"/>
    <w:pPr>
      <w:spacing w:after="0" w:line="240" w:lineRule="auto"/>
    </w:pPr>
    <w:rPr>
      <w:rFonts w:ascii="Calibri" w:eastAsia="Times New Roman" w:hAnsi="Calibri"/>
      <w:sz w:val="20"/>
      <w:szCs w:val="20"/>
      <w:lang w:eastAsia="tr-TR"/>
    </w:rPr>
  </w:style>
  <w:style w:type="character" w:customStyle="1" w:styleId="DipnotMetniChar">
    <w:name w:val="Dipnot Metni Char"/>
    <w:link w:val="DipnotMetni"/>
    <w:uiPriority w:val="99"/>
    <w:rsid w:val="001E3DC4"/>
    <w:rPr>
      <w:rFonts w:ascii="Calibri" w:eastAsia="Times New Roman" w:hAnsi="Calibri"/>
    </w:rPr>
  </w:style>
  <w:style w:type="table" w:styleId="OrtaGlgeleme2-Vurgu5">
    <w:name w:val="Medium Shading 2 Accent 5"/>
    <w:basedOn w:val="NormalTablo"/>
    <w:uiPriority w:val="64"/>
    <w:rsid w:val="001E3DC4"/>
    <w:rPr>
      <w:rFonts w:ascii="Calibri" w:eastAsia="Times New Roman" w:hAnsi="Calibri"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aslik">
    <w:name w:val="baslik"/>
    <w:basedOn w:val="Normal"/>
    <w:rsid w:val="001E3DC4"/>
    <w:pPr>
      <w:spacing w:before="75" w:after="75" w:line="240" w:lineRule="auto"/>
      <w:ind w:left="75" w:right="75" w:firstLine="300"/>
      <w:jc w:val="both"/>
    </w:pPr>
    <w:rPr>
      <w:rFonts w:ascii="Verdana" w:eastAsia="Times New Roman" w:hAnsi="Verdana" w:cs="Tahoma"/>
      <w:b/>
      <w:bCs/>
      <w:color w:val="A01502"/>
      <w:sz w:val="17"/>
      <w:szCs w:val="17"/>
      <w:lang w:eastAsia="tr-TR"/>
    </w:rPr>
  </w:style>
  <w:style w:type="character" w:styleId="DipnotBavurusu">
    <w:name w:val="footnote reference"/>
    <w:uiPriority w:val="99"/>
    <w:semiHidden/>
    <w:unhideWhenUsed/>
    <w:rsid w:val="001E3DC4"/>
    <w:rPr>
      <w:vertAlign w:val="superscript"/>
    </w:rPr>
  </w:style>
  <w:style w:type="character" w:customStyle="1" w:styleId="Bodytext8">
    <w:name w:val="Body text (8)_"/>
    <w:link w:val="Bodytext80"/>
    <w:rsid w:val="001E3DC4"/>
    <w:rPr>
      <w:rFonts w:ascii="Segoe UI" w:eastAsia="Segoe UI" w:hAnsi="Segoe UI" w:cs="Segoe UI"/>
      <w:spacing w:val="-20"/>
      <w:sz w:val="97"/>
      <w:szCs w:val="97"/>
      <w:shd w:val="clear" w:color="auto" w:fill="FFFFFF"/>
    </w:rPr>
  </w:style>
  <w:style w:type="paragraph" w:customStyle="1" w:styleId="Bodytext80">
    <w:name w:val="Body text (8)"/>
    <w:basedOn w:val="Normal"/>
    <w:link w:val="Bodytext8"/>
    <w:rsid w:val="001E3DC4"/>
    <w:pPr>
      <w:widowControl w:val="0"/>
      <w:shd w:val="clear" w:color="auto" w:fill="FFFFFF"/>
      <w:spacing w:before="1560" w:after="0" w:line="1520" w:lineRule="exact"/>
      <w:jc w:val="both"/>
    </w:pPr>
    <w:rPr>
      <w:rFonts w:ascii="Segoe UI" w:eastAsia="Segoe UI" w:hAnsi="Segoe UI" w:cs="Segoe UI"/>
      <w:spacing w:val="-20"/>
      <w:sz w:val="97"/>
      <w:szCs w:val="97"/>
      <w:lang w:eastAsia="tr-TR"/>
    </w:rPr>
  </w:style>
  <w:style w:type="table" w:customStyle="1" w:styleId="Takvim2">
    <w:name w:val="Takvim 2"/>
    <w:basedOn w:val="NormalTablo"/>
    <w:uiPriority w:val="99"/>
    <w:qFormat/>
    <w:rsid w:val="001E3DC4"/>
    <w:pPr>
      <w:jc w:val="center"/>
    </w:pPr>
    <w:rPr>
      <w:rFonts w:ascii="Calibri" w:eastAsia="Times New Roman" w:hAnsi="Calibri" w:cs="Arial"/>
      <w:sz w:val="28"/>
      <w:szCs w:val="28"/>
    </w:rPr>
    <w:tblPr>
      <w:tblInd w:w="0" w:type="dxa"/>
      <w:tblBorders>
        <w:insideV w:val="single" w:sz="4" w:space="0" w:color="9CC2E5"/>
      </w:tblBorders>
      <w:tblCellMar>
        <w:top w:w="0" w:type="dxa"/>
        <w:left w:w="108" w:type="dxa"/>
        <w:bottom w:w="0" w:type="dxa"/>
        <w:right w:w="108" w:type="dxa"/>
      </w:tblCellMar>
    </w:tblPr>
    <w:tblStylePr w:type="firstRow">
      <w:rPr>
        <w:rFonts w:ascii="Simplified Arabic" w:hAnsi="Simplified Arabic"/>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character" w:styleId="YerTutucuMetni">
    <w:name w:val="Placeholder Text"/>
    <w:uiPriority w:val="99"/>
    <w:semiHidden/>
    <w:rsid w:val="001E3DC4"/>
    <w:rPr>
      <w:color w:val="808080"/>
    </w:rPr>
  </w:style>
  <w:style w:type="character" w:customStyle="1" w:styleId="ListeParagrafChar">
    <w:name w:val="Liste Paragraf Char"/>
    <w:aliases w:val="içindekiler vb Char,List Paragraph Char"/>
    <w:link w:val="ListeParagraf"/>
    <w:uiPriority w:val="34"/>
    <w:locked/>
    <w:rsid w:val="001E3DC4"/>
    <w:rPr>
      <w:rFonts w:ascii="Cambria" w:eastAsia="Times New Roman" w:hAnsi="Cambria"/>
      <w:sz w:val="22"/>
      <w:szCs w:val="22"/>
    </w:rPr>
  </w:style>
  <w:style w:type="table" w:customStyle="1" w:styleId="KlavuzuTablo4-Vurgu51">
    <w:name w:val="Kılavuzu Tablo 4 - Vurgu 51"/>
    <w:basedOn w:val="NormalTablo"/>
    <w:uiPriority w:val="49"/>
    <w:rsid w:val="001E3DC4"/>
    <w:rPr>
      <w:rFonts w:ascii="Calibri" w:hAnsi="Calibri" w:cs="Arial"/>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yle11">
    <w:name w:val="Style11"/>
    <w:basedOn w:val="Normal"/>
    <w:uiPriority w:val="99"/>
    <w:rsid w:val="001E3DC4"/>
    <w:pPr>
      <w:widowControl w:val="0"/>
      <w:autoSpaceDE w:val="0"/>
      <w:autoSpaceDN w:val="0"/>
      <w:adjustRightInd w:val="0"/>
      <w:spacing w:after="0" w:line="414" w:lineRule="exact"/>
      <w:ind w:hanging="283"/>
      <w:jc w:val="both"/>
    </w:pPr>
    <w:rPr>
      <w:rFonts w:eastAsia="Times New Roman"/>
      <w:sz w:val="24"/>
      <w:szCs w:val="24"/>
      <w:lang w:eastAsia="tr-TR"/>
    </w:rPr>
  </w:style>
  <w:style w:type="table" w:customStyle="1" w:styleId="OrtaKlavuz3-Vurgu511">
    <w:name w:val="Orta Kılavuz 3 - Vurgu 511"/>
    <w:basedOn w:val="NormalTablo"/>
    <w:next w:val="OrtaKlavuz3-Vurgu5"/>
    <w:uiPriority w:val="69"/>
    <w:rsid w:val="001E3DC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semiHidden/>
    <w:unhideWhenUsed/>
    <w:rsid w:val="001E3DC4"/>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oKlavuzu3">
    <w:name w:val="Tablo Kılavuzu3"/>
    <w:basedOn w:val="NormalTablo"/>
    <w:next w:val="TabloKlavuzu"/>
    <w:uiPriority w:val="59"/>
    <w:rsid w:val="001E3DC4"/>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3">
    <w:name w:val="Stil3"/>
    <w:basedOn w:val="ResimYazs"/>
    <w:link w:val="Stil3Char"/>
    <w:qFormat/>
    <w:rsid w:val="001E3DC4"/>
  </w:style>
  <w:style w:type="paragraph" w:customStyle="1" w:styleId="grafik">
    <w:name w:val="grafik"/>
    <w:basedOn w:val="Stil3"/>
    <w:rsid w:val="001E3DC4"/>
  </w:style>
  <w:style w:type="character" w:customStyle="1" w:styleId="ResimYazsChar">
    <w:name w:val="Resim Yazısı Char"/>
    <w:link w:val="ResimYazs"/>
    <w:uiPriority w:val="35"/>
    <w:rsid w:val="001E3DC4"/>
    <w:rPr>
      <w:rFonts w:ascii="Calibri" w:eastAsia="Times New Roman" w:hAnsi="Calibri"/>
      <w:b/>
      <w:bCs/>
    </w:rPr>
  </w:style>
  <w:style w:type="character" w:customStyle="1" w:styleId="Stil3Char">
    <w:name w:val="Stil3 Char"/>
    <w:link w:val="Stil3"/>
    <w:rsid w:val="001E3DC4"/>
    <w:rPr>
      <w:rFonts w:ascii="Calibri" w:eastAsia="Times New Roman" w:hAnsi="Calibri"/>
      <w:b/>
      <w:bCs/>
    </w:rPr>
  </w:style>
  <w:style w:type="character" w:customStyle="1" w:styleId="altkonubaslikb14siyah">
    <w:name w:val="altkonubaslikb14siyah"/>
    <w:rsid w:val="001E3DC4"/>
  </w:style>
  <w:style w:type="paragraph" w:styleId="Dzeltme">
    <w:name w:val="Revision"/>
    <w:hidden/>
    <w:uiPriority w:val="99"/>
    <w:semiHidden/>
    <w:rsid w:val="00AD1D81"/>
    <w:rPr>
      <w:sz w:val="22"/>
      <w:szCs w:val="22"/>
      <w:lang w:eastAsia="en-US"/>
    </w:rPr>
  </w:style>
  <w:style w:type="character" w:customStyle="1" w:styleId="yayin1">
    <w:name w:val="yayin1"/>
    <w:basedOn w:val="VarsaylanParagrafYazTipi"/>
    <w:rsid w:val="00E50D58"/>
    <w:rPr>
      <w:rFonts w:ascii="Verdana" w:hAnsi="Verdana" w:hint="default"/>
      <w:b/>
      <w:bCs/>
      <w:sz w:val="16"/>
      <w:szCs w:val="16"/>
    </w:rPr>
  </w:style>
  <w:style w:type="table" w:styleId="AkGlgeleme-Vurgu6">
    <w:name w:val="Light Shading Accent 6"/>
    <w:basedOn w:val="NormalTablo"/>
    <w:uiPriority w:val="60"/>
    <w:rsid w:val="00777759"/>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Klavuz-Vurgu4">
    <w:name w:val="Light Grid Accent 4"/>
    <w:basedOn w:val="NormalTablo"/>
    <w:uiPriority w:val="62"/>
    <w:rsid w:val="00777759"/>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OrtaGlgeleme1-Vurgu6">
    <w:name w:val="Medium Shading 1 Accent 6"/>
    <w:basedOn w:val="NormalTablo"/>
    <w:uiPriority w:val="63"/>
    <w:rsid w:val="00777759"/>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77759"/>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GvdeMetniGirintisi22">
    <w:name w:val="Gövde Metni Girintisi 22"/>
    <w:basedOn w:val="Normal"/>
    <w:rsid w:val="001951CB"/>
    <w:pPr>
      <w:spacing w:after="0" w:line="240" w:lineRule="auto"/>
      <w:ind w:firstLine="708"/>
    </w:pPr>
    <w:rPr>
      <w:rFonts w:eastAsia="Times New Roman"/>
      <w:sz w:val="24"/>
      <w:szCs w:val="20"/>
      <w:lang w:eastAsia="tr-TR"/>
    </w:rPr>
  </w:style>
  <w:style w:type="paragraph" w:customStyle="1" w:styleId="Char0">
    <w:name w:val="Char"/>
    <w:basedOn w:val="Normal"/>
    <w:rsid w:val="001951CB"/>
    <w:pPr>
      <w:spacing w:line="240" w:lineRule="exact"/>
    </w:pPr>
    <w:rPr>
      <w:rFonts w:ascii="Verdana" w:eastAsia="Times New Roman"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able of figures"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Balk1">
    <w:name w:val="heading 1"/>
    <w:basedOn w:val="Normal"/>
    <w:next w:val="Normal"/>
    <w:link w:val="Balk1Char"/>
    <w:uiPriority w:val="9"/>
    <w:qFormat/>
    <w:rsid w:val="001E3DC4"/>
    <w:pPr>
      <w:numPr>
        <w:numId w:val="4"/>
      </w:numPr>
      <w:spacing w:before="480" w:after="0" w:line="276" w:lineRule="auto"/>
      <w:contextualSpacing/>
      <w:outlineLvl w:val="0"/>
    </w:pPr>
    <w:rPr>
      <w:rFonts w:ascii="Cambria" w:eastAsia="Times New Roman" w:hAnsi="Cambria"/>
      <w:smallCaps/>
      <w:spacing w:val="5"/>
      <w:sz w:val="36"/>
      <w:szCs w:val="36"/>
      <w:lang w:eastAsia="tr-TR"/>
    </w:rPr>
  </w:style>
  <w:style w:type="paragraph" w:styleId="Balk2">
    <w:name w:val="heading 2"/>
    <w:basedOn w:val="Normal"/>
    <w:next w:val="Normal"/>
    <w:link w:val="Balk2Char"/>
    <w:uiPriority w:val="9"/>
    <w:unhideWhenUsed/>
    <w:qFormat/>
    <w:rsid w:val="001E3DC4"/>
    <w:pPr>
      <w:numPr>
        <w:ilvl w:val="1"/>
        <w:numId w:val="4"/>
      </w:numPr>
      <w:spacing w:before="200" w:after="0" w:line="271" w:lineRule="auto"/>
      <w:outlineLvl w:val="1"/>
    </w:pPr>
    <w:rPr>
      <w:rFonts w:ascii="Cambria" w:eastAsia="Times New Roman" w:hAnsi="Cambria"/>
      <w:smallCaps/>
      <w:sz w:val="28"/>
      <w:szCs w:val="28"/>
      <w:lang w:eastAsia="tr-TR"/>
    </w:rPr>
  </w:style>
  <w:style w:type="paragraph" w:styleId="Balk3">
    <w:name w:val="heading 3"/>
    <w:basedOn w:val="Normal"/>
    <w:next w:val="Normal"/>
    <w:link w:val="Balk3Char"/>
    <w:uiPriority w:val="9"/>
    <w:unhideWhenUsed/>
    <w:qFormat/>
    <w:rsid w:val="001E3DC4"/>
    <w:pPr>
      <w:numPr>
        <w:ilvl w:val="2"/>
        <w:numId w:val="4"/>
      </w:numPr>
      <w:spacing w:before="200" w:after="0" w:line="271" w:lineRule="auto"/>
      <w:outlineLvl w:val="2"/>
    </w:pPr>
    <w:rPr>
      <w:rFonts w:ascii="Cambria" w:eastAsia="Times New Roman" w:hAnsi="Cambria"/>
      <w:i/>
      <w:iCs/>
      <w:smallCaps/>
      <w:spacing w:val="5"/>
      <w:sz w:val="26"/>
      <w:szCs w:val="26"/>
      <w:lang w:eastAsia="tr-TR"/>
    </w:rPr>
  </w:style>
  <w:style w:type="paragraph" w:styleId="Balk4">
    <w:name w:val="heading 4"/>
    <w:basedOn w:val="Normal"/>
    <w:next w:val="Normal"/>
    <w:link w:val="Balk4Char"/>
    <w:uiPriority w:val="9"/>
    <w:unhideWhenUsed/>
    <w:qFormat/>
    <w:rsid w:val="001E3DC4"/>
    <w:pPr>
      <w:numPr>
        <w:ilvl w:val="3"/>
        <w:numId w:val="4"/>
      </w:numPr>
      <w:spacing w:after="0" w:line="271" w:lineRule="auto"/>
      <w:outlineLvl w:val="3"/>
    </w:pPr>
    <w:rPr>
      <w:rFonts w:ascii="Cambria" w:eastAsia="Times New Roman" w:hAnsi="Cambria"/>
      <w:b/>
      <w:bCs/>
      <w:spacing w:val="5"/>
      <w:sz w:val="24"/>
      <w:szCs w:val="24"/>
      <w:lang w:eastAsia="tr-TR"/>
    </w:rPr>
  </w:style>
  <w:style w:type="paragraph" w:styleId="Balk5">
    <w:name w:val="heading 5"/>
    <w:basedOn w:val="Normal"/>
    <w:next w:val="Normal"/>
    <w:link w:val="Balk5Char"/>
    <w:uiPriority w:val="9"/>
    <w:unhideWhenUsed/>
    <w:qFormat/>
    <w:rsid w:val="001E3DC4"/>
    <w:pPr>
      <w:numPr>
        <w:ilvl w:val="4"/>
        <w:numId w:val="4"/>
      </w:numPr>
      <w:spacing w:after="0" w:line="271" w:lineRule="auto"/>
      <w:outlineLvl w:val="4"/>
    </w:pPr>
    <w:rPr>
      <w:rFonts w:ascii="Cambria" w:eastAsia="Times New Roman" w:hAnsi="Cambria"/>
      <w:i/>
      <w:iCs/>
      <w:sz w:val="24"/>
      <w:szCs w:val="24"/>
      <w:lang w:eastAsia="tr-TR"/>
    </w:rPr>
  </w:style>
  <w:style w:type="paragraph" w:styleId="Balk6">
    <w:name w:val="heading 6"/>
    <w:basedOn w:val="Normal"/>
    <w:next w:val="Normal"/>
    <w:link w:val="Balk6Char"/>
    <w:uiPriority w:val="9"/>
    <w:unhideWhenUsed/>
    <w:qFormat/>
    <w:rsid w:val="001E3DC4"/>
    <w:pPr>
      <w:numPr>
        <w:ilvl w:val="5"/>
        <w:numId w:val="4"/>
      </w:numPr>
      <w:shd w:val="clear" w:color="auto" w:fill="FFFFFF"/>
      <w:spacing w:after="0" w:line="271" w:lineRule="auto"/>
      <w:outlineLvl w:val="5"/>
    </w:pPr>
    <w:rPr>
      <w:rFonts w:ascii="Cambria" w:eastAsia="Times New Roman" w:hAnsi="Cambria"/>
      <w:b/>
      <w:bCs/>
      <w:color w:val="595959"/>
      <w:spacing w:val="5"/>
      <w:lang w:eastAsia="tr-TR"/>
    </w:rPr>
  </w:style>
  <w:style w:type="paragraph" w:styleId="Balk7">
    <w:name w:val="heading 7"/>
    <w:basedOn w:val="Normal"/>
    <w:next w:val="Normal"/>
    <w:link w:val="Balk7Char"/>
    <w:uiPriority w:val="9"/>
    <w:unhideWhenUsed/>
    <w:qFormat/>
    <w:rsid w:val="001E3DC4"/>
    <w:pPr>
      <w:numPr>
        <w:ilvl w:val="6"/>
        <w:numId w:val="4"/>
      </w:numPr>
      <w:spacing w:after="0" w:line="276" w:lineRule="auto"/>
      <w:outlineLvl w:val="6"/>
    </w:pPr>
    <w:rPr>
      <w:rFonts w:ascii="Cambria" w:eastAsia="Times New Roman" w:hAnsi="Cambria"/>
      <w:b/>
      <w:bCs/>
      <w:i/>
      <w:iCs/>
      <w:color w:val="5A5A5A"/>
      <w:sz w:val="20"/>
      <w:szCs w:val="20"/>
      <w:lang w:eastAsia="tr-TR"/>
    </w:rPr>
  </w:style>
  <w:style w:type="paragraph" w:styleId="Balk8">
    <w:name w:val="heading 8"/>
    <w:basedOn w:val="Normal"/>
    <w:next w:val="Normal"/>
    <w:link w:val="Balk8Char"/>
    <w:uiPriority w:val="9"/>
    <w:unhideWhenUsed/>
    <w:qFormat/>
    <w:rsid w:val="001E3DC4"/>
    <w:pPr>
      <w:numPr>
        <w:ilvl w:val="7"/>
        <w:numId w:val="4"/>
      </w:numPr>
      <w:spacing w:after="0" w:line="276" w:lineRule="auto"/>
      <w:outlineLvl w:val="7"/>
    </w:pPr>
    <w:rPr>
      <w:rFonts w:ascii="Cambria" w:eastAsia="Times New Roman" w:hAnsi="Cambria"/>
      <w:b/>
      <w:bCs/>
      <w:color w:val="7F7F7F"/>
      <w:sz w:val="20"/>
      <w:szCs w:val="20"/>
      <w:lang w:eastAsia="tr-TR"/>
    </w:rPr>
  </w:style>
  <w:style w:type="paragraph" w:styleId="Balk9">
    <w:name w:val="heading 9"/>
    <w:basedOn w:val="Normal"/>
    <w:next w:val="Normal"/>
    <w:link w:val="Balk9Char"/>
    <w:uiPriority w:val="9"/>
    <w:unhideWhenUsed/>
    <w:qFormat/>
    <w:rsid w:val="001E3DC4"/>
    <w:pPr>
      <w:numPr>
        <w:ilvl w:val="8"/>
        <w:numId w:val="4"/>
      </w:numPr>
      <w:spacing w:after="0" w:line="271" w:lineRule="auto"/>
      <w:outlineLvl w:val="8"/>
    </w:pPr>
    <w:rPr>
      <w:rFonts w:ascii="Cambria" w:eastAsia="Times New Roman" w:hAnsi="Cambria"/>
      <w:b/>
      <w:bCs/>
      <w:i/>
      <w:iCs/>
      <w:color w:val="7F7F7F"/>
      <w:sz w:val="18"/>
      <w:szCs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qFormat/>
    <w:rsid w:val="00F51DFC"/>
    <w:pPr>
      <w:spacing w:before="120" w:after="120" w:line="276" w:lineRule="auto"/>
    </w:pPr>
    <w:rPr>
      <w:rFonts w:ascii="Calibri" w:eastAsia="Times New Roman" w:hAnsi="Calibri"/>
      <w:b/>
      <w:bCs/>
      <w:caps/>
      <w:sz w:val="20"/>
      <w:szCs w:val="24"/>
      <w:lang w:eastAsia="tr-TR"/>
    </w:rPr>
  </w:style>
  <w:style w:type="paragraph" w:styleId="T2">
    <w:name w:val="toc 2"/>
    <w:basedOn w:val="Normal"/>
    <w:next w:val="Normal"/>
    <w:autoRedefine/>
    <w:uiPriority w:val="39"/>
    <w:unhideWhenUsed/>
    <w:qFormat/>
    <w:rsid w:val="001E3DC4"/>
    <w:pPr>
      <w:ind w:left="220"/>
    </w:pPr>
  </w:style>
  <w:style w:type="paragraph" w:styleId="T3">
    <w:name w:val="toc 3"/>
    <w:basedOn w:val="Normal"/>
    <w:next w:val="Normal"/>
    <w:autoRedefine/>
    <w:uiPriority w:val="39"/>
    <w:unhideWhenUsed/>
    <w:qFormat/>
    <w:rsid w:val="001E3DC4"/>
    <w:pPr>
      <w:ind w:left="440"/>
    </w:pPr>
  </w:style>
  <w:style w:type="paragraph" w:styleId="T4">
    <w:name w:val="toc 4"/>
    <w:basedOn w:val="Normal"/>
    <w:next w:val="Normal"/>
    <w:autoRedefine/>
    <w:uiPriority w:val="39"/>
    <w:unhideWhenUsed/>
    <w:rsid w:val="001E3DC4"/>
    <w:pPr>
      <w:ind w:left="660"/>
    </w:pPr>
  </w:style>
  <w:style w:type="character" w:customStyle="1" w:styleId="Balk1Char">
    <w:name w:val="Başlık 1 Char"/>
    <w:link w:val="Balk1"/>
    <w:uiPriority w:val="9"/>
    <w:rsid w:val="001E3DC4"/>
    <w:rPr>
      <w:rFonts w:ascii="Cambria" w:eastAsia="Times New Roman" w:hAnsi="Cambria"/>
      <w:smallCaps/>
      <w:spacing w:val="5"/>
      <w:sz w:val="36"/>
      <w:szCs w:val="36"/>
    </w:rPr>
  </w:style>
  <w:style w:type="character" w:customStyle="1" w:styleId="Balk2Char">
    <w:name w:val="Başlık 2 Char"/>
    <w:link w:val="Balk2"/>
    <w:uiPriority w:val="9"/>
    <w:rsid w:val="001E3DC4"/>
    <w:rPr>
      <w:rFonts w:ascii="Cambria" w:eastAsia="Times New Roman" w:hAnsi="Cambria"/>
      <w:smallCaps/>
      <w:sz w:val="28"/>
      <w:szCs w:val="28"/>
    </w:rPr>
  </w:style>
  <w:style w:type="character" w:customStyle="1" w:styleId="Balk3Char">
    <w:name w:val="Başlık 3 Char"/>
    <w:link w:val="Balk3"/>
    <w:uiPriority w:val="9"/>
    <w:rsid w:val="001E3DC4"/>
    <w:rPr>
      <w:rFonts w:ascii="Cambria" w:eastAsia="Times New Roman" w:hAnsi="Cambria"/>
      <w:i/>
      <w:iCs/>
      <w:smallCaps/>
      <w:spacing w:val="5"/>
      <w:sz w:val="26"/>
      <w:szCs w:val="26"/>
    </w:rPr>
  </w:style>
  <w:style w:type="character" w:customStyle="1" w:styleId="Balk4Char">
    <w:name w:val="Başlık 4 Char"/>
    <w:link w:val="Balk4"/>
    <w:uiPriority w:val="9"/>
    <w:rsid w:val="001E3DC4"/>
    <w:rPr>
      <w:rFonts w:ascii="Cambria" w:eastAsia="Times New Roman" w:hAnsi="Cambria"/>
      <w:b/>
      <w:bCs/>
      <w:spacing w:val="5"/>
      <w:sz w:val="24"/>
      <w:szCs w:val="24"/>
    </w:rPr>
  </w:style>
  <w:style w:type="character" w:customStyle="1" w:styleId="Balk5Char">
    <w:name w:val="Başlık 5 Char"/>
    <w:link w:val="Balk5"/>
    <w:uiPriority w:val="9"/>
    <w:rsid w:val="001E3DC4"/>
    <w:rPr>
      <w:rFonts w:ascii="Cambria" w:eastAsia="Times New Roman" w:hAnsi="Cambria"/>
      <w:i/>
      <w:iCs/>
      <w:sz w:val="24"/>
      <w:szCs w:val="24"/>
    </w:rPr>
  </w:style>
  <w:style w:type="character" w:customStyle="1" w:styleId="Balk6Char">
    <w:name w:val="Başlık 6 Char"/>
    <w:link w:val="Balk6"/>
    <w:uiPriority w:val="9"/>
    <w:rsid w:val="001E3DC4"/>
    <w:rPr>
      <w:rFonts w:ascii="Cambria" w:eastAsia="Times New Roman" w:hAnsi="Cambria"/>
      <w:b/>
      <w:bCs/>
      <w:color w:val="595959"/>
      <w:spacing w:val="5"/>
      <w:sz w:val="22"/>
      <w:szCs w:val="22"/>
      <w:shd w:val="clear" w:color="auto" w:fill="FFFFFF"/>
    </w:rPr>
  </w:style>
  <w:style w:type="character" w:customStyle="1" w:styleId="Balk7Char">
    <w:name w:val="Başlık 7 Char"/>
    <w:link w:val="Balk7"/>
    <w:uiPriority w:val="9"/>
    <w:rsid w:val="001E3DC4"/>
    <w:rPr>
      <w:rFonts w:ascii="Cambria" w:eastAsia="Times New Roman" w:hAnsi="Cambria"/>
      <w:b/>
      <w:bCs/>
      <w:i/>
      <w:iCs/>
      <w:color w:val="5A5A5A"/>
    </w:rPr>
  </w:style>
  <w:style w:type="character" w:customStyle="1" w:styleId="Balk8Char">
    <w:name w:val="Başlık 8 Char"/>
    <w:link w:val="Balk8"/>
    <w:uiPriority w:val="9"/>
    <w:rsid w:val="001E3DC4"/>
    <w:rPr>
      <w:rFonts w:ascii="Cambria" w:eastAsia="Times New Roman" w:hAnsi="Cambria"/>
      <w:b/>
      <w:bCs/>
      <w:color w:val="7F7F7F"/>
    </w:rPr>
  </w:style>
  <w:style w:type="character" w:customStyle="1" w:styleId="Balk9Char">
    <w:name w:val="Başlık 9 Char"/>
    <w:link w:val="Balk9"/>
    <w:uiPriority w:val="9"/>
    <w:rsid w:val="001E3DC4"/>
    <w:rPr>
      <w:rFonts w:ascii="Cambria" w:eastAsia="Times New Roman" w:hAnsi="Cambria"/>
      <w:b/>
      <w:bCs/>
      <w:i/>
      <w:iCs/>
      <w:color w:val="7F7F7F"/>
      <w:sz w:val="18"/>
      <w:szCs w:val="18"/>
    </w:rPr>
  </w:style>
  <w:style w:type="paragraph" w:styleId="KonuBal">
    <w:name w:val="Title"/>
    <w:basedOn w:val="Normal"/>
    <w:next w:val="Normal"/>
    <w:link w:val="KonuBalChar"/>
    <w:qFormat/>
    <w:rsid w:val="001E3DC4"/>
    <w:pPr>
      <w:spacing w:after="300" w:line="240" w:lineRule="auto"/>
      <w:contextualSpacing/>
    </w:pPr>
    <w:rPr>
      <w:rFonts w:ascii="Cambria" w:eastAsia="Times New Roman" w:hAnsi="Cambria"/>
      <w:smallCaps/>
      <w:sz w:val="52"/>
      <w:szCs w:val="52"/>
      <w:lang w:eastAsia="tr-TR"/>
    </w:rPr>
  </w:style>
  <w:style w:type="character" w:customStyle="1" w:styleId="KonuBalChar">
    <w:name w:val="Konu Başlığı Char"/>
    <w:link w:val="KonuBal"/>
    <w:rsid w:val="001E3DC4"/>
    <w:rPr>
      <w:rFonts w:ascii="Cambria" w:eastAsia="Times New Roman" w:hAnsi="Cambria"/>
      <w:smallCaps/>
      <w:sz w:val="52"/>
      <w:szCs w:val="52"/>
    </w:rPr>
  </w:style>
  <w:style w:type="paragraph" w:customStyle="1" w:styleId="3-NormalYaz">
    <w:name w:val="3-Normal Yazı"/>
    <w:rsid w:val="001E3DC4"/>
    <w:pPr>
      <w:tabs>
        <w:tab w:val="left" w:pos="566"/>
      </w:tabs>
      <w:spacing w:after="200" w:line="276" w:lineRule="auto"/>
      <w:jc w:val="both"/>
    </w:pPr>
    <w:rPr>
      <w:rFonts w:ascii="Cambria" w:eastAsia="ヒラギノ明朝 Pro W3" w:hAnsi="Times"/>
      <w:sz w:val="19"/>
      <w:szCs w:val="22"/>
      <w:lang w:eastAsia="en-US"/>
    </w:rPr>
  </w:style>
  <w:style w:type="paragraph" w:styleId="ListeParagraf">
    <w:name w:val="List Paragraph"/>
    <w:aliases w:val="içindekiler vb,List Paragraph"/>
    <w:basedOn w:val="Normal"/>
    <w:link w:val="ListeParagrafChar"/>
    <w:uiPriority w:val="34"/>
    <w:qFormat/>
    <w:rsid w:val="001E3DC4"/>
    <w:pPr>
      <w:spacing w:after="200" w:line="276" w:lineRule="auto"/>
      <w:ind w:left="720"/>
      <w:contextualSpacing/>
    </w:pPr>
    <w:rPr>
      <w:rFonts w:ascii="Cambria" w:eastAsia="Times New Roman" w:hAnsi="Cambria"/>
      <w:lang w:eastAsia="tr-TR"/>
    </w:rPr>
  </w:style>
  <w:style w:type="paragraph" w:customStyle="1" w:styleId="3-normalyaz0">
    <w:name w:val="3-normalyaz"/>
    <w:basedOn w:val="Normal"/>
    <w:rsid w:val="001E3DC4"/>
    <w:pPr>
      <w:spacing w:before="100" w:beforeAutospacing="1" w:after="100" w:afterAutospacing="1" w:line="240" w:lineRule="auto"/>
    </w:pPr>
    <w:rPr>
      <w:rFonts w:ascii="Cambria" w:eastAsia="Times New Roman" w:hAnsi="Cambria"/>
      <w:sz w:val="24"/>
      <w:szCs w:val="24"/>
      <w:lang w:eastAsia="tr-TR"/>
    </w:rPr>
  </w:style>
  <w:style w:type="character" w:customStyle="1" w:styleId="apple-converted-space">
    <w:name w:val="apple-converted-space"/>
    <w:rsid w:val="001E3DC4"/>
  </w:style>
  <w:style w:type="character" w:styleId="Vurgu">
    <w:name w:val="Emphasis"/>
    <w:uiPriority w:val="20"/>
    <w:qFormat/>
    <w:rsid w:val="001E3DC4"/>
    <w:rPr>
      <w:b/>
      <w:bCs/>
      <w:i/>
      <w:iCs/>
      <w:spacing w:val="10"/>
    </w:rPr>
  </w:style>
  <w:style w:type="paragraph" w:styleId="NormalWeb">
    <w:name w:val="Normal (Web)"/>
    <w:basedOn w:val="Normal"/>
    <w:link w:val="NormalWebChar"/>
    <w:unhideWhenUsed/>
    <w:rsid w:val="001E3DC4"/>
    <w:pPr>
      <w:spacing w:before="100" w:beforeAutospacing="1" w:after="100" w:afterAutospacing="1" w:line="240" w:lineRule="auto"/>
    </w:pPr>
    <w:rPr>
      <w:rFonts w:ascii="Cambria" w:eastAsia="Times New Roman" w:hAnsi="Cambria"/>
      <w:sz w:val="24"/>
      <w:szCs w:val="24"/>
      <w:lang w:eastAsia="tr-TR"/>
    </w:rPr>
  </w:style>
  <w:style w:type="character" w:customStyle="1" w:styleId="grame">
    <w:name w:val="grame"/>
    <w:rsid w:val="001E3DC4"/>
  </w:style>
  <w:style w:type="character" w:styleId="Gl">
    <w:name w:val="Strong"/>
    <w:aliases w:val="12K Times New Roman Konu Başlığı"/>
    <w:uiPriority w:val="99"/>
    <w:qFormat/>
    <w:rsid w:val="001E3DC4"/>
    <w:rPr>
      <w:b/>
      <w:bCs/>
    </w:rPr>
  </w:style>
  <w:style w:type="paragraph" w:styleId="AralkYok">
    <w:name w:val="No Spacing"/>
    <w:basedOn w:val="Normal"/>
    <w:link w:val="AralkYokChar"/>
    <w:uiPriority w:val="1"/>
    <w:qFormat/>
    <w:rsid w:val="001E3DC4"/>
    <w:pPr>
      <w:spacing w:after="0" w:line="240" w:lineRule="auto"/>
    </w:pPr>
    <w:rPr>
      <w:rFonts w:ascii="Cambria" w:eastAsia="Times New Roman" w:hAnsi="Cambria"/>
      <w:lang w:eastAsia="tr-TR"/>
    </w:rPr>
  </w:style>
  <w:style w:type="character" w:customStyle="1" w:styleId="baslik1">
    <w:name w:val="baslik1"/>
    <w:rsid w:val="001E3DC4"/>
    <w:rPr>
      <w:rFonts w:ascii="Verdana" w:hAnsi="Verdana" w:hint="default"/>
      <w:b/>
      <w:bCs/>
      <w:i w:val="0"/>
      <w:iCs w:val="0"/>
      <w:caps/>
      <w:sz w:val="16"/>
      <w:szCs w:val="16"/>
    </w:rPr>
  </w:style>
  <w:style w:type="paragraph" w:customStyle="1" w:styleId="2-OrtaBaslk">
    <w:name w:val="2-Orta Baslık"/>
    <w:rsid w:val="001E3DC4"/>
    <w:pPr>
      <w:spacing w:after="200" w:line="276" w:lineRule="auto"/>
      <w:jc w:val="center"/>
    </w:pPr>
    <w:rPr>
      <w:rFonts w:ascii="Cambria" w:eastAsia="ヒラギノ明朝 Pro W3" w:hAnsi="Times"/>
      <w:b/>
      <w:sz w:val="19"/>
      <w:szCs w:val="22"/>
      <w:lang w:eastAsia="en-US"/>
    </w:rPr>
  </w:style>
  <w:style w:type="character" w:customStyle="1" w:styleId="CharacterStyle1">
    <w:name w:val="Character Style 1"/>
    <w:uiPriority w:val="99"/>
    <w:rsid w:val="001E3DC4"/>
    <w:rPr>
      <w:sz w:val="20"/>
      <w:szCs w:val="20"/>
    </w:rPr>
  </w:style>
  <w:style w:type="table" w:styleId="TabloKlavuzu">
    <w:name w:val="Table Grid"/>
    <w:basedOn w:val="NormalTablo"/>
    <w:rsid w:val="001E3DC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
    <w:name w:val="iceouttxt"/>
    <w:rsid w:val="001E3DC4"/>
  </w:style>
  <w:style w:type="paragraph" w:customStyle="1" w:styleId="paraf">
    <w:name w:val="paraf"/>
    <w:basedOn w:val="Normal"/>
    <w:rsid w:val="001E3DC4"/>
    <w:pPr>
      <w:spacing w:before="100" w:beforeAutospacing="1" w:after="100" w:afterAutospacing="1" w:line="240" w:lineRule="auto"/>
    </w:pPr>
    <w:rPr>
      <w:rFonts w:ascii="Cambria" w:eastAsia="Times New Roman" w:hAnsi="Cambria"/>
      <w:sz w:val="24"/>
      <w:szCs w:val="24"/>
      <w:lang w:eastAsia="tr-TR"/>
    </w:rPr>
  </w:style>
  <w:style w:type="paragraph" w:customStyle="1" w:styleId="yayin">
    <w:name w:val="yayin"/>
    <w:basedOn w:val="Normal"/>
    <w:rsid w:val="001E3DC4"/>
    <w:pPr>
      <w:spacing w:before="100" w:beforeAutospacing="1" w:after="100" w:afterAutospacing="1" w:line="240" w:lineRule="auto"/>
    </w:pPr>
    <w:rPr>
      <w:rFonts w:ascii="Cambria" w:eastAsia="Times New Roman" w:hAnsi="Cambria"/>
      <w:sz w:val="24"/>
      <w:szCs w:val="24"/>
      <w:lang w:eastAsia="tr-TR"/>
    </w:rPr>
  </w:style>
  <w:style w:type="table" w:styleId="AkKlavuz-Vurgu6">
    <w:name w:val="Light Grid Accent 6"/>
    <w:basedOn w:val="NormalTablo"/>
    <w:uiPriority w:val="62"/>
    <w:rsid w:val="001E3DC4"/>
    <w:rPr>
      <w:rFonts w:ascii="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w:eastAsia="Times New Roman" w:hAnsi="Yu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w:eastAsia="Times New Roman" w:hAnsi="Yu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w:eastAsia="Times New Roman" w:hAnsi="Yu Gothic" w:cs="Times New Roman"/>
        <w:b/>
        <w:bCs/>
      </w:rPr>
    </w:tblStylePr>
    <w:tblStylePr w:type="lastCol">
      <w:rPr>
        <w:rFonts w:ascii="Yu Gothic" w:eastAsia="Times New Roman" w:hAnsi="Yu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pelle">
    <w:name w:val="spelle"/>
    <w:rsid w:val="001E3DC4"/>
  </w:style>
  <w:style w:type="table" w:styleId="OrtaKlavuz3-Vurgu4">
    <w:name w:val="Medium Grid 3 Accent 4"/>
    <w:basedOn w:val="NormalTablo"/>
    <w:uiPriority w:val="69"/>
    <w:rsid w:val="001E3DC4"/>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1E3DC4"/>
    <w:pPr>
      <w:spacing w:after="0" w:line="240" w:lineRule="auto"/>
    </w:pPr>
    <w:rPr>
      <w:rFonts w:ascii="Tahoma" w:eastAsia="Times New Roman" w:hAnsi="Tahoma"/>
      <w:sz w:val="16"/>
      <w:szCs w:val="16"/>
      <w:lang w:val="x-none" w:eastAsia="x-none"/>
    </w:rPr>
  </w:style>
  <w:style w:type="character" w:customStyle="1" w:styleId="BalonMetniChar">
    <w:name w:val="Balon Metni Char"/>
    <w:link w:val="BalonMetni"/>
    <w:uiPriority w:val="99"/>
    <w:semiHidden/>
    <w:rsid w:val="001E3DC4"/>
    <w:rPr>
      <w:rFonts w:ascii="Tahoma" w:eastAsia="Times New Roman" w:hAnsi="Tahoma"/>
      <w:sz w:val="16"/>
      <w:szCs w:val="16"/>
      <w:lang w:val="x-none" w:eastAsia="x-none"/>
    </w:rPr>
  </w:style>
  <w:style w:type="character" w:customStyle="1" w:styleId="NormalWebChar">
    <w:name w:val="Normal (Web) Char"/>
    <w:link w:val="NormalWeb"/>
    <w:rsid w:val="001E3DC4"/>
    <w:rPr>
      <w:rFonts w:ascii="Cambria" w:eastAsia="Times New Roman" w:hAnsi="Cambria"/>
      <w:sz w:val="24"/>
      <w:szCs w:val="24"/>
    </w:rPr>
  </w:style>
  <w:style w:type="paragraph" w:styleId="GvdeMetniGirintisi">
    <w:name w:val="Body Text Indent"/>
    <w:basedOn w:val="Normal"/>
    <w:link w:val="GvdeMetniGirintisiChar"/>
    <w:uiPriority w:val="99"/>
    <w:unhideWhenUsed/>
    <w:rsid w:val="001E3DC4"/>
    <w:pPr>
      <w:spacing w:after="120" w:line="276" w:lineRule="auto"/>
      <w:ind w:left="283"/>
    </w:pPr>
    <w:rPr>
      <w:rFonts w:ascii="Calibri" w:eastAsia="Times New Roman" w:hAnsi="Calibri"/>
      <w:lang w:eastAsia="tr-TR"/>
    </w:rPr>
  </w:style>
  <w:style w:type="character" w:customStyle="1" w:styleId="GvdeMetniGirintisiChar">
    <w:name w:val="Gövde Metni Girintisi Char"/>
    <w:link w:val="GvdeMetniGirintisi"/>
    <w:uiPriority w:val="99"/>
    <w:rsid w:val="001E3DC4"/>
    <w:rPr>
      <w:rFonts w:ascii="Calibri" w:eastAsia="Times New Roman" w:hAnsi="Calibri"/>
      <w:sz w:val="22"/>
      <w:szCs w:val="22"/>
    </w:rPr>
  </w:style>
  <w:style w:type="character" w:styleId="Kpr">
    <w:name w:val="Hyperlink"/>
    <w:uiPriority w:val="99"/>
    <w:unhideWhenUsed/>
    <w:rsid w:val="001E3DC4"/>
    <w:rPr>
      <w:color w:val="0000FF"/>
      <w:u w:val="single"/>
    </w:rPr>
  </w:style>
  <w:style w:type="paragraph" w:customStyle="1" w:styleId="GvdeMetniGirintisi21">
    <w:name w:val="Gövde Metni Girintisi 21"/>
    <w:basedOn w:val="Normal"/>
    <w:rsid w:val="001E3DC4"/>
    <w:pPr>
      <w:spacing w:after="0" w:line="240" w:lineRule="auto"/>
      <w:ind w:firstLine="708"/>
    </w:pPr>
    <w:rPr>
      <w:rFonts w:ascii="Cambria" w:eastAsia="Times New Roman" w:hAnsi="Cambria"/>
      <w:sz w:val="24"/>
      <w:szCs w:val="20"/>
      <w:lang w:eastAsia="tr-TR"/>
    </w:rPr>
  </w:style>
  <w:style w:type="paragraph" w:customStyle="1" w:styleId="Char">
    <w:name w:val="Char"/>
    <w:basedOn w:val="Normal"/>
    <w:rsid w:val="001E3DC4"/>
    <w:pPr>
      <w:spacing w:after="200" w:line="240" w:lineRule="exact"/>
    </w:pPr>
    <w:rPr>
      <w:rFonts w:ascii="Verdana" w:eastAsia="Times New Roman" w:hAnsi="Verdana"/>
      <w:sz w:val="20"/>
      <w:szCs w:val="20"/>
      <w:lang w:eastAsia="tr-TR"/>
    </w:rPr>
  </w:style>
  <w:style w:type="paragraph" w:customStyle="1" w:styleId="tablo">
    <w:name w:val="tablo"/>
    <w:basedOn w:val="Normal"/>
    <w:link w:val="tabloChar"/>
    <w:qFormat/>
    <w:rsid w:val="001E3DC4"/>
    <w:pPr>
      <w:spacing w:after="0" w:line="240" w:lineRule="auto"/>
      <w:jc w:val="both"/>
    </w:pPr>
    <w:rPr>
      <w:rFonts w:ascii="Arial" w:eastAsia="Times New Roman" w:hAnsi="Arial" w:cs="Arial"/>
      <w:sz w:val="18"/>
      <w:szCs w:val="16"/>
      <w:lang w:eastAsia="tr-TR"/>
    </w:rPr>
  </w:style>
  <w:style w:type="character" w:customStyle="1" w:styleId="tabloChar">
    <w:name w:val="tablo Char"/>
    <w:link w:val="tablo"/>
    <w:locked/>
    <w:rsid w:val="001E3DC4"/>
    <w:rPr>
      <w:rFonts w:ascii="Arial" w:eastAsia="Times New Roman" w:hAnsi="Arial" w:cs="Arial"/>
      <w:sz w:val="18"/>
      <w:szCs w:val="16"/>
    </w:rPr>
  </w:style>
  <w:style w:type="table" w:customStyle="1" w:styleId="AkKlavuz-Vurgu11">
    <w:name w:val="Açık Kılavuz - Vurgu 11"/>
    <w:basedOn w:val="NormalTablo"/>
    <w:uiPriority w:val="62"/>
    <w:rsid w:val="001E3DC4"/>
    <w:rPr>
      <w:rFonts w:ascii="Calibri" w:eastAsia="Times New Roman"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mplified Arabic" w:eastAsia="Times New Roman" w:hAnsi="Simplified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E3DC4"/>
    <w:pPr>
      <w:outlineLvl w:val="9"/>
    </w:pPr>
    <w:rPr>
      <w:lang w:bidi="en-US"/>
    </w:rPr>
  </w:style>
  <w:style w:type="character" w:customStyle="1" w:styleId="AralkYokChar">
    <w:name w:val="Aralık Yok Char"/>
    <w:link w:val="AralkYok"/>
    <w:uiPriority w:val="1"/>
    <w:rsid w:val="001E3DC4"/>
    <w:rPr>
      <w:rFonts w:ascii="Cambria" w:eastAsia="Times New Roman" w:hAnsi="Cambria"/>
      <w:sz w:val="22"/>
      <w:szCs w:val="22"/>
    </w:rPr>
  </w:style>
  <w:style w:type="table" w:styleId="OrtaKlavuz1-Vurgu3">
    <w:name w:val="Medium Grid 1 Accent 3"/>
    <w:basedOn w:val="NormalTablo"/>
    <w:uiPriority w:val="67"/>
    <w:rsid w:val="001E3DC4"/>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E3DC4"/>
    <w:rPr>
      <w:rFonts w:ascii="Calibri" w:eastAsia="Times New Roman"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E3DC4"/>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E3DC4"/>
    <w:rPr>
      <w:rFonts w:ascii="Calibri" w:eastAsia="Times New Roman"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1E3DC4"/>
    <w:pPr>
      <w:tabs>
        <w:tab w:val="center" w:pos="4536"/>
        <w:tab w:val="right" w:pos="9072"/>
      </w:tabs>
      <w:spacing w:after="200" w:line="276" w:lineRule="auto"/>
    </w:pPr>
    <w:rPr>
      <w:rFonts w:ascii="Calibri" w:eastAsia="Times New Roman" w:hAnsi="Calibri"/>
      <w:lang w:val="x-none" w:eastAsia="tr-TR"/>
    </w:rPr>
  </w:style>
  <w:style w:type="character" w:customStyle="1" w:styleId="stbilgiChar">
    <w:name w:val="Üstbilgi Char"/>
    <w:link w:val="stbilgi"/>
    <w:rsid w:val="001E3DC4"/>
    <w:rPr>
      <w:rFonts w:ascii="Calibri" w:eastAsia="Times New Roman" w:hAnsi="Calibri"/>
      <w:sz w:val="22"/>
      <w:szCs w:val="22"/>
      <w:lang w:val="x-none"/>
    </w:rPr>
  </w:style>
  <w:style w:type="paragraph" w:styleId="Altbilgi">
    <w:name w:val="footer"/>
    <w:basedOn w:val="Normal"/>
    <w:link w:val="AltbilgiChar"/>
    <w:uiPriority w:val="99"/>
    <w:unhideWhenUsed/>
    <w:rsid w:val="001E3DC4"/>
    <w:pPr>
      <w:tabs>
        <w:tab w:val="center" w:pos="4536"/>
        <w:tab w:val="right" w:pos="9072"/>
      </w:tabs>
      <w:spacing w:after="200" w:line="276" w:lineRule="auto"/>
    </w:pPr>
    <w:rPr>
      <w:rFonts w:ascii="Calibri" w:eastAsia="Times New Roman" w:hAnsi="Calibri"/>
      <w:lang w:val="x-none" w:eastAsia="tr-TR"/>
    </w:rPr>
  </w:style>
  <w:style w:type="character" w:customStyle="1" w:styleId="AltbilgiChar">
    <w:name w:val="Altbilgi Char"/>
    <w:link w:val="Altbilgi"/>
    <w:uiPriority w:val="99"/>
    <w:rsid w:val="001E3DC4"/>
    <w:rPr>
      <w:rFonts w:ascii="Calibri" w:eastAsia="Times New Roman" w:hAnsi="Calibri"/>
      <w:sz w:val="22"/>
      <w:szCs w:val="22"/>
      <w:lang w:val="x-none"/>
    </w:rPr>
  </w:style>
  <w:style w:type="paragraph" w:styleId="GvdeMetniGirintisi3">
    <w:name w:val="Body Text Indent 3"/>
    <w:basedOn w:val="Normal"/>
    <w:link w:val="GvdeMetniGirintisi3Char"/>
    <w:rsid w:val="001E3DC4"/>
    <w:pPr>
      <w:tabs>
        <w:tab w:val="left" w:pos="567"/>
      </w:tabs>
      <w:spacing w:before="60" w:after="60" w:line="240" w:lineRule="auto"/>
      <w:ind w:firstLine="397"/>
      <w:jc w:val="both"/>
    </w:pPr>
    <w:rPr>
      <w:rFonts w:ascii="Cambria" w:eastAsia="Times New Roman" w:hAnsi="Cambria"/>
      <w:snapToGrid w:val="0"/>
      <w:sz w:val="20"/>
      <w:szCs w:val="24"/>
      <w:lang w:val="x-none" w:eastAsia="x-none"/>
    </w:rPr>
  </w:style>
  <w:style w:type="character" w:customStyle="1" w:styleId="GvdeMetniGirintisi3Char">
    <w:name w:val="Gövde Metni Girintisi 3 Char"/>
    <w:link w:val="GvdeMetniGirintisi3"/>
    <w:rsid w:val="001E3DC4"/>
    <w:rPr>
      <w:rFonts w:ascii="Cambria" w:eastAsia="Times New Roman" w:hAnsi="Cambria"/>
      <w:snapToGrid w:val="0"/>
      <w:szCs w:val="24"/>
      <w:lang w:val="x-none" w:eastAsia="x-none"/>
    </w:rPr>
  </w:style>
  <w:style w:type="paragraph" w:styleId="GvdeMetni">
    <w:name w:val="Body Text"/>
    <w:basedOn w:val="Normal"/>
    <w:link w:val="GvdeMetniChar"/>
    <w:rsid w:val="001E3DC4"/>
    <w:pPr>
      <w:spacing w:after="120" w:line="240" w:lineRule="auto"/>
    </w:pPr>
    <w:rPr>
      <w:rFonts w:ascii="Cambria" w:eastAsia="Times New Roman" w:hAnsi="Cambria"/>
      <w:sz w:val="24"/>
      <w:szCs w:val="24"/>
      <w:lang w:val="x-none" w:eastAsia="x-none"/>
    </w:rPr>
  </w:style>
  <w:style w:type="character" w:customStyle="1" w:styleId="GvdeMetniChar">
    <w:name w:val="Gövde Metni Char"/>
    <w:link w:val="GvdeMetni"/>
    <w:rsid w:val="001E3DC4"/>
    <w:rPr>
      <w:rFonts w:ascii="Cambria" w:eastAsia="Times New Roman" w:hAnsi="Cambria"/>
      <w:sz w:val="24"/>
      <w:szCs w:val="24"/>
      <w:lang w:val="x-none" w:eastAsia="x-none"/>
    </w:rPr>
  </w:style>
  <w:style w:type="character" w:styleId="SayfaNumaras">
    <w:name w:val="page number"/>
    <w:rsid w:val="001E3DC4"/>
  </w:style>
  <w:style w:type="character" w:styleId="zlenenKpr">
    <w:name w:val="FollowedHyperlink"/>
    <w:rsid w:val="001E3DC4"/>
    <w:rPr>
      <w:color w:val="800080"/>
      <w:u w:val="single"/>
    </w:rPr>
  </w:style>
  <w:style w:type="table" w:styleId="AkKlavuz-Vurgu3">
    <w:name w:val="Light Grid Accent 3"/>
    <w:basedOn w:val="NormalTablo"/>
    <w:uiPriority w:val="62"/>
    <w:rsid w:val="001E3DC4"/>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plified Arabic" w:eastAsia="Times New Roman" w:hAnsi="Simplified Arab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E3DC4"/>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E3DC4"/>
    <w:pPr>
      <w:autoSpaceDE w:val="0"/>
      <w:autoSpaceDN w:val="0"/>
      <w:adjustRightInd w:val="0"/>
      <w:spacing w:after="200" w:line="276"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1E3DC4"/>
    <w:pPr>
      <w:spacing w:after="200" w:line="276" w:lineRule="auto"/>
    </w:pPr>
    <w:rPr>
      <w:rFonts w:ascii="Calibri" w:eastAsia="Times New Roman" w:hAnsi="Calibri"/>
      <w:sz w:val="20"/>
      <w:szCs w:val="20"/>
      <w:lang w:val="x-none" w:eastAsia="tr-TR"/>
    </w:rPr>
  </w:style>
  <w:style w:type="character" w:customStyle="1" w:styleId="SonnotMetniChar">
    <w:name w:val="Sonnot Metni Char"/>
    <w:link w:val="SonnotMetni"/>
    <w:uiPriority w:val="99"/>
    <w:semiHidden/>
    <w:rsid w:val="001E3DC4"/>
    <w:rPr>
      <w:rFonts w:ascii="Calibri" w:eastAsia="Times New Roman" w:hAnsi="Calibri"/>
      <w:lang w:val="x-none"/>
    </w:rPr>
  </w:style>
  <w:style w:type="character" w:styleId="SonnotBavurusu">
    <w:name w:val="endnote reference"/>
    <w:uiPriority w:val="99"/>
    <w:semiHidden/>
    <w:unhideWhenUsed/>
    <w:rsid w:val="001E3DC4"/>
    <w:rPr>
      <w:vertAlign w:val="superscript"/>
    </w:rPr>
  </w:style>
  <w:style w:type="character" w:styleId="AklamaBavurusu">
    <w:name w:val="annotation reference"/>
    <w:semiHidden/>
    <w:rsid w:val="001E3DC4"/>
    <w:rPr>
      <w:sz w:val="16"/>
      <w:szCs w:val="16"/>
    </w:rPr>
  </w:style>
  <w:style w:type="paragraph" w:styleId="AklamaMetni">
    <w:name w:val="annotation text"/>
    <w:basedOn w:val="Normal"/>
    <w:link w:val="AklamaMetniChar"/>
    <w:semiHidden/>
    <w:rsid w:val="001E3DC4"/>
    <w:pPr>
      <w:spacing w:after="0" w:line="240" w:lineRule="auto"/>
    </w:pPr>
    <w:rPr>
      <w:rFonts w:ascii="Cambria" w:eastAsia="Times New Roman" w:hAnsi="Cambria"/>
      <w:sz w:val="20"/>
      <w:szCs w:val="20"/>
      <w:lang w:val="x-none" w:eastAsia="x-none"/>
    </w:rPr>
  </w:style>
  <w:style w:type="character" w:customStyle="1" w:styleId="AklamaMetniChar">
    <w:name w:val="Açıklama Metni Char"/>
    <w:link w:val="AklamaMetni"/>
    <w:semiHidden/>
    <w:rsid w:val="001E3DC4"/>
    <w:rPr>
      <w:rFonts w:ascii="Cambria" w:eastAsia="Times New Roman" w:hAnsi="Cambria"/>
      <w:lang w:val="x-none" w:eastAsia="x-none"/>
    </w:rPr>
  </w:style>
  <w:style w:type="paragraph" w:customStyle="1" w:styleId="z">
    <w:name w:val="öz"/>
    <w:basedOn w:val="Normal"/>
    <w:rsid w:val="001E3DC4"/>
    <w:pPr>
      <w:tabs>
        <w:tab w:val="left" w:pos="851"/>
        <w:tab w:val="left" w:pos="1134"/>
        <w:tab w:val="left" w:pos="5387"/>
        <w:tab w:val="left" w:pos="5954"/>
        <w:tab w:val="left" w:pos="6379"/>
        <w:tab w:val="left" w:pos="6663"/>
      </w:tabs>
      <w:spacing w:before="120" w:after="0" w:line="240" w:lineRule="auto"/>
      <w:jc w:val="both"/>
    </w:pPr>
    <w:rPr>
      <w:rFonts w:ascii="Cambria" w:eastAsia="Times New Roman" w:hAnsi="Cambria"/>
      <w:sz w:val="24"/>
      <w:szCs w:val="20"/>
      <w:lang w:val="en-US" w:eastAsia="tr-TR"/>
    </w:rPr>
  </w:style>
  <w:style w:type="paragraph" w:customStyle="1" w:styleId="Pa1">
    <w:name w:val="Pa1"/>
    <w:basedOn w:val="Default"/>
    <w:next w:val="Default"/>
    <w:rsid w:val="001E3DC4"/>
  </w:style>
  <w:style w:type="paragraph" w:customStyle="1" w:styleId="Pa2">
    <w:name w:val="Pa2"/>
    <w:basedOn w:val="Default"/>
    <w:next w:val="Default"/>
    <w:rsid w:val="001E3DC4"/>
  </w:style>
  <w:style w:type="character" w:customStyle="1" w:styleId="A4">
    <w:name w:val="A4"/>
    <w:rsid w:val="001E3DC4"/>
    <w:rPr>
      <w:rFonts w:cs="Arial"/>
      <w:color w:val="000000"/>
      <w:sz w:val="20"/>
      <w:szCs w:val="20"/>
    </w:rPr>
  </w:style>
  <w:style w:type="paragraph" w:customStyle="1" w:styleId="Pa4">
    <w:name w:val="Pa4"/>
    <w:basedOn w:val="Default"/>
    <w:next w:val="Default"/>
    <w:rsid w:val="001E3DC4"/>
  </w:style>
  <w:style w:type="character" w:customStyle="1" w:styleId="A5">
    <w:name w:val="A5"/>
    <w:rsid w:val="001E3DC4"/>
    <w:rPr>
      <w:rFonts w:ascii="Verdana" w:hAnsi="Verdana" w:cs="Verdana"/>
      <w:b/>
      <w:bCs/>
      <w:i/>
      <w:iCs/>
      <w:color w:val="000000"/>
      <w:sz w:val="16"/>
      <w:szCs w:val="16"/>
    </w:rPr>
  </w:style>
  <w:style w:type="numbering" w:customStyle="1" w:styleId="ListeYok1">
    <w:name w:val="Liste Yok1"/>
    <w:next w:val="ListeYok"/>
    <w:semiHidden/>
    <w:rsid w:val="001E3DC4"/>
  </w:style>
  <w:style w:type="table" w:customStyle="1" w:styleId="TabloKlavuzu1">
    <w:name w:val="Tablo Kılavuzu1"/>
    <w:basedOn w:val="NormalTablo"/>
    <w:next w:val="TabloKlavuzu"/>
    <w:rsid w:val="001E3DC4"/>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1E3DC4"/>
    <w:rPr>
      <w:rFonts w:ascii="Cambria" w:eastAsia="Times New Roman"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E3DC4"/>
    <w:rPr>
      <w:rFonts w:ascii="Cambria" w:eastAsia="Times New Roman"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E3DC4"/>
    <w:rPr>
      <w:rFonts w:ascii="Cambria" w:eastAsia="Times New Roman" w:hAnsi="Cambria"/>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E3DC4"/>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link w:val="BelgeBalantlar"/>
    <w:uiPriority w:val="99"/>
    <w:semiHidden/>
    <w:rsid w:val="001E3DC4"/>
    <w:rPr>
      <w:rFonts w:ascii="Tahoma" w:eastAsia="Times New Roman" w:hAnsi="Tahoma"/>
      <w:noProof/>
      <w:sz w:val="16"/>
      <w:szCs w:val="16"/>
      <w:lang w:val="x-none" w:eastAsia="x-none"/>
    </w:rPr>
  </w:style>
  <w:style w:type="numbering" w:customStyle="1" w:styleId="Stil1">
    <w:name w:val="Stil1"/>
    <w:rsid w:val="001E3DC4"/>
    <w:pPr>
      <w:numPr>
        <w:numId w:val="1"/>
      </w:numPr>
    </w:pPr>
  </w:style>
  <w:style w:type="numbering" w:customStyle="1" w:styleId="Stil2">
    <w:name w:val="Stil2"/>
    <w:rsid w:val="001E3DC4"/>
    <w:pPr>
      <w:numPr>
        <w:numId w:val="2"/>
      </w:numPr>
    </w:pPr>
  </w:style>
  <w:style w:type="table" w:styleId="OrtaKlavuz2-Vurgu6">
    <w:name w:val="Medium Grid 2 Accent 6"/>
    <w:basedOn w:val="NormalTablo"/>
    <w:uiPriority w:val="68"/>
    <w:rsid w:val="001E3DC4"/>
    <w:rPr>
      <w:rFonts w:ascii="Cambria" w:eastAsia="Times New Roman" w:hAnsi="Cambria"/>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2-Vurgu4">
    <w:name w:val="Medium Shading 2 Accent 4"/>
    <w:basedOn w:val="NormalTablo"/>
    <w:uiPriority w:val="64"/>
    <w:rsid w:val="001E3DC4"/>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1E3DC4"/>
    <w:rPr>
      <w:rFonts w:ascii="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3">
    <w:name w:val="Medium Shading 2 Accent 3"/>
    <w:basedOn w:val="NormalTablo"/>
    <w:uiPriority w:val="64"/>
    <w:rsid w:val="001E3DC4"/>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1">
    <w:name w:val="Grid Table 1 Light Accent 1"/>
    <w:basedOn w:val="NormalTablo"/>
    <w:uiPriority w:val="46"/>
    <w:rsid w:val="001E3DC4"/>
    <w:rPr>
      <w:rFonts w:ascii="Calibri" w:hAnsi="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1E3DC4"/>
    <w:rPr>
      <w:rFonts w:ascii="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
    <w:name w:val="Grid Table 4 Accent 2"/>
    <w:basedOn w:val="NormalTablo"/>
    <w:uiPriority w:val="49"/>
    <w:rsid w:val="001E3DC4"/>
    <w:rPr>
      <w:rFonts w:ascii="Calibri" w:eastAsia="Times New Roman" w:hAnsi="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6">
    <w:name w:val="Grid Table 6 Colorful Accent 6"/>
    <w:basedOn w:val="NormalTablo"/>
    <w:uiPriority w:val="51"/>
    <w:rsid w:val="001E3DC4"/>
    <w:rPr>
      <w:rFonts w:ascii="Calibri" w:eastAsia="Times New Roman" w:hAnsi="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NormalTablo"/>
    <w:uiPriority w:val="51"/>
    <w:rsid w:val="001E3DC4"/>
    <w:rPr>
      <w:rFonts w:ascii="Cambria" w:eastAsia="Times New Roman" w:hAnsi="Cambr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
    <w:name w:val="Grid Table 1 Light Accent 2"/>
    <w:basedOn w:val="NormalTablo"/>
    <w:uiPriority w:val="46"/>
    <w:rsid w:val="001E3DC4"/>
    <w:rPr>
      <w:rFonts w:ascii="Cambria" w:eastAsia="Times New Roman" w:hAnsi="Cambria"/>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simYazs">
    <w:name w:val="caption"/>
    <w:basedOn w:val="Normal"/>
    <w:next w:val="Normal"/>
    <w:link w:val="ResimYazsChar"/>
    <w:uiPriority w:val="35"/>
    <w:unhideWhenUsed/>
    <w:qFormat/>
    <w:rsid w:val="001E3DC4"/>
    <w:pPr>
      <w:spacing w:after="200" w:line="276" w:lineRule="auto"/>
    </w:pPr>
    <w:rPr>
      <w:rFonts w:ascii="Calibri" w:eastAsia="Times New Roman" w:hAnsi="Calibri"/>
      <w:b/>
      <w:bCs/>
      <w:sz w:val="20"/>
      <w:szCs w:val="20"/>
      <w:lang w:eastAsia="tr-TR"/>
    </w:rPr>
  </w:style>
  <w:style w:type="table" w:customStyle="1" w:styleId="GridTable1LightAccent6">
    <w:name w:val="Grid Table 1 Light Accent 6"/>
    <w:basedOn w:val="NormalTablo"/>
    <w:uiPriority w:val="46"/>
    <w:rsid w:val="001E3DC4"/>
    <w:rPr>
      <w:rFonts w:ascii="Cambria" w:eastAsia="Times New Roman" w:hAnsi="Cambria"/>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Framecontents">
    <w:name w:val="Frame contents"/>
    <w:basedOn w:val="GvdeMetni"/>
    <w:rsid w:val="001E3DC4"/>
    <w:pPr>
      <w:widowControl w:val="0"/>
      <w:suppressAutoHyphens/>
      <w:spacing w:before="120"/>
      <w:ind w:left="72"/>
    </w:pPr>
    <w:rPr>
      <w:rFonts w:eastAsia="DejaVu Sans" w:cs="DejaVu Sans"/>
      <w:b/>
      <w:kern w:val="1"/>
      <w:lang w:val="tr-TR" w:eastAsia="de-DE" w:bidi="de-DE"/>
    </w:rPr>
  </w:style>
  <w:style w:type="table" w:styleId="AkListe-Vurgu6">
    <w:name w:val="Light List Accent 6"/>
    <w:basedOn w:val="NormalTablo"/>
    <w:uiPriority w:val="61"/>
    <w:rsid w:val="001E3DC4"/>
    <w:rPr>
      <w:rFonts w:ascii="Calibri" w:eastAsia="Times New Roman"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1E3DC4"/>
    <w:rPr>
      <w:rFonts w:ascii="Calibri" w:eastAsia="Times New Roman"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uiPriority w:val="60"/>
    <w:rsid w:val="001E3DC4"/>
    <w:rPr>
      <w:rFonts w:ascii="Calibri" w:eastAsia="Times New Roman"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Klavuz-Vurgu5">
    <w:name w:val="Light Grid Accent 5"/>
    <w:basedOn w:val="NormalTablo"/>
    <w:uiPriority w:val="62"/>
    <w:rsid w:val="001E3DC4"/>
    <w:rPr>
      <w:rFonts w:ascii="Calibri" w:eastAsia="Times New Roman"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plified Arabic" w:eastAsia="Times New Roman" w:hAnsi="Simplified Arab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plified Arabic" w:eastAsia="Times New Roman" w:hAnsi="Simplified Arab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plified Arabic" w:eastAsia="Times New Roman" w:hAnsi="Simplified Arabic" w:cs="Times New Roman"/>
        <w:b/>
        <w:bCs/>
      </w:rPr>
    </w:tblStylePr>
    <w:tblStylePr w:type="lastCol">
      <w:rPr>
        <w:rFonts w:ascii="Simplified Arabic" w:eastAsia="Times New Roman" w:hAnsi="Simplified Arab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VarsaylanParagrafYazTipi1">
    <w:name w:val="Varsayılan Paragraf Yazı Tipi1"/>
    <w:rsid w:val="001E3DC4"/>
  </w:style>
  <w:style w:type="character" w:customStyle="1" w:styleId="SayfaNumaras1">
    <w:name w:val="Sayfa Numarası1"/>
    <w:rsid w:val="001E3DC4"/>
  </w:style>
  <w:style w:type="character" w:customStyle="1" w:styleId="zlenenKpr1">
    <w:name w:val="İzlenen Köprü1"/>
    <w:rsid w:val="001E3DC4"/>
    <w:rPr>
      <w:color w:val="800080"/>
      <w:u w:val="single"/>
    </w:rPr>
  </w:style>
  <w:style w:type="character" w:customStyle="1" w:styleId="SonnotBavurusu1">
    <w:name w:val="Sonnot Başvurusu1"/>
    <w:rsid w:val="001E3DC4"/>
    <w:rPr>
      <w:vertAlign w:val="superscript"/>
    </w:rPr>
  </w:style>
  <w:style w:type="character" w:customStyle="1" w:styleId="AklamaBavurusu1">
    <w:name w:val="Açıklama Başvurusu1"/>
    <w:rsid w:val="001E3DC4"/>
    <w:rPr>
      <w:sz w:val="16"/>
      <w:szCs w:val="16"/>
    </w:rPr>
  </w:style>
  <w:style w:type="character" w:customStyle="1" w:styleId="paraf1">
    <w:name w:val="paraf1"/>
    <w:rsid w:val="001E3DC4"/>
    <w:rPr>
      <w:rFonts w:ascii="Verdana" w:hAnsi="Verdana"/>
      <w:sz w:val="16"/>
      <w:szCs w:val="16"/>
    </w:rPr>
  </w:style>
  <w:style w:type="character" w:customStyle="1" w:styleId="AklamaKonusuChar">
    <w:name w:val="Açıklama Konusu Char"/>
    <w:rsid w:val="001E3DC4"/>
    <w:rPr>
      <w:rFonts w:ascii="Century Gothic" w:eastAsia="Times New Roman" w:hAnsi="Century Gothic"/>
      <w:b/>
      <w:bCs/>
      <w:lang w:val="en-US"/>
    </w:rPr>
  </w:style>
  <w:style w:type="character" w:customStyle="1" w:styleId="KeskinTrnakChar">
    <w:name w:val="Keskin Tırnak Char"/>
    <w:link w:val="KeskinTrnak"/>
    <w:uiPriority w:val="30"/>
    <w:rsid w:val="001E3DC4"/>
    <w:rPr>
      <w:i/>
      <w:iCs/>
    </w:rPr>
  </w:style>
  <w:style w:type="character" w:customStyle="1" w:styleId="SubtitlesChar">
    <w:name w:val="Sub titles Char"/>
    <w:rsid w:val="001E3DC4"/>
    <w:rPr>
      <w:rFonts w:ascii="Century Gothic" w:eastAsia="Times New Roman" w:hAnsi="Century Gothic"/>
      <w:sz w:val="28"/>
      <w:szCs w:val="24"/>
      <w:lang w:val="en-US"/>
    </w:rPr>
  </w:style>
  <w:style w:type="character" w:customStyle="1" w:styleId="Stil6Char">
    <w:name w:val="Stil6 Char"/>
    <w:rsid w:val="001E3DC4"/>
    <w:rPr>
      <w:rFonts w:ascii="Century Gothic" w:eastAsia="Times New Roman" w:hAnsi="Century Gothic"/>
      <w:b w:val="0"/>
      <w:sz w:val="28"/>
      <w:szCs w:val="24"/>
      <w:lang w:val="en-US"/>
    </w:rPr>
  </w:style>
  <w:style w:type="character" w:customStyle="1" w:styleId="SelamlamaChar">
    <w:name w:val="Selamlama Char"/>
    <w:rsid w:val="001E3DC4"/>
    <w:rPr>
      <w:rFonts w:ascii="Century Gothic" w:eastAsia="Times New Roman" w:hAnsi="Century Gothic"/>
      <w:b/>
      <w:sz w:val="22"/>
      <w:szCs w:val="24"/>
    </w:rPr>
  </w:style>
  <w:style w:type="character" w:customStyle="1" w:styleId="ListLabel1">
    <w:name w:val="ListLabel 1"/>
    <w:rsid w:val="001E3DC4"/>
    <w:rPr>
      <w:b/>
    </w:rPr>
  </w:style>
  <w:style w:type="character" w:customStyle="1" w:styleId="ListLabel2">
    <w:name w:val="ListLabel 2"/>
    <w:rsid w:val="001E3DC4"/>
    <w:rPr>
      <w:b w:val="0"/>
    </w:rPr>
  </w:style>
  <w:style w:type="character" w:customStyle="1" w:styleId="ListLabel3">
    <w:name w:val="ListLabel 3"/>
    <w:rsid w:val="001E3DC4"/>
    <w:rPr>
      <w:b w:val="0"/>
      <w:color w:val="00000A"/>
    </w:rPr>
  </w:style>
  <w:style w:type="character" w:customStyle="1" w:styleId="ListLabel4">
    <w:name w:val="ListLabel 4"/>
    <w:rsid w:val="001E3DC4"/>
    <w:rPr>
      <w:rFonts w:cs="Courier New"/>
    </w:rPr>
  </w:style>
  <w:style w:type="character" w:customStyle="1" w:styleId="ListLabel5">
    <w:name w:val="ListLabel 5"/>
    <w:rsid w:val="001E3DC4"/>
    <w:rPr>
      <w:rFonts w:eastAsia="StarSymbol" w:cs="StarSymbol"/>
      <w:sz w:val="18"/>
      <w:szCs w:val="18"/>
    </w:rPr>
  </w:style>
  <w:style w:type="character" w:customStyle="1" w:styleId="ListLabel6">
    <w:name w:val="ListLabel 6"/>
    <w:rsid w:val="001E3DC4"/>
    <w:rPr>
      <w:rFonts w:eastAsia="Times New Roman" w:cs="Times New Roman"/>
      <w:b/>
    </w:rPr>
  </w:style>
  <w:style w:type="paragraph" w:customStyle="1" w:styleId="Heading">
    <w:name w:val="Heading"/>
    <w:basedOn w:val="Normal"/>
    <w:next w:val="GvdeMetni"/>
    <w:rsid w:val="001E3DC4"/>
    <w:pPr>
      <w:keepNext/>
      <w:widowControl w:val="0"/>
      <w:suppressAutoHyphens/>
      <w:spacing w:before="240" w:after="120" w:line="240" w:lineRule="auto"/>
      <w:ind w:left="72"/>
    </w:pPr>
    <w:rPr>
      <w:rFonts w:ascii="Arial" w:eastAsia="Microsoft YaHei" w:hAnsi="Arial" w:cs="Mangal"/>
      <w:b/>
      <w:kern w:val="1"/>
      <w:sz w:val="28"/>
      <w:szCs w:val="28"/>
      <w:lang w:eastAsia="de-DE" w:bidi="de-DE"/>
    </w:rPr>
  </w:style>
  <w:style w:type="character" w:customStyle="1" w:styleId="GvdeMetniChar1">
    <w:name w:val="Gövde Metni Char1"/>
    <w:rsid w:val="001E3DC4"/>
    <w:rPr>
      <w:rFonts w:ascii="Times New Roman" w:eastAsia="DejaVu Sans" w:hAnsi="Times New Roman" w:cs="DejaVu Sans"/>
      <w:b/>
      <w:kern w:val="1"/>
      <w:sz w:val="24"/>
      <w:szCs w:val="24"/>
      <w:lang w:eastAsia="de-DE" w:bidi="de-DE"/>
    </w:rPr>
  </w:style>
  <w:style w:type="paragraph" w:styleId="Liste">
    <w:name w:val="List"/>
    <w:basedOn w:val="GvdeMetni"/>
    <w:rsid w:val="001E3DC4"/>
    <w:pPr>
      <w:widowControl w:val="0"/>
      <w:suppressAutoHyphens/>
      <w:spacing w:before="120"/>
      <w:ind w:left="72"/>
    </w:pPr>
    <w:rPr>
      <w:rFonts w:eastAsia="DejaVu Sans" w:cs="Mangal"/>
      <w:b/>
      <w:kern w:val="1"/>
      <w:lang w:eastAsia="de-DE" w:bidi="de-DE"/>
    </w:rPr>
  </w:style>
  <w:style w:type="paragraph" w:customStyle="1" w:styleId="ResimYazs1">
    <w:name w:val="Resim Yazısı1"/>
    <w:basedOn w:val="Normal"/>
    <w:rsid w:val="001E3DC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Index">
    <w:name w:val="Index"/>
    <w:basedOn w:val="Normal"/>
    <w:rsid w:val="001E3DC4"/>
    <w:pPr>
      <w:widowControl w:val="0"/>
      <w:suppressLineNumbers/>
      <w:suppressAutoHyphens/>
      <w:spacing w:before="120" w:after="120" w:line="240" w:lineRule="auto"/>
      <w:ind w:left="72"/>
    </w:pPr>
    <w:rPr>
      <w:rFonts w:ascii="DejaVu Sans" w:eastAsia="DejaVu Sans" w:hAnsi="DejaVu Sans" w:cs="Mangal"/>
      <w:b/>
      <w:kern w:val="1"/>
      <w:sz w:val="24"/>
      <w:szCs w:val="24"/>
      <w:lang w:eastAsia="de-DE" w:bidi="de-DE"/>
    </w:rPr>
  </w:style>
  <w:style w:type="paragraph" w:customStyle="1" w:styleId="Complimentaryclose">
    <w:name w:val="Complimentary close"/>
    <w:basedOn w:val="Normal"/>
    <w:rsid w:val="001E3DC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paragraph" w:customStyle="1" w:styleId="ListeParagraf1">
    <w:name w:val="Liste Paragraf1"/>
    <w:basedOn w:val="Normal"/>
    <w:rsid w:val="001E3DC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1">
    <w:name w:val="Balon Metni1"/>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character" w:customStyle="1" w:styleId="GvdeMetniGirintisiChar1">
    <w:name w:val="Gövde Metni Girintisi Char1"/>
    <w:rsid w:val="001E3DC4"/>
    <w:rPr>
      <w:rFonts w:ascii="DejaVu Sans" w:eastAsia="DejaVu Sans" w:hAnsi="DejaVu Sans" w:cs="DejaVu Sans"/>
      <w:b/>
      <w:kern w:val="1"/>
      <w:sz w:val="24"/>
      <w:szCs w:val="24"/>
      <w:lang w:eastAsia="de-DE" w:bidi="de-DE"/>
    </w:rPr>
  </w:style>
  <w:style w:type="paragraph" w:customStyle="1" w:styleId="BodyTextIndent21">
    <w:name w:val="Body Text Indent 21"/>
    <w:basedOn w:val="Normal"/>
    <w:rsid w:val="001E3DC4"/>
    <w:pPr>
      <w:widowControl w:val="0"/>
      <w:suppressAutoHyphens/>
      <w:spacing w:before="120" w:after="0" w:line="240" w:lineRule="auto"/>
      <w:ind w:left="72" w:firstLine="708"/>
    </w:pPr>
    <w:rPr>
      <w:rFonts w:ascii="Cambria" w:eastAsia="DejaVu Sans" w:hAnsi="Cambria" w:cs="DejaVu Sans"/>
      <w:b/>
      <w:kern w:val="1"/>
      <w:sz w:val="24"/>
      <w:szCs w:val="20"/>
      <w:lang w:eastAsia="de-DE" w:bidi="de-DE"/>
    </w:rPr>
  </w:style>
  <w:style w:type="paragraph" w:customStyle="1" w:styleId="Char1">
    <w:name w:val="Char1"/>
    <w:basedOn w:val="Normal"/>
    <w:rsid w:val="001E3DC4"/>
    <w:pPr>
      <w:widowControl w:val="0"/>
      <w:suppressAutoHyphens/>
      <w:spacing w:before="120" w:after="200" w:line="240" w:lineRule="exact"/>
      <w:ind w:left="72"/>
    </w:pPr>
    <w:rPr>
      <w:rFonts w:ascii="Verdana" w:eastAsia="DejaVu Sans" w:hAnsi="Verdana" w:cs="DejaVu Sans"/>
      <w:b/>
      <w:kern w:val="1"/>
      <w:sz w:val="20"/>
      <w:szCs w:val="20"/>
      <w:lang w:eastAsia="de-DE" w:bidi="de-DE"/>
    </w:rPr>
  </w:style>
  <w:style w:type="paragraph" w:customStyle="1" w:styleId="ContentsHeading">
    <w:name w:val="Contents Heading"/>
    <w:basedOn w:val="Balk1"/>
    <w:rsid w:val="001E3DC4"/>
    <w:pPr>
      <w:keepLines/>
      <w:widowControl w:val="0"/>
      <w:suppressLineNumbers/>
      <w:pBdr>
        <w:bottom w:val="single" w:sz="4" w:space="1" w:color="000000"/>
      </w:pBdr>
      <w:suppressAutoHyphens/>
      <w:spacing w:line="240" w:lineRule="auto"/>
      <w:ind w:left="72"/>
    </w:pPr>
    <w:rPr>
      <w:rFonts w:ascii="Century Gothic" w:eastAsia="DejaVu Sans" w:hAnsi="Century Gothic" w:cs="DejaVu Sans"/>
      <w:color w:val="365F91"/>
      <w:kern w:val="1"/>
      <w:sz w:val="28"/>
      <w:szCs w:val="28"/>
      <w:lang w:val="x-none" w:eastAsia="de-DE" w:bidi="de-DE"/>
    </w:rPr>
  </w:style>
  <w:style w:type="paragraph" w:customStyle="1" w:styleId="AralkYok1">
    <w:name w:val="Aralık Yok1"/>
    <w:rsid w:val="001E3DC4"/>
    <w:pPr>
      <w:suppressAutoHyphens/>
      <w:spacing w:after="200" w:line="276" w:lineRule="auto"/>
    </w:pPr>
    <w:rPr>
      <w:rFonts w:ascii="Calibri" w:eastAsia="Times New Roman" w:hAnsi="Calibri"/>
      <w:kern w:val="1"/>
      <w:sz w:val="22"/>
      <w:szCs w:val="22"/>
      <w:lang w:eastAsia="ar-SA"/>
    </w:rPr>
  </w:style>
  <w:style w:type="character" w:customStyle="1" w:styleId="stbilgiChar1">
    <w:name w:val="Üstbilgi Char1"/>
    <w:rsid w:val="001E3DC4"/>
    <w:rPr>
      <w:rFonts w:ascii="DejaVu Sans" w:eastAsia="DejaVu Sans" w:hAnsi="DejaVu Sans" w:cs="DejaVu Sans"/>
      <w:b/>
      <w:kern w:val="1"/>
      <w:sz w:val="24"/>
      <w:szCs w:val="24"/>
      <w:lang w:eastAsia="de-DE" w:bidi="de-DE"/>
    </w:rPr>
  </w:style>
  <w:style w:type="character" w:customStyle="1" w:styleId="AltbilgiChar1">
    <w:name w:val="Altbilgi Char1"/>
    <w:rsid w:val="001E3DC4"/>
    <w:rPr>
      <w:rFonts w:ascii="DejaVu Sans" w:eastAsia="DejaVu Sans" w:hAnsi="DejaVu Sans" w:cs="DejaVu Sans"/>
      <w:b/>
      <w:kern w:val="1"/>
      <w:sz w:val="24"/>
      <w:szCs w:val="24"/>
      <w:lang w:eastAsia="de-DE" w:bidi="de-DE"/>
    </w:rPr>
  </w:style>
  <w:style w:type="paragraph" w:customStyle="1" w:styleId="GvdeMetniGirintisi31">
    <w:name w:val="Gövde Metni Girintisi 31"/>
    <w:basedOn w:val="Normal"/>
    <w:rsid w:val="001E3DC4"/>
    <w:pPr>
      <w:widowControl w:val="0"/>
      <w:tabs>
        <w:tab w:val="left" w:pos="567"/>
      </w:tabs>
      <w:suppressAutoHyphens/>
      <w:spacing w:before="60" w:after="60" w:line="240" w:lineRule="auto"/>
      <w:ind w:left="72" w:firstLine="397"/>
      <w:jc w:val="both"/>
    </w:pPr>
    <w:rPr>
      <w:rFonts w:ascii="Cambria" w:eastAsia="DejaVu Sans" w:hAnsi="Cambria" w:cs="DejaVu Sans"/>
      <w:b/>
      <w:kern w:val="1"/>
      <w:sz w:val="20"/>
      <w:szCs w:val="24"/>
      <w:lang w:eastAsia="de-DE" w:bidi="de-DE"/>
    </w:rPr>
  </w:style>
  <w:style w:type="character" w:customStyle="1" w:styleId="KonuBalChar1">
    <w:name w:val="Konu Başlığı Char1"/>
    <w:rsid w:val="001E3DC4"/>
    <w:rPr>
      <w:rFonts w:ascii="Times New Roman" w:eastAsia="DejaVu Sans" w:hAnsi="Times New Roman" w:cs="DejaVu Sans"/>
      <w:bCs/>
      <w:kern w:val="1"/>
      <w:sz w:val="32"/>
      <w:szCs w:val="36"/>
      <w:lang w:eastAsia="de-DE" w:bidi="de-DE"/>
    </w:rPr>
  </w:style>
  <w:style w:type="paragraph" w:customStyle="1" w:styleId="1">
    <w:name w:val="1"/>
    <w:basedOn w:val="Normal"/>
    <w:next w:val="Normal"/>
    <w:uiPriority w:val="30"/>
    <w:rsid w:val="001E3DC4"/>
    <w:pPr>
      <w:pBdr>
        <w:bottom w:val="single" w:sz="4" w:space="4" w:color="4F81BD"/>
      </w:pBdr>
      <w:spacing w:before="200" w:after="280" w:line="240" w:lineRule="auto"/>
      <w:ind w:left="936" w:right="936"/>
    </w:pPr>
    <w:rPr>
      <w:rFonts w:ascii="Century Gothic" w:eastAsia="Times New Roman" w:hAnsi="Century Gothic"/>
      <w:bCs/>
      <w:i/>
      <w:iCs/>
      <w:color w:val="B94B2D"/>
      <w:szCs w:val="24"/>
      <w:lang w:val="x-none" w:eastAsia="x-none"/>
    </w:rPr>
  </w:style>
  <w:style w:type="character" w:customStyle="1" w:styleId="AltKonuBalChar">
    <w:name w:val="Alt Konu Başlığı Char"/>
    <w:aliases w:val="Alt Tablo Adı Char"/>
    <w:link w:val="AltKonuBal"/>
    <w:uiPriority w:val="99"/>
    <w:rsid w:val="001E3DC4"/>
    <w:rPr>
      <w:i/>
      <w:iCs/>
      <w:smallCaps/>
      <w:spacing w:val="10"/>
      <w:sz w:val="28"/>
      <w:szCs w:val="28"/>
    </w:rPr>
  </w:style>
  <w:style w:type="paragraph" w:customStyle="1" w:styleId="SonnotMetni1">
    <w:name w:val="Sonnot Metni1"/>
    <w:basedOn w:val="Normal"/>
    <w:rsid w:val="001E3DC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1">
    <w:name w:val="Açıklama Metni1"/>
    <w:basedOn w:val="Normal"/>
    <w:rsid w:val="001E3DC4"/>
    <w:pPr>
      <w:widowControl w:val="0"/>
      <w:suppressAutoHyphens/>
      <w:spacing w:before="120" w:after="0" w:line="240" w:lineRule="auto"/>
      <w:ind w:left="72"/>
    </w:pPr>
    <w:rPr>
      <w:rFonts w:ascii="Cambria" w:eastAsia="DejaVu Sans" w:hAnsi="Cambria" w:cs="DejaVu Sans"/>
      <w:b/>
      <w:kern w:val="1"/>
      <w:sz w:val="20"/>
      <w:szCs w:val="20"/>
      <w:lang w:eastAsia="de-DE" w:bidi="de-DE"/>
    </w:rPr>
  </w:style>
  <w:style w:type="paragraph" w:customStyle="1" w:styleId="BelgeBalantlar1">
    <w:name w:val="Belge Bağlantıları1"/>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baslk">
    <w:name w:val="baslık"/>
    <w:basedOn w:val="Normal"/>
    <w:rsid w:val="001E3DC4"/>
    <w:pPr>
      <w:widowControl w:val="0"/>
      <w:suppressAutoHyphens/>
      <w:spacing w:before="28" w:after="100" w:line="240" w:lineRule="auto"/>
      <w:ind w:left="72"/>
      <w:jc w:val="center"/>
    </w:pPr>
    <w:rPr>
      <w:rFonts w:ascii="Verdana" w:eastAsia="DejaVu Sans" w:hAnsi="Verdana" w:cs="DejaVu Sans"/>
      <w:bCs/>
      <w:caps/>
      <w:kern w:val="1"/>
      <w:sz w:val="16"/>
      <w:szCs w:val="16"/>
      <w:lang w:eastAsia="de-DE" w:bidi="de-DE"/>
    </w:rPr>
  </w:style>
  <w:style w:type="paragraph" w:customStyle="1" w:styleId="Heading11">
    <w:name w:val="Heading 11"/>
    <w:basedOn w:val="Normal"/>
    <w:rsid w:val="001E3DC4"/>
    <w:pPr>
      <w:keepNext/>
      <w:widowControl w:val="0"/>
      <w:tabs>
        <w:tab w:val="num" w:pos="0"/>
      </w:tabs>
      <w:suppressAutoHyphens/>
      <w:spacing w:before="240" w:after="120" w:line="240" w:lineRule="auto"/>
      <w:ind w:left="432" w:hanging="432"/>
      <w:outlineLvl w:val="0"/>
    </w:pPr>
    <w:rPr>
      <w:rFonts w:ascii="DejaVu Sans" w:eastAsia="DejaVu Sans" w:hAnsi="DejaVu Sans" w:cs="DejaVu Sans"/>
      <w:bCs/>
      <w:kern w:val="1"/>
      <w:sz w:val="28"/>
      <w:szCs w:val="28"/>
      <w:lang w:eastAsia="de-DE" w:bidi="de-DE"/>
    </w:rPr>
  </w:style>
  <w:style w:type="paragraph" w:customStyle="1" w:styleId="Heading21">
    <w:name w:val="Heading 21"/>
    <w:basedOn w:val="Normal"/>
    <w:rsid w:val="001E3DC4"/>
    <w:pPr>
      <w:keepNext/>
      <w:widowControl w:val="0"/>
      <w:tabs>
        <w:tab w:val="num" w:pos="0"/>
      </w:tabs>
      <w:suppressAutoHyphens/>
      <w:spacing w:before="240" w:after="120" w:line="240" w:lineRule="auto"/>
      <w:ind w:left="576" w:hanging="576"/>
      <w:outlineLvl w:val="1"/>
    </w:pPr>
    <w:rPr>
      <w:rFonts w:ascii="DejaVu Sans" w:eastAsia="DejaVu Sans" w:hAnsi="DejaVu Sans" w:cs="DejaVu Sans"/>
      <w:bCs/>
      <w:i/>
      <w:iCs/>
      <w:kern w:val="1"/>
      <w:sz w:val="28"/>
      <w:szCs w:val="28"/>
      <w:lang w:eastAsia="de-DE" w:bidi="de-DE"/>
    </w:rPr>
  </w:style>
  <w:style w:type="paragraph" w:customStyle="1" w:styleId="Heading31">
    <w:name w:val="Heading 31"/>
    <w:basedOn w:val="Normal"/>
    <w:rsid w:val="001E3DC4"/>
    <w:pPr>
      <w:keepNext/>
      <w:widowControl w:val="0"/>
      <w:tabs>
        <w:tab w:val="num" w:pos="0"/>
      </w:tabs>
      <w:suppressAutoHyphens/>
      <w:spacing w:before="240" w:after="120" w:line="240" w:lineRule="auto"/>
      <w:ind w:left="720" w:hanging="720"/>
      <w:outlineLvl w:val="2"/>
    </w:pPr>
    <w:rPr>
      <w:rFonts w:ascii="DejaVu Sans" w:eastAsia="DejaVu Sans" w:hAnsi="DejaVu Sans" w:cs="DejaVu Sans"/>
      <w:bCs/>
      <w:kern w:val="1"/>
      <w:sz w:val="28"/>
      <w:szCs w:val="28"/>
      <w:lang w:eastAsia="de-DE" w:bidi="de-DE"/>
    </w:rPr>
  </w:style>
  <w:style w:type="paragraph" w:customStyle="1" w:styleId="Subtitles">
    <w:name w:val="Sub titles"/>
    <w:basedOn w:val="Normal"/>
    <w:rsid w:val="001E3DC4"/>
    <w:pPr>
      <w:widowControl w:val="0"/>
      <w:shd w:val="clear" w:color="auto" w:fill="D9D9D9"/>
      <w:suppressAutoHyphens/>
      <w:spacing w:before="120" w:after="240" w:line="240" w:lineRule="auto"/>
    </w:pPr>
    <w:rPr>
      <w:rFonts w:ascii="DejaVu Sans" w:eastAsia="DejaVu Sans" w:hAnsi="DejaVu Sans" w:cs="DejaVu Sans"/>
      <w:kern w:val="1"/>
      <w:sz w:val="28"/>
      <w:szCs w:val="24"/>
      <w:lang w:val="en-US" w:eastAsia="de-DE" w:bidi="de-DE"/>
    </w:rPr>
  </w:style>
  <w:style w:type="paragraph" w:customStyle="1" w:styleId="StyleTitleCoverTimesNewRomanLeft025">
    <w:name w:val="Style Title Cover + Times New Roman Left:  0.25&quot;"/>
    <w:basedOn w:val="Normal"/>
    <w:rsid w:val="001E3DC4"/>
    <w:pPr>
      <w:keepNext/>
      <w:keepLines/>
      <w:widowControl w:val="0"/>
      <w:tabs>
        <w:tab w:val="left" w:pos="0"/>
      </w:tabs>
      <w:suppressAutoHyphens/>
      <w:spacing w:before="240" w:after="500" w:line="640" w:lineRule="exact"/>
      <w:ind w:left="360"/>
      <w:jc w:val="center"/>
    </w:pPr>
    <w:rPr>
      <w:rFonts w:ascii="DejaVu Sans" w:eastAsia="DejaVu Sans" w:hAnsi="DejaVu Sans" w:cs="DejaVu Sans"/>
      <w:b/>
      <w:bCs/>
      <w:spacing w:val="-48"/>
      <w:kern w:val="1"/>
      <w:sz w:val="64"/>
      <w:szCs w:val="20"/>
      <w:lang w:eastAsia="de-DE" w:bidi="de-DE"/>
    </w:rPr>
  </w:style>
  <w:style w:type="paragraph" w:customStyle="1" w:styleId="Dzeltme1">
    <w:name w:val="Düzeltme1"/>
    <w:rsid w:val="001E3DC4"/>
    <w:pPr>
      <w:suppressAutoHyphens/>
      <w:spacing w:after="200" w:line="276" w:lineRule="auto"/>
    </w:pPr>
    <w:rPr>
      <w:rFonts w:ascii="Calibri" w:eastAsia="Times New Roman" w:hAnsi="Calibri"/>
      <w:kern w:val="1"/>
      <w:sz w:val="22"/>
      <w:szCs w:val="22"/>
      <w:lang w:eastAsia="ar-SA"/>
    </w:rPr>
  </w:style>
  <w:style w:type="paragraph" w:customStyle="1" w:styleId="ResimYazs2">
    <w:name w:val="Resim Yazısı2"/>
    <w:basedOn w:val="Normal"/>
    <w:rsid w:val="001E3DC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1">
    <w:name w:val="Açıklama Konusu1"/>
    <w:basedOn w:val="AklamaMetni1"/>
    <w:rsid w:val="001E3DC4"/>
    <w:pPr>
      <w:spacing w:after="120"/>
    </w:pPr>
    <w:rPr>
      <w:rFonts w:ascii="Century Gothic" w:hAnsi="Century Gothic"/>
      <w:bCs/>
    </w:rPr>
  </w:style>
  <w:style w:type="paragraph" w:customStyle="1" w:styleId="ekillerTablosu1">
    <w:name w:val="Şekiller Tablosu1"/>
    <w:basedOn w:val="Normal"/>
    <w:rsid w:val="001E3DC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GlAlnt1">
    <w:name w:val="Güçlü Alıntı1"/>
    <w:basedOn w:val="Normal"/>
    <w:rsid w:val="001E3DC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customStyle="1" w:styleId="Stil6">
    <w:name w:val="Stil6"/>
    <w:basedOn w:val="Subtitles"/>
    <w:rsid w:val="001E3DC4"/>
  </w:style>
  <w:style w:type="paragraph" w:customStyle="1" w:styleId="TableContents">
    <w:name w:val="Table Contents"/>
    <w:basedOn w:val="Normal"/>
    <w:rsid w:val="001E3DC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character" w:customStyle="1" w:styleId="BalonMetniChar1">
    <w:name w:val="Balon Metni Char1"/>
    <w:uiPriority w:val="99"/>
    <w:semiHidden/>
    <w:rsid w:val="001E3DC4"/>
    <w:rPr>
      <w:rFonts w:ascii="Tahoma" w:eastAsia="DejaVu Sans" w:hAnsi="Tahoma" w:cs="Tahoma"/>
      <w:b/>
      <w:kern w:val="1"/>
      <w:sz w:val="16"/>
      <w:szCs w:val="16"/>
      <w:lang w:eastAsia="de-DE" w:bidi="de-DE"/>
    </w:rPr>
  </w:style>
  <w:style w:type="numbering" w:customStyle="1" w:styleId="ListeYok2">
    <w:name w:val="Liste Yok2"/>
    <w:next w:val="ListeYok"/>
    <w:uiPriority w:val="99"/>
    <w:semiHidden/>
    <w:unhideWhenUsed/>
    <w:rsid w:val="001E3DC4"/>
  </w:style>
  <w:style w:type="character" w:customStyle="1" w:styleId="VarsaylanParagrafYazTipi2">
    <w:name w:val="Varsayılan Paragraf Yazı Tipi2"/>
    <w:rsid w:val="001E3DC4"/>
  </w:style>
  <w:style w:type="character" w:customStyle="1" w:styleId="SayfaNumaras2">
    <w:name w:val="Sayfa Numarası2"/>
    <w:rsid w:val="001E3DC4"/>
  </w:style>
  <w:style w:type="character" w:customStyle="1" w:styleId="zlenenKpr2">
    <w:name w:val="İzlenen Köprü2"/>
    <w:rsid w:val="001E3DC4"/>
    <w:rPr>
      <w:color w:val="800080"/>
      <w:u w:val="single"/>
    </w:rPr>
  </w:style>
  <w:style w:type="character" w:customStyle="1" w:styleId="SonnotBavurusu2">
    <w:name w:val="Sonnot Başvurusu2"/>
    <w:rsid w:val="001E3DC4"/>
    <w:rPr>
      <w:vertAlign w:val="superscript"/>
    </w:rPr>
  </w:style>
  <w:style w:type="character" w:customStyle="1" w:styleId="AklamaBavurusu2">
    <w:name w:val="Açıklama Başvurusu2"/>
    <w:rsid w:val="001E3DC4"/>
    <w:rPr>
      <w:sz w:val="16"/>
      <w:szCs w:val="16"/>
    </w:rPr>
  </w:style>
  <w:style w:type="paragraph" w:customStyle="1" w:styleId="ResimYazs3">
    <w:name w:val="Resim Yazısı3"/>
    <w:basedOn w:val="Normal"/>
    <w:rsid w:val="001E3DC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ListeParagraf2">
    <w:name w:val="Liste Paragraf2"/>
    <w:basedOn w:val="Normal"/>
    <w:rsid w:val="001E3DC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2">
    <w:name w:val="Balon Metni2"/>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AralkYok2">
    <w:name w:val="Aralık Yok2"/>
    <w:rsid w:val="001E3DC4"/>
    <w:pPr>
      <w:suppressAutoHyphens/>
      <w:spacing w:after="200" w:line="276" w:lineRule="auto"/>
    </w:pPr>
    <w:rPr>
      <w:rFonts w:ascii="Calibri" w:eastAsia="Times New Roman" w:hAnsi="Calibri"/>
      <w:kern w:val="1"/>
      <w:sz w:val="22"/>
      <w:szCs w:val="22"/>
      <w:lang w:eastAsia="ar-SA"/>
    </w:rPr>
  </w:style>
  <w:style w:type="paragraph" w:customStyle="1" w:styleId="GvdeMetniGirintisi32">
    <w:name w:val="Gövde Metni Girintisi 32"/>
    <w:basedOn w:val="Normal"/>
    <w:rsid w:val="001E3DC4"/>
    <w:pPr>
      <w:widowControl w:val="0"/>
      <w:tabs>
        <w:tab w:val="left" w:pos="567"/>
      </w:tabs>
      <w:suppressAutoHyphens/>
      <w:spacing w:before="60" w:after="60" w:line="240" w:lineRule="auto"/>
      <w:ind w:left="72" w:firstLine="397"/>
      <w:jc w:val="both"/>
    </w:pPr>
    <w:rPr>
      <w:rFonts w:ascii="Cambria" w:eastAsia="DejaVu Sans" w:hAnsi="Cambria" w:cs="DejaVu Sans"/>
      <w:b/>
      <w:kern w:val="1"/>
      <w:sz w:val="20"/>
      <w:szCs w:val="24"/>
      <w:lang w:eastAsia="de-DE" w:bidi="de-DE"/>
    </w:rPr>
  </w:style>
  <w:style w:type="paragraph" w:customStyle="1" w:styleId="SonnotMetni2">
    <w:name w:val="Sonnot Metni2"/>
    <w:basedOn w:val="Normal"/>
    <w:rsid w:val="001E3DC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2">
    <w:name w:val="Açıklama Metni2"/>
    <w:basedOn w:val="Normal"/>
    <w:rsid w:val="001E3DC4"/>
    <w:pPr>
      <w:widowControl w:val="0"/>
      <w:suppressAutoHyphens/>
      <w:spacing w:before="120" w:after="0" w:line="240" w:lineRule="auto"/>
      <w:ind w:left="72"/>
    </w:pPr>
    <w:rPr>
      <w:rFonts w:ascii="Cambria" w:eastAsia="DejaVu Sans" w:hAnsi="Cambria" w:cs="DejaVu Sans"/>
      <w:b/>
      <w:kern w:val="1"/>
      <w:sz w:val="20"/>
      <w:szCs w:val="20"/>
      <w:lang w:eastAsia="de-DE" w:bidi="de-DE"/>
    </w:rPr>
  </w:style>
  <w:style w:type="paragraph" w:customStyle="1" w:styleId="BelgeBalantlar2">
    <w:name w:val="Belge Bağlantıları2"/>
    <w:basedOn w:val="Normal"/>
    <w:rsid w:val="001E3DC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Dzeltme2">
    <w:name w:val="Düzeltme2"/>
    <w:rsid w:val="001E3DC4"/>
    <w:pPr>
      <w:suppressAutoHyphens/>
      <w:spacing w:after="200" w:line="276" w:lineRule="auto"/>
    </w:pPr>
    <w:rPr>
      <w:rFonts w:ascii="Calibri" w:eastAsia="Times New Roman" w:hAnsi="Calibri"/>
      <w:kern w:val="1"/>
      <w:sz w:val="22"/>
      <w:szCs w:val="22"/>
      <w:lang w:eastAsia="ar-SA"/>
    </w:rPr>
  </w:style>
  <w:style w:type="paragraph" w:customStyle="1" w:styleId="ResimYazs4">
    <w:name w:val="Resim Yazısı4"/>
    <w:basedOn w:val="Normal"/>
    <w:rsid w:val="001E3DC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2">
    <w:name w:val="Açıklama Konusu2"/>
    <w:basedOn w:val="AklamaMetni2"/>
    <w:rsid w:val="001E3DC4"/>
    <w:pPr>
      <w:spacing w:after="120"/>
    </w:pPr>
    <w:rPr>
      <w:rFonts w:ascii="Century Gothic" w:hAnsi="Century Gothic"/>
      <w:bCs/>
    </w:rPr>
  </w:style>
  <w:style w:type="paragraph" w:customStyle="1" w:styleId="ekillerTablosu2">
    <w:name w:val="Şekiller Tablosu2"/>
    <w:basedOn w:val="Normal"/>
    <w:rsid w:val="001E3DC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KeskinTrnak1">
    <w:name w:val="Keskin Tırnak1"/>
    <w:basedOn w:val="Normal"/>
    <w:rsid w:val="001E3DC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styleId="ekillerTablosu">
    <w:name w:val="table of figures"/>
    <w:basedOn w:val="Normal"/>
    <w:next w:val="Normal"/>
    <w:autoRedefine/>
    <w:uiPriority w:val="99"/>
    <w:unhideWhenUsed/>
    <w:qFormat/>
    <w:rsid w:val="00A51375"/>
    <w:pPr>
      <w:tabs>
        <w:tab w:val="right" w:leader="dot" w:pos="9062"/>
      </w:tabs>
      <w:spacing w:after="0" w:line="276" w:lineRule="auto"/>
    </w:pPr>
    <w:rPr>
      <w:rFonts w:ascii="Calibri" w:eastAsia="Times New Roman" w:hAnsi="Calibri"/>
      <w:caps/>
      <w:sz w:val="20"/>
      <w:szCs w:val="24"/>
      <w:lang w:eastAsia="tr-TR"/>
    </w:rPr>
  </w:style>
  <w:style w:type="numbering" w:customStyle="1" w:styleId="ListeYok3">
    <w:name w:val="Liste Yok3"/>
    <w:next w:val="ListeYok"/>
    <w:uiPriority w:val="99"/>
    <w:semiHidden/>
    <w:unhideWhenUsed/>
    <w:rsid w:val="001E3DC4"/>
  </w:style>
  <w:style w:type="numbering" w:customStyle="1" w:styleId="ListeYok11">
    <w:name w:val="Liste Yok11"/>
    <w:next w:val="ListeYok"/>
    <w:uiPriority w:val="99"/>
    <w:semiHidden/>
    <w:unhideWhenUsed/>
    <w:rsid w:val="001E3DC4"/>
  </w:style>
  <w:style w:type="numbering" w:customStyle="1" w:styleId="ListeYok21">
    <w:name w:val="Liste Yok21"/>
    <w:next w:val="ListeYok"/>
    <w:uiPriority w:val="99"/>
    <w:semiHidden/>
    <w:unhideWhenUsed/>
    <w:rsid w:val="001E3DC4"/>
  </w:style>
  <w:style w:type="numbering" w:customStyle="1" w:styleId="ListeYok4">
    <w:name w:val="Liste Yok4"/>
    <w:next w:val="ListeYok"/>
    <w:uiPriority w:val="99"/>
    <w:semiHidden/>
    <w:unhideWhenUsed/>
    <w:rsid w:val="001E3DC4"/>
  </w:style>
  <w:style w:type="character" w:customStyle="1" w:styleId="TrnakChar">
    <w:name w:val="Tırnak Char"/>
    <w:link w:val="Trnak"/>
    <w:uiPriority w:val="29"/>
    <w:rsid w:val="001E3DC4"/>
    <w:rPr>
      <w:i/>
      <w:iCs/>
    </w:rPr>
  </w:style>
  <w:style w:type="character" w:customStyle="1" w:styleId="KeskinTrnakChar1">
    <w:name w:val="Keskin Tırnak Char1"/>
    <w:uiPriority w:val="30"/>
    <w:rsid w:val="001E3DC4"/>
    <w:rPr>
      <w:b/>
      <w:bCs/>
      <w:i/>
      <w:iCs/>
      <w:color w:val="4F81BD"/>
      <w:sz w:val="22"/>
      <w:szCs w:val="22"/>
      <w:lang w:eastAsia="en-US"/>
    </w:rPr>
  </w:style>
  <w:style w:type="character" w:styleId="HafifVurgulama">
    <w:name w:val="Subtle Emphasis"/>
    <w:uiPriority w:val="19"/>
    <w:qFormat/>
    <w:rsid w:val="001E3DC4"/>
    <w:rPr>
      <w:i/>
      <w:iCs/>
    </w:rPr>
  </w:style>
  <w:style w:type="character" w:styleId="GlVurgulama">
    <w:name w:val="Intense Emphasis"/>
    <w:uiPriority w:val="21"/>
    <w:qFormat/>
    <w:rsid w:val="001E3DC4"/>
    <w:rPr>
      <w:b/>
      <w:bCs/>
      <w:i/>
      <w:iCs/>
    </w:rPr>
  </w:style>
  <w:style w:type="character" w:styleId="HafifBavuru">
    <w:name w:val="Subtle Reference"/>
    <w:uiPriority w:val="31"/>
    <w:qFormat/>
    <w:rsid w:val="001E3DC4"/>
    <w:rPr>
      <w:smallCaps/>
    </w:rPr>
  </w:style>
  <w:style w:type="character" w:styleId="GlBavuru">
    <w:name w:val="Intense Reference"/>
    <w:uiPriority w:val="32"/>
    <w:qFormat/>
    <w:rsid w:val="001E3DC4"/>
    <w:rPr>
      <w:b/>
      <w:bCs/>
      <w:smallCaps/>
    </w:rPr>
  </w:style>
  <w:style w:type="character" w:styleId="KitapBal">
    <w:name w:val="Book Title"/>
    <w:uiPriority w:val="33"/>
    <w:qFormat/>
    <w:rsid w:val="001E3DC4"/>
    <w:rPr>
      <w:i/>
      <w:iCs/>
      <w:smallCaps/>
      <w:spacing w:val="5"/>
    </w:rPr>
  </w:style>
  <w:style w:type="table" w:customStyle="1" w:styleId="TabloKlavuzu2">
    <w:name w:val="Tablo Kılavuzu2"/>
    <w:basedOn w:val="NormalTablo"/>
    <w:next w:val="TabloKlavuzu"/>
    <w:uiPriority w:val="59"/>
    <w:rsid w:val="001E3DC4"/>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skinTrnak">
    <w:name w:val="Intense Quote"/>
    <w:basedOn w:val="Normal"/>
    <w:next w:val="Normal"/>
    <w:link w:val="KeskinTrnakChar"/>
    <w:uiPriority w:val="30"/>
    <w:qFormat/>
    <w:rsid w:val="001E3DC4"/>
    <w:pPr>
      <w:pBdr>
        <w:top w:val="single" w:sz="4" w:space="10" w:color="auto"/>
        <w:bottom w:val="single" w:sz="4" w:space="10" w:color="auto"/>
      </w:pBdr>
      <w:spacing w:before="240" w:after="240" w:line="300" w:lineRule="auto"/>
      <w:ind w:left="1152" w:right="1152"/>
      <w:jc w:val="both"/>
    </w:pPr>
    <w:rPr>
      <w:i/>
      <w:iCs/>
      <w:sz w:val="20"/>
      <w:szCs w:val="20"/>
      <w:lang w:eastAsia="tr-TR"/>
    </w:rPr>
  </w:style>
  <w:style w:type="character" w:customStyle="1" w:styleId="GlAlntChar">
    <w:name w:val="Güçlü Alıntı Char"/>
    <w:uiPriority w:val="30"/>
    <w:rsid w:val="001E3DC4"/>
    <w:rPr>
      <w:i/>
      <w:iCs/>
      <w:color w:val="5B9BD5"/>
      <w:sz w:val="22"/>
      <w:szCs w:val="22"/>
      <w:lang w:eastAsia="en-US"/>
    </w:rPr>
  </w:style>
  <w:style w:type="paragraph" w:styleId="AltKonuBal">
    <w:name w:val="Subtitle"/>
    <w:aliases w:val="Alt Tablo Adı"/>
    <w:basedOn w:val="Normal"/>
    <w:next w:val="Normal"/>
    <w:link w:val="AltKonuBalChar"/>
    <w:uiPriority w:val="99"/>
    <w:qFormat/>
    <w:rsid w:val="001E3DC4"/>
    <w:pPr>
      <w:spacing w:after="200" w:line="276" w:lineRule="auto"/>
    </w:pPr>
    <w:rPr>
      <w:i/>
      <w:iCs/>
      <w:smallCaps/>
      <w:spacing w:val="10"/>
      <w:sz w:val="28"/>
      <w:szCs w:val="28"/>
      <w:lang w:eastAsia="tr-TR"/>
    </w:rPr>
  </w:style>
  <w:style w:type="character" w:customStyle="1" w:styleId="AltyazChar">
    <w:name w:val="Altyazı Char"/>
    <w:uiPriority w:val="11"/>
    <w:rsid w:val="001E3DC4"/>
    <w:rPr>
      <w:rFonts w:ascii="Calibri Light" w:eastAsia="Times New Roman" w:hAnsi="Calibri Light" w:cs="Times New Roman"/>
      <w:sz w:val="24"/>
      <w:szCs w:val="24"/>
      <w:lang w:eastAsia="en-US"/>
    </w:rPr>
  </w:style>
  <w:style w:type="paragraph" w:styleId="Trnak">
    <w:name w:val="Quote"/>
    <w:basedOn w:val="Normal"/>
    <w:next w:val="Normal"/>
    <w:link w:val="TrnakChar"/>
    <w:uiPriority w:val="29"/>
    <w:qFormat/>
    <w:rsid w:val="001E3DC4"/>
    <w:pPr>
      <w:spacing w:after="200" w:line="276" w:lineRule="auto"/>
    </w:pPr>
    <w:rPr>
      <w:i/>
      <w:iCs/>
      <w:sz w:val="20"/>
      <w:szCs w:val="20"/>
      <w:lang w:eastAsia="tr-TR"/>
    </w:rPr>
  </w:style>
  <w:style w:type="character" w:customStyle="1" w:styleId="AlntChar">
    <w:name w:val="Alıntı Char"/>
    <w:uiPriority w:val="29"/>
    <w:rsid w:val="001E3DC4"/>
    <w:rPr>
      <w:i/>
      <w:iCs/>
      <w:color w:val="404040"/>
      <w:sz w:val="22"/>
      <w:szCs w:val="22"/>
      <w:lang w:eastAsia="en-US"/>
    </w:rPr>
  </w:style>
  <w:style w:type="table" w:customStyle="1" w:styleId="AkGlgeleme1">
    <w:name w:val="Açık Gölgeleme1"/>
    <w:basedOn w:val="NormalTablo"/>
    <w:uiPriority w:val="60"/>
    <w:rsid w:val="001E3DC4"/>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1">
    <w:name w:val="Açık Kılavuz1"/>
    <w:basedOn w:val="NormalTablo"/>
    <w:uiPriority w:val="62"/>
    <w:rsid w:val="001E3DC4"/>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Wingdings-Regular" w:eastAsia="Times New Roman" w:hAnsi="Wingdings-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Regular" w:eastAsia="Times New Roman" w:hAnsi="Wingdings-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Regular" w:eastAsia="Times New Roman" w:hAnsi="Wingdings-Regular" w:cs="Times New Roman"/>
        <w:b/>
        <w:bCs/>
      </w:rPr>
    </w:tblStylePr>
    <w:tblStylePr w:type="lastCol">
      <w:rPr>
        <w:rFonts w:ascii="Wingdings-Regular" w:eastAsia="Times New Roman" w:hAnsi="Wingdings-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Klavuz2">
    <w:name w:val="Açık Kılavuz2"/>
    <w:basedOn w:val="NormalTablo"/>
    <w:uiPriority w:val="62"/>
    <w:rsid w:val="001E3DC4"/>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Wingdings-Regular" w:eastAsia="Times New Roman" w:hAnsi="Wingdings-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Regular" w:eastAsia="Times New Roman" w:hAnsi="Wingdings-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Regular" w:eastAsia="Times New Roman" w:hAnsi="Wingdings-Regular" w:cs="Times New Roman"/>
        <w:b/>
        <w:bCs/>
      </w:rPr>
    </w:tblStylePr>
    <w:tblStylePr w:type="lastCol">
      <w:rPr>
        <w:rFonts w:ascii="Wingdings-Regular" w:eastAsia="Times New Roman" w:hAnsi="Wingdings-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KlavuzTablo6Renkli-Vurgu61">
    <w:name w:val="Kılavuz Tablo 6 Renkli - Vurgu 61"/>
    <w:basedOn w:val="NormalTablo"/>
    <w:next w:val="GridTable6ColorfulAccent6"/>
    <w:uiPriority w:val="51"/>
    <w:rsid w:val="001E3DC4"/>
    <w:rPr>
      <w:rFonts w:ascii="Calibri" w:hAnsi="Calibri"/>
      <w:color w:val="538135"/>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6Renkli-Vurgu62">
    <w:name w:val="Kılavuz Tablo 6 Renkli - Vurgu 62"/>
    <w:basedOn w:val="NormalTablo"/>
    <w:next w:val="GridTable6ColorfulAccent6"/>
    <w:uiPriority w:val="51"/>
    <w:rsid w:val="001E3DC4"/>
    <w:rPr>
      <w:rFonts w:ascii="Calibri" w:hAnsi="Calibri"/>
      <w:color w:val="538135"/>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klamaKonusu">
    <w:name w:val="annotation subject"/>
    <w:basedOn w:val="AklamaMetni"/>
    <w:next w:val="AklamaMetni"/>
    <w:link w:val="AklamaKonusuChar1"/>
    <w:uiPriority w:val="99"/>
    <w:semiHidden/>
    <w:unhideWhenUsed/>
    <w:rsid w:val="001E3DC4"/>
    <w:pPr>
      <w:spacing w:after="200" w:line="276" w:lineRule="auto"/>
    </w:pPr>
    <w:rPr>
      <w:b/>
      <w:bCs/>
      <w:lang w:val="tr-TR" w:eastAsia="tr-TR"/>
    </w:rPr>
  </w:style>
  <w:style w:type="character" w:customStyle="1" w:styleId="AklamaKonusuChar1">
    <w:name w:val="Açıklama Konusu Char1"/>
    <w:link w:val="AklamaKonusu"/>
    <w:uiPriority w:val="99"/>
    <w:semiHidden/>
    <w:rsid w:val="001E3DC4"/>
    <w:rPr>
      <w:rFonts w:ascii="Cambria" w:eastAsia="Times New Roman" w:hAnsi="Cambria"/>
      <w:b/>
      <w:bCs/>
      <w:lang w:val="x-none" w:eastAsia="x-none"/>
    </w:rPr>
  </w:style>
  <w:style w:type="paragraph" w:customStyle="1" w:styleId="2-ortabaslk0">
    <w:name w:val="2-ortabaslk"/>
    <w:basedOn w:val="Normal"/>
    <w:rsid w:val="001E3DC4"/>
    <w:pPr>
      <w:spacing w:before="100" w:beforeAutospacing="1" w:after="100" w:afterAutospacing="1" w:line="240" w:lineRule="auto"/>
    </w:pPr>
    <w:rPr>
      <w:rFonts w:eastAsia="Times New Roman"/>
      <w:sz w:val="24"/>
      <w:szCs w:val="24"/>
      <w:lang w:eastAsia="tr-TR"/>
    </w:rPr>
  </w:style>
  <w:style w:type="table" w:customStyle="1" w:styleId="KlavuzTablo1Ak-Vurgu11">
    <w:name w:val="Kılavuz Tablo 1 Açık - Vurgu 11"/>
    <w:basedOn w:val="NormalTablo"/>
    <w:uiPriority w:val="46"/>
    <w:rsid w:val="001E3DC4"/>
    <w:rPr>
      <w:rFonts w:ascii="Calibri" w:hAnsi="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61">
    <w:name w:val="Kılavuzu Tablo 4 - Vurgu 61"/>
    <w:basedOn w:val="NormalTablo"/>
    <w:uiPriority w:val="49"/>
    <w:rsid w:val="001E3DC4"/>
    <w:rPr>
      <w:rFonts w:ascii="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1">
    <w:name w:val="Kılavuzu Tablo 4 - Vurgu 21"/>
    <w:basedOn w:val="NormalTablo"/>
    <w:uiPriority w:val="49"/>
    <w:rsid w:val="001E3DC4"/>
    <w:rPr>
      <w:rFonts w:ascii="Calibri" w:eastAsia="Times New Roman" w:hAnsi="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1">
    <w:name w:val="Kılavuz Tablo 6 - Renkli - Vurgu 21"/>
    <w:basedOn w:val="NormalTablo"/>
    <w:uiPriority w:val="51"/>
    <w:rsid w:val="001E3DC4"/>
    <w:rPr>
      <w:rFonts w:ascii="Cambria" w:eastAsia="Times New Roman" w:hAnsi="Cambr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1E3DC4"/>
    <w:rPr>
      <w:rFonts w:ascii="Cambria" w:eastAsia="Times New Roman" w:hAnsi="Cambria"/>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1E3DC4"/>
    <w:rPr>
      <w:rFonts w:ascii="Cambria" w:eastAsia="Times New Roman" w:hAnsi="Cambria"/>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AkGlgeleme-Vurgu2">
    <w:name w:val="Light Shading Accent 2"/>
    <w:basedOn w:val="NormalTablo"/>
    <w:uiPriority w:val="60"/>
    <w:rsid w:val="001E3DC4"/>
    <w:rPr>
      <w:rFonts w:ascii="Cambria" w:eastAsia="Times New Roman" w:hAnsi="Cambria"/>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T5">
    <w:name w:val="toc 5"/>
    <w:basedOn w:val="Normal"/>
    <w:next w:val="Normal"/>
    <w:autoRedefine/>
    <w:uiPriority w:val="39"/>
    <w:unhideWhenUsed/>
    <w:rsid w:val="001E3DC4"/>
    <w:pPr>
      <w:spacing w:after="0" w:line="276" w:lineRule="auto"/>
      <w:ind w:left="880"/>
    </w:pPr>
    <w:rPr>
      <w:rFonts w:ascii="Calibri" w:eastAsia="Times New Roman" w:hAnsi="Calibri"/>
      <w:sz w:val="18"/>
      <w:szCs w:val="21"/>
      <w:lang w:eastAsia="tr-TR"/>
    </w:rPr>
  </w:style>
  <w:style w:type="paragraph" w:styleId="T6">
    <w:name w:val="toc 6"/>
    <w:basedOn w:val="Normal"/>
    <w:next w:val="Normal"/>
    <w:autoRedefine/>
    <w:uiPriority w:val="39"/>
    <w:unhideWhenUsed/>
    <w:rsid w:val="001E3DC4"/>
    <w:pPr>
      <w:spacing w:after="0" w:line="276" w:lineRule="auto"/>
      <w:ind w:left="1100"/>
    </w:pPr>
    <w:rPr>
      <w:rFonts w:ascii="Calibri" w:eastAsia="Times New Roman" w:hAnsi="Calibri"/>
      <w:sz w:val="18"/>
      <w:szCs w:val="21"/>
      <w:lang w:eastAsia="tr-TR"/>
    </w:rPr>
  </w:style>
  <w:style w:type="paragraph" w:styleId="T7">
    <w:name w:val="toc 7"/>
    <w:basedOn w:val="Normal"/>
    <w:next w:val="Normal"/>
    <w:autoRedefine/>
    <w:uiPriority w:val="39"/>
    <w:unhideWhenUsed/>
    <w:rsid w:val="001E3DC4"/>
    <w:pPr>
      <w:spacing w:after="0" w:line="276" w:lineRule="auto"/>
      <w:ind w:left="1320"/>
    </w:pPr>
    <w:rPr>
      <w:rFonts w:ascii="Calibri" w:eastAsia="Times New Roman" w:hAnsi="Calibri"/>
      <w:sz w:val="18"/>
      <w:szCs w:val="21"/>
      <w:lang w:eastAsia="tr-TR"/>
    </w:rPr>
  </w:style>
  <w:style w:type="paragraph" w:styleId="T8">
    <w:name w:val="toc 8"/>
    <w:basedOn w:val="Normal"/>
    <w:next w:val="Normal"/>
    <w:autoRedefine/>
    <w:uiPriority w:val="39"/>
    <w:unhideWhenUsed/>
    <w:rsid w:val="001E3DC4"/>
    <w:pPr>
      <w:spacing w:after="0" w:line="276" w:lineRule="auto"/>
      <w:ind w:left="1540"/>
    </w:pPr>
    <w:rPr>
      <w:rFonts w:ascii="Calibri" w:eastAsia="Times New Roman" w:hAnsi="Calibri"/>
      <w:sz w:val="18"/>
      <w:szCs w:val="21"/>
      <w:lang w:eastAsia="tr-TR"/>
    </w:rPr>
  </w:style>
  <w:style w:type="paragraph" w:styleId="T9">
    <w:name w:val="toc 9"/>
    <w:basedOn w:val="Normal"/>
    <w:next w:val="Normal"/>
    <w:autoRedefine/>
    <w:uiPriority w:val="39"/>
    <w:unhideWhenUsed/>
    <w:rsid w:val="001E3DC4"/>
    <w:pPr>
      <w:spacing w:after="0" w:line="276" w:lineRule="auto"/>
      <w:ind w:left="1760"/>
    </w:pPr>
    <w:rPr>
      <w:rFonts w:ascii="Calibri" w:eastAsia="Times New Roman" w:hAnsi="Calibri"/>
      <w:sz w:val="18"/>
      <w:szCs w:val="21"/>
      <w:lang w:eastAsia="tr-TR"/>
    </w:rPr>
  </w:style>
  <w:style w:type="paragraph" w:customStyle="1" w:styleId="DecimalAligned">
    <w:name w:val="Decimal Aligned"/>
    <w:basedOn w:val="Normal"/>
    <w:uiPriority w:val="40"/>
    <w:qFormat/>
    <w:rsid w:val="001E3DC4"/>
    <w:pPr>
      <w:tabs>
        <w:tab w:val="decimal" w:pos="360"/>
      </w:tabs>
      <w:spacing w:after="200" w:line="276" w:lineRule="auto"/>
    </w:pPr>
    <w:rPr>
      <w:rFonts w:ascii="Calibri" w:eastAsia="Times New Roman" w:hAnsi="Calibri"/>
      <w:lang w:eastAsia="tr-TR"/>
    </w:rPr>
  </w:style>
  <w:style w:type="paragraph" w:styleId="DipnotMetni">
    <w:name w:val="footnote text"/>
    <w:basedOn w:val="Normal"/>
    <w:link w:val="DipnotMetniChar"/>
    <w:uiPriority w:val="99"/>
    <w:unhideWhenUsed/>
    <w:rsid w:val="001E3DC4"/>
    <w:pPr>
      <w:spacing w:after="0" w:line="240" w:lineRule="auto"/>
    </w:pPr>
    <w:rPr>
      <w:rFonts w:ascii="Calibri" w:eastAsia="Times New Roman" w:hAnsi="Calibri"/>
      <w:sz w:val="20"/>
      <w:szCs w:val="20"/>
      <w:lang w:eastAsia="tr-TR"/>
    </w:rPr>
  </w:style>
  <w:style w:type="character" w:customStyle="1" w:styleId="DipnotMetniChar">
    <w:name w:val="Dipnot Metni Char"/>
    <w:link w:val="DipnotMetni"/>
    <w:uiPriority w:val="99"/>
    <w:rsid w:val="001E3DC4"/>
    <w:rPr>
      <w:rFonts w:ascii="Calibri" w:eastAsia="Times New Roman" w:hAnsi="Calibri"/>
    </w:rPr>
  </w:style>
  <w:style w:type="table" w:styleId="OrtaGlgeleme2-Vurgu5">
    <w:name w:val="Medium Shading 2 Accent 5"/>
    <w:basedOn w:val="NormalTablo"/>
    <w:uiPriority w:val="64"/>
    <w:rsid w:val="001E3DC4"/>
    <w:rPr>
      <w:rFonts w:ascii="Calibri" w:eastAsia="Times New Roma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aslik">
    <w:name w:val="baslik"/>
    <w:basedOn w:val="Normal"/>
    <w:rsid w:val="001E3DC4"/>
    <w:pPr>
      <w:spacing w:before="75" w:after="75" w:line="240" w:lineRule="auto"/>
      <w:ind w:left="75" w:right="75" w:firstLine="300"/>
      <w:jc w:val="both"/>
    </w:pPr>
    <w:rPr>
      <w:rFonts w:ascii="Verdana" w:eastAsia="Times New Roman" w:hAnsi="Verdana" w:cs="Tahoma"/>
      <w:b/>
      <w:bCs/>
      <w:color w:val="A01502"/>
      <w:sz w:val="17"/>
      <w:szCs w:val="17"/>
      <w:lang w:eastAsia="tr-TR"/>
    </w:rPr>
  </w:style>
  <w:style w:type="character" w:styleId="DipnotBavurusu">
    <w:name w:val="footnote reference"/>
    <w:uiPriority w:val="99"/>
    <w:semiHidden/>
    <w:unhideWhenUsed/>
    <w:rsid w:val="001E3DC4"/>
    <w:rPr>
      <w:vertAlign w:val="superscript"/>
    </w:rPr>
  </w:style>
  <w:style w:type="character" w:customStyle="1" w:styleId="Bodytext8">
    <w:name w:val="Body text (8)_"/>
    <w:link w:val="Bodytext80"/>
    <w:rsid w:val="001E3DC4"/>
    <w:rPr>
      <w:rFonts w:ascii="Segoe UI" w:eastAsia="Segoe UI" w:hAnsi="Segoe UI" w:cs="Segoe UI"/>
      <w:spacing w:val="-20"/>
      <w:sz w:val="97"/>
      <w:szCs w:val="97"/>
      <w:shd w:val="clear" w:color="auto" w:fill="FFFFFF"/>
    </w:rPr>
  </w:style>
  <w:style w:type="paragraph" w:customStyle="1" w:styleId="Bodytext80">
    <w:name w:val="Body text (8)"/>
    <w:basedOn w:val="Normal"/>
    <w:link w:val="Bodytext8"/>
    <w:rsid w:val="001E3DC4"/>
    <w:pPr>
      <w:widowControl w:val="0"/>
      <w:shd w:val="clear" w:color="auto" w:fill="FFFFFF"/>
      <w:spacing w:before="1560" w:after="0" w:line="1520" w:lineRule="exact"/>
      <w:jc w:val="both"/>
    </w:pPr>
    <w:rPr>
      <w:rFonts w:ascii="Segoe UI" w:eastAsia="Segoe UI" w:hAnsi="Segoe UI" w:cs="Segoe UI"/>
      <w:spacing w:val="-20"/>
      <w:sz w:val="97"/>
      <w:szCs w:val="97"/>
      <w:lang w:eastAsia="tr-TR"/>
    </w:rPr>
  </w:style>
  <w:style w:type="table" w:customStyle="1" w:styleId="Takvim2">
    <w:name w:val="Takvim 2"/>
    <w:basedOn w:val="NormalTablo"/>
    <w:uiPriority w:val="99"/>
    <w:qFormat/>
    <w:rsid w:val="001E3DC4"/>
    <w:pPr>
      <w:jc w:val="center"/>
    </w:pPr>
    <w:rPr>
      <w:rFonts w:ascii="Calibri" w:eastAsia="Times New Roman" w:hAnsi="Calibri" w:cs="Arial"/>
      <w:sz w:val="28"/>
      <w:szCs w:val="28"/>
    </w:rPr>
    <w:tblPr>
      <w:tblBorders>
        <w:insideV w:val="single" w:sz="4" w:space="0" w:color="9CC2E5"/>
      </w:tblBorders>
    </w:tblPr>
    <w:tblStylePr w:type="firstRow">
      <w:rPr>
        <w:rFonts w:ascii="Simplified Arabic" w:hAnsi="Simplified Arabic"/>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character" w:styleId="YerTutucuMetni">
    <w:name w:val="Placeholder Text"/>
    <w:uiPriority w:val="99"/>
    <w:semiHidden/>
    <w:rsid w:val="001E3DC4"/>
    <w:rPr>
      <w:color w:val="808080"/>
    </w:rPr>
  </w:style>
  <w:style w:type="character" w:customStyle="1" w:styleId="ListeParagrafChar">
    <w:name w:val="Liste Paragraf Char"/>
    <w:aliases w:val="içindekiler vb Char,List Paragraph Char"/>
    <w:link w:val="ListeParagraf"/>
    <w:uiPriority w:val="34"/>
    <w:locked/>
    <w:rsid w:val="001E3DC4"/>
    <w:rPr>
      <w:rFonts w:ascii="Cambria" w:eastAsia="Times New Roman" w:hAnsi="Cambria"/>
      <w:sz w:val="22"/>
      <w:szCs w:val="22"/>
    </w:rPr>
  </w:style>
  <w:style w:type="table" w:customStyle="1" w:styleId="KlavuzuTablo4-Vurgu51">
    <w:name w:val="Kılavuzu Tablo 4 - Vurgu 51"/>
    <w:basedOn w:val="NormalTablo"/>
    <w:uiPriority w:val="49"/>
    <w:rsid w:val="001E3DC4"/>
    <w:rPr>
      <w:rFonts w:ascii="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yle11">
    <w:name w:val="Style11"/>
    <w:basedOn w:val="Normal"/>
    <w:uiPriority w:val="99"/>
    <w:rsid w:val="001E3DC4"/>
    <w:pPr>
      <w:widowControl w:val="0"/>
      <w:autoSpaceDE w:val="0"/>
      <w:autoSpaceDN w:val="0"/>
      <w:adjustRightInd w:val="0"/>
      <w:spacing w:after="0" w:line="414" w:lineRule="exact"/>
      <w:ind w:hanging="283"/>
      <w:jc w:val="both"/>
    </w:pPr>
    <w:rPr>
      <w:rFonts w:eastAsia="Times New Roman"/>
      <w:sz w:val="24"/>
      <w:szCs w:val="24"/>
      <w:lang w:eastAsia="tr-TR"/>
    </w:rPr>
  </w:style>
  <w:style w:type="table" w:customStyle="1" w:styleId="OrtaKlavuz3-Vurgu511">
    <w:name w:val="Orta Kılavuz 3 - Vurgu 511"/>
    <w:basedOn w:val="NormalTablo"/>
    <w:next w:val="OrtaKlavuz3-Vurgu5"/>
    <w:uiPriority w:val="69"/>
    <w:rsid w:val="001E3DC4"/>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semiHidden/>
    <w:unhideWhenUsed/>
    <w:rsid w:val="001E3DC4"/>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oKlavuzu3">
    <w:name w:val="Tablo Kılavuzu3"/>
    <w:basedOn w:val="NormalTablo"/>
    <w:next w:val="TabloKlavuzu"/>
    <w:uiPriority w:val="59"/>
    <w:rsid w:val="001E3DC4"/>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3">
    <w:name w:val="Stil3"/>
    <w:basedOn w:val="ResimYazs"/>
    <w:link w:val="Stil3Char"/>
    <w:qFormat/>
    <w:rsid w:val="001E3DC4"/>
  </w:style>
  <w:style w:type="paragraph" w:customStyle="1" w:styleId="grafik">
    <w:name w:val="grafik"/>
    <w:basedOn w:val="Stil3"/>
    <w:rsid w:val="001E3DC4"/>
  </w:style>
  <w:style w:type="character" w:customStyle="1" w:styleId="ResimYazsChar">
    <w:name w:val="Resim Yazısı Char"/>
    <w:link w:val="ResimYazs"/>
    <w:uiPriority w:val="35"/>
    <w:rsid w:val="001E3DC4"/>
    <w:rPr>
      <w:rFonts w:ascii="Calibri" w:eastAsia="Times New Roman" w:hAnsi="Calibri"/>
      <w:b/>
      <w:bCs/>
    </w:rPr>
  </w:style>
  <w:style w:type="character" w:customStyle="1" w:styleId="Stil3Char">
    <w:name w:val="Stil3 Char"/>
    <w:link w:val="Stil3"/>
    <w:rsid w:val="001E3DC4"/>
    <w:rPr>
      <w:rFonts w:ascii="Calibri" w:eastAsia="Times New Roman" w:hAnsi="Calibri"/>
      <w:b/>
      <w:bCs/>
    </w:rPr>
  </w:style>
  <w:style w:type="character" w:customStyle="1" w:styleId="altkonubaslikb14siyah">
    <w:name w:val="altkonubaslikb14siyah"/>
    <w:rsid w:val="001E3DC4"/>
  </w:style>
  <w:style w:type="paragraph" w:styleId="Dzeltme">
    <w:name w:val="Revision"/>
    <w:hidden/>
    <w:uiPriority w:val="99"/>
    <w:semiHidden/>
    <w:rsid w:val="00AD1D81"/>
    <w:rPr>
      <w:sz w:val="22"/>
      <w:szCs w:val="22"/>
      <w:lang w:eastAsia="en-US"/>
    </w:rPr>
  </w:style>
  <w:style w:type="character" w:customStyle="1" w:styleId="yayin1">
    <w:name w:val="yayin1"/>
    <w:basedOn w:val="VarsaylanParagrafYazTipi"/>
    <w:rsid w:val="00E50D58"/>
    <w:rPr>
      <w:rFonts w:ascii="Verdana" w:hAnsi="Verdana" w:hint="default"/>
      <w:b/>
      <w:bCs/>
      <w:sz w:val="16"/>
      <w:szCs w:val="16"/>
    </w:rPr>
  </w:style>
  <w:style w:type="table" w:styleId="AkGlgeleme-Vurgu6">
    <w:name w:val="Light Shading Accent 6"/>
    <w:basedOn w:val="NormalTablo"/>
    <w:uiPriority w:val="60"/>
    <w:rsid w:val="0077775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Klavuz-Vurgu4">
    <w:name w:val="Light Grid Accent 4"/>
    <w:basedOn w:val="NormalTablo"/>
    <w:uiPriority w:val="62"/>
    <w:rsid w:val="0077775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OrtaGlgeleme1-Vurgu6">
    <w:name w:val="Medium Shading 1 Accent 6"/>
    <w:basedOn w:val="NormalTablo"/>
    <w:uiPriority w:val="63"/>
    <w:rsid w:val="0077775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1-Vurgu11">
    <w:name w:val="Medium Shading 1 Accent 1"/>
    <w:basedOn w:val="NormalTablo"/>
    <w:uiPriority w:val="63"/>
    <w:rsid w:val="00777759"/>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GvdeMetniGirintisi22">
    <w:name w:val="Gövde Metni Girintisi 22"/>
    <w:basedOn w:val="Normal"/>
    <w:rsid w:val="001951CB"/>
    <w:pPr>
      <w:spacing w:after="0" w:line="240" w:lineRule="auto"/>
      <w:ind w:firstLine="708"/>
    </w:pPr>
    <w:rPr>
      <w:rFonts w:eastAsia="Times New Roman"/>
      <w:sz w:val="24"/>
      <w:szCs w:val="20"/>
      <w:lang w:eastAsia="tr-TR"/>
    </w:rPr>
  </w:style>
  <w:style w:type="paragraph" w:customStyle="1" w:styleId="Char0">
    <w:name w:val="Char"/>
    <w:basedOn w:val="Normal"/>
    <w:rsid w:val="001951CB"/>
    <w:pPr>
      <w:spacing w:line="240" w:lineRule="exact"/>
    </w:pPr>
    <w:rPr>
      <w:rFonts w:ascii="Verdana" w:eastAsia="Times New Roman" w:hAnsi="Verdana"/>
      <w:sz w:val="20"/>
      <w:szCs w:val="20"/>
    </w:rPr>
  </w:style>
</w:styles>
</file>

<file path=word/webSettings.xml><?xml version="1.0" encoding="utf-8"?>
<w:webSettings xmlns:r="http://schemas.openxmlformats.org/officeDocument/2006/relationships" xmlns:w="http://schemas.openxmlformats.org/wordprocessingml/2006/main">
  <w:divs>
    <w:div w:id="1047877970">
      <w:bodyDiv w:val="1"/>
      <w:marLeft w:val="0"/>
      <w:marRight w:val="0"/>
      <w:marTop w:val="0"/>
      <w:marBottom w:val="0"/>
      <w:divBdr>
        <w:top w:val="none" w:sz="0" w:space="0" w:color="auto"/>
        <w:left w:val="none" w:sz="0" w:space="0" w:color="auto"/>
        <w:bottom w:val="none" w:sz="0" w:space="0" w:color="auto"/>
        <w:right w:val="none" w:sz="0" w:space="0" w:color="auto"/>
      </w:divBdr>
    </w:div>
    <w:div w:id="1241864411">
      <w:bodyDiv w:val="1"/>
      <w:marLeft w:val="0"/>
      <w:marRight w:val="0"/>
      <w:marTop w:val="0"/>
      <w:marBottom w:val="0"/>
      <w:divBdr>
        <w:top w:val="none" w:sz="0" w:space="0" w:color="auto"/>
        <w:left w:val="none" w:sz="0" w:space="0" w:color="auto"/>
        <w:bottom w:val="none" w:sz="0" w:space="0" w:color="auto"/>
        <w:right w:val="none" w:sz="0" w:space="0" w:color="auto"/>
      </w:divBdr>
    </w:div>
    <w:div w:id="1275558819">
      <w:bodyDiv w:val="1"/>
      <w:marLeft w:val="0"/>
      <w:marRight w:val="0"/>
      <w:marTop w:val="0"/>
      <w:marBottom w:val="0"/>
      <w:divBdr>
        <w:top w:val="none" w:sz="0" w:space="0" w:color="auto"/>
        <w:left w:val="none" w:sz="0" w:space="0" w:color="auto"/>
        <w:bottom w:val="none" w:sz="0" w:space="0" w:color="auto"/>
        <w:right w:val="none" w:sz="0" w:space="0" w:color="auto"/>
      </w:divBdr>
    </w:div>
    <w:div w:id="147895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diagramData" Target="diagrams/data3.xml"/><Relationship Id="rId39" Type="http://schemas.openxmlformats.org/officeDocument/2006/relationships/chart" Target="charts/chart7.xml"/><Relationship Id="rId21" Type="http://schemas.openxmlformats.org/officeDocument/2006/relationships/diagramData" Target="diagrams/data2.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envanter.kaysis.gov.tr/HizmetDetay.aspx?ID=35682" TargetMode="External"/><Relationship Id="rId29" Type="http://schemas.openxmlformats.org/officeDocument/2006/relationships/diagramColors" Target="diagrams/colors3.xml"/><Relationship Id="rId41" Type="http://schemas.openxmlformats.org/officeDocument/2006/relationships/chart" Target="charts/chart9.xml"/><Relationship Id="rId54"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footer" Target="footer5.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footer" Target="footer6.xml"/><Relationship Id="rId53"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4.xml"/><Relationship Id="rId49" Type="http://schemas.openxmlformats.org/officeDocument/2006/relationships/diagramColors" Target="diagrams/colors4.xml"/><Relationship Id="rId57" Type="http://schemas.openxmlformats.org/officeDocument/2006/relationships/theme" Target="theme/theme1.xml"/><Relationship Id="rId61" Type="http://schemas.microsoft.com/office/2007/relationships/stylesWithEffects" Target="stylesWithEffects.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footer" Target="footer4.xml"/><Relationship Id="rId44" Type="http://schemas.openxmlformats.org/officeDocument/2006/relationships/chart" Target="charts/chart12.xml"/><Relationship Id="rId52"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diagramQuickStyle" Target="diagrams/quickStyle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Data" Target="diagrams/data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304;L&#199;E%20MEM\STRATEJ&#304;K%20PLAN%202015-2019\&#304;STAT&#304;ST&#304;K%20VER&#304;LER%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YAŞ.DURUMU!$B$1</c:f>
              <c:strCache>
                <c:ptCount val="1"/>
                <c:pt idx="0">
                  <c:v>Toplam Personel</c:v>
                </c:pt>
              </c:strCache>
            </c:strRef>
          </c:tx>
          <c:cat>
            <c:strRef>
              <c:f>YAŞ.DURUMU!$A$2:$A$5</c:f>
              <c:strCache>
                <c:ptCount val="4"/>
                <c:pt idx="0">
                  <c:v>20-30</c:v>
                </c:pt>
                <c:pt idx="1">
                  <c:v>30-40</c:v>
                </c:pt>
                <c:pt idx="2">
                  <c:v>40-50</c:v>
                </c:pt>
                <c:pt idx="3">
                  <c:v>50+...</c:v>
                </c:pt>
              </c:strCache>
            </c:strRef>
          </c:cat>
          <c:val>
            <c:numRef>
              <c:f>YAŞ.DURUMU!$B$2:$B$5</c:f>
            </c:numRef>
          </c:val>
        </c:ser>
        <c:ser>
          <c:idx val="1"/>
          <c:order val="1"/>
          <c:tx>
            <c:strRef>
              <c:f>YAŞ.DURUMU!$C$1</c:f>
              <c:strCache>
                <c:ptCount val="1"/>
                <c:pt idx="0">
                  <c:v>Kişi Sayısı</c:v>
                </c:pt>
              </c:strCache>
            </c:strRef>
          </c:tx>
          <c:cat>
            <c:strRef>
              <c:f>YAŞ.DURUMU!$A$2:$A$5</c:f>
              <c:strCache>
                <c:ptCount val="4"/>
                <c:pt idx="0">
                  <c:v>20-30</c:v>
                </c:pt>
                <c:pt idx="1">
                  <c:v>30-40</c:v>
                </c:pt>
                <c:pt idx="2">
                  <c:v>40-50</c:v>
                </c:pt>
                <c:pt idx="3">
                  <c:v>50+...</c:v>
                </c:pt>
              </c:strCache>
            </c:strRef>
          </c:cat>
          <c:val>
            <c:numRef>
              <c:f>YAŞ.DURUMU!$C$2:$C$5</c:f>
              <c:numCache>
                <c:formatCode>General</c:formatCode>
                <c:ptCount val="4"/>
                <c:pt idx="0">
                  <c:v>4</c:v>
                </c:pt>
                <c:pt idx="1">
                  <c:v>3</c:v>
                </c:pt>
                <c:pt idx="2">
                  <c:v>4</c:v>
                </c:pt>
                <c:pt idx="3">
                  <c:v>0</c:v>
                </c:pt>
              </c:numCache>
            </c:numRef>
          </c:val>
        </c:ser>
        <c:ser>
          <c:idx val="2"/>
          <c:order val="2"/>
          <c:tx>
            <c:strRef>
              <c:f>YAŞ.DURUMU!$D$1</c:f>
              <c:strCache>
                <c:ptCount val="1"/>
                <c:pt idx="0">
                  <c:v>Yüzde (%)</c:v>
                </c:pt>
              </c:strCache>
            </c:strRef>
          </c:tx>
          <c:cat>
            <c:strRef>
              <c:f>YAŞ.DURUMU!$A$2:$A$5</c:f>
              <c:strCache>
                <c:ptCount val="4"/>
                <c:pt idx="0">
                  <c:v>20-30</c:v>
                </c:pt>
                <c:pt idx="1">
                  <c:v>30-40</c:v>
                </c:pt>
                <c:pt idx="2">
                  <c:v>40-50</c:v>
                </c:pt>
                <c:pt idx="3">
                  <c:v>50+...</c:v>
                </c:pt>
              </c:strCache>
            </c:strRef>
          </c:cat>
          <c:val>
            <c:numRef>
              <c:f>YAŞ.DURUMU!$D$2:$D$5</c:f>
              <c:numCache>
                <c:formatCode>0.00%</c:formatCode>
                <c:ptCount val="4"/>
                <c:pt idx="0">
                  <c:v>0.36363636363636381</c:v>
                </c:pt>
                <c:pt idx="1">
                  <c:v>0.27272727272727282</c:v>
                </c:pt>
                <c:pt idx="2">
                  <c:v>0.36363636363636381</c:v>
                </c:pt>
                <c:pt idx="3">
                  <c:v>0</c:v>
                </c:pt>
              </c:numCache>
            </c:numRef>
          </c:val>
        </c:ser>
        <c:overlap val="100"/>
        <c:axId val="47601920"/>
        <c:axId val="87207936"/>
      </c:barChart>
      <c:catAx>
        <c:axId val="47601920"/>
        <c:scaling>
          <c:orientation val="minMax"/>
        </c:scaling>
        <c:axPos val="b"/>
        <c:tickLblPos val="nextTo"/>
        <c:crossAx val="87207936"/>
        <c:crosses val="autoZero"/>
        <c:auto val="1"/>
        <c:lblAlgn val="ctr"/>
        <c:lblOffset val="100"/>
      </c:catAx>
      <c:valAx>
        <c:axId val="87207936"/>
        <c:scaling>
          <c:orientation val="minMax"/>
        </c:scaling>
        <c:axPos val="l"/>
        <c:majorGridlines/>
        <c:numFmt formatCode="General" sourceLinked="1"/>
        <c:tickLblPos val="nextTo"/>
        <c:crossAx val="47601920"/>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2014-2015</a:t>
            </a:r>
            <a:r>
              <a:rPr lang="tr-TR" sz="1200" baseline="0"/>
              <a:t> Başyayla </a:t>
            </a:r>
            <a:r>
              <a:rPr lang="tr-TR" sz="1200"/>
              <a:t>Okul Sayısı</a:t>
            </a:r>
          </a:p>
        </c:rich>
      </c:tx>
    </c:title>
    <c:plotArea>
      <c:layout/>
      <c:barChart>
        <c:barDir val="col"/>
        <c:grouping val="clustered"/>
        <c:ser>
          <c:idx val="0"/>
          <c:order val="0"/>
          <c:tx>
            <c:strRef>
              <c:f>'OKUL SAYISI'!$B$1</c:f>
              <c:strCache>
                <c:ptCount val="1"/>
                <c:pt idx="0">
                  <c:v>Okul Sayısı</c:v>
                </c:pt>
              </c:strCache>
            </c:strRef>
          </c:tx>
          <c:cat>
            <c:strRef>
              <c:f>'OKUL SAYISI'!$A$2:$A$6</c:f>
              <c:strCache>
                <c:ptCount val="5"/>
                <c:pt idx="0">
                  <c:v>Anaokulu</c:v>
                </c:pt>
                <c:pt idx="1">
                  <c:v>İlkokul</c:v>
                </c:pt>
                <c:pt idx="2">
                  <c:v>Ortaokulu</c:v>
                </c:pt>
                <c:pt idx="3">
                  <c:v>İmam Hatip Ortaokulu</c:v>
                </c:pt>
                <c:pt idx="4">
                  <c:v>Çok Programlı Lise</c:v>
                </c:pt>
              </c:strCache>
            </c:strRef>
          </c:cat>
          <c:val>
            <c:numRef>
              <c:f>'OKUL SAYISI'!$B$2:$B$6</c:f>
              <c:numCache>
                <c:formatCode>General</c:formatCode>
                <c:ptCount val="5"/>
                <c:pt idx="0">
                  <c:v>1</c:v>
                </c:pt>
                <c:pt idx="1">
                  <c:v>3</c:v>
                </c:pt>
                <c:pt idx="2">
                  <c:v>1</c:v>
                </c:pt>
                <c:pt idx="3">
                  <c:v>1</c:v>
                </c:pt>
                <c:pt idx="4">
                  <c:v>1</c:v>
                </c:pt>
              </c:numCache>
            </c:numRef>
          </c:val>
        </c:ser>
        <c:axId val="87806336"/>
        <c:axId val="87807872"/>
      </c:barChart>
      <c:catAx>
        <c:axId val="87806336"/>
        <c:scaling>
          <c:orientation val="minMax"/>
        </c:scaling>
        <c:axPos val="b"/>
        <c:tickLblPos val="nextTo"/>
        <c:crossAx val="87807872"/>
        <c:crosses val="autoZero"/>
        <c:auto val="1"/>
        <c:lblAlgn val="ctr"/>
        <c:lblOffset val="100"/>
      </c:catAx>
      <c:valAx>
        <c:axId val="87807872"/>
        <c:scaling>
          <c:orientation val="minMax"/>
        </c:scaling>
        <c:axPos val="l"/>
        <c:majorGridlines/>
        <c:numFmt formatCode="General" sourceLinked="1"/>
        <c:tickLblPos val="nextTo"/>
        <c:crossAx val="87806336"/>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OKUL BİNA YAŞLARI </a:t>
            </a:r>
          </a:p>
        </c:rich>
      </c:tx>
    </c:title>
    <c:plotArea>
      <c:layout/>
      <c:barChart>
        <c:barDir val="col"/>
        <c:grouping val="clustered"/>
        <c:ser>
          <c:idx val="0"/>
          <c:order val="0"/>
          <c:tx>
            <c:strRef>
              <c:f>'OKUL BİNA YAŞLAR'!$C$30:$C$31</c:f>
              <c:strCache>
                <c:ptCount val="1"/>
                <c:pt idx="0">
                  <c:v>OKUL BİNA YAŞLARI SAYISI</c:v>
                </c:pt>
              </c:strCache>
            </c:strRef>
          </c:tx>
          <c:cat>
            <c:strRef>
              <c:f>'OKUL BİNA YAŞLAR'!$B$32:$B$38</c:f>
              <c:strCache>
                <c:ptCount val="7"/>
                <c:pt idx="0">
                  <c:v>10</c:v>
                </c:pt>
                <c:pt idx="1">
                  <c:v>20</c:v>
                </c:pt>
                <c:pt idx="2">
                  <c:v>30</c:v>
                </c:pt>
                <c:pt idx="3">
                  <c:v>40</c:v>
                </c:pt>
                <c:pt idx="4">
                  <c:v>50</c:v>
                </c:pt>
                <c:pt idx="5">
                  <c:v>60</c:v>
                </c:pt>
                <c:pt idx="6">
                  <c:v>70+…</c:v>
                </c:pt>
              </c:strCache>
            </c:strRef>
          </c:cat>
          <c:val>
            <c:numRef>
              <c:f>'OKUL BİNA YAŞLAR'!$C$32:$C$38</c:f>
              <c:numCache>
                <c:formatCode>General</c:formatCode>
                <c:ptCount val="7"/>
                <c:pt idx="0">
                  <c:v>1</c:v>
                </c:pt>
                <c:pt idx="1">
                  <c:v>1</c:v>
                </c:pt>
                <c:pt idx="4">
                  <c:v>1</c:v>
                </c:pt>
                <c:pt idx="5">
                  <c:v>1</c:v>
                </c:pt>
                <c:pt idx="6">
                  <c:v>4</c:v>
                </c:pt>
              </c:numCache>
            </c:numRef>
          </c:val>
        </c:ser>
        <c:axId val="87832064"/>
        <c:axId val="87833600"/>
      </c:barChart>
      <c:catAx>
        <c:axId val="87832064"/>
        <c:scaling>
          <c:orientation val="minMax"/>
        </c:scaling>
        <c:axPos val="b"/>
        <c:tickLblPos val="nextTo"/>
        <c:crossAx val="87833600"/>
        <c:crosses val="autoZero"/>
        <c:auto val="1"/>
        <c:lblAlgn val="ctr"/>
        <c:lblOffset val="100"/>
      </c:catAx>
      <c:valAx>
        <c:axId val="87833600"/>
        <c:scaling>
          <c:orientation val="minMax"/>
        </c:scaling>
        <c:axPos val="l"/>
        <c:majorGridlines/>
        <c:numFmt formatCode="General" sourceLinked="1"/>
        <c:tickLblPos val="nextTo"/>
        <c:crossAx val="8783206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sz="1400"/>
              <a:t>D</a:t>
            </a:r>
            <a:r>
              <a:rPr lang="tr-TR" sz="1400"/>
              <a:t>erslik </a:t>
            </a:r>
            <a:r>
              <a:rPr lang="en-US" sz="1400"/>
              <a:t>Başına</a:t>
            </a:r>
            <a:r>
              <a:rPr lang="tr-TR" sz="1400"/>
              <a:t> Düşen </a:t>
            </a:r>
            <a:r>
              <a:rPr lang="en-US" sz="1400"/>
              <a:t> Öğr</a:t>
            </a:r>
            <a:r>
              <a:rPr lang="tr-TR" sz="1400"/>
              <a:t>enci </a:t>
            </a:r>
            <a:r>
              <a:rPr lang="en-US" sz="1400"/>
              <a:t> Sayısı</a:t>
            </a:r>
          </a:p>
        </c:rich>
      </c:tx>
    </c:title>
    <c:plotArea>
      <c:layout/>
      <c:barChart>
        <c:barDir val="col"/>
        <c:grouping val="stacked"/>
        <c:ser>
          <c:idx val="0"/>
          <c:order val="0"/>
          <c:tx>
            <c:strRef>
              <c:f>'DERSLİK BAŞINA DÜŞEN ÖĞR.'!$C$17</c:f>
              <c:strCache>
                <c:ptCount val="1"/>
                <c:pt idx="0">
                  <c:v>D.Başına Öğr. Sayısı</c:v>
                </c:pt>
              </c:strCache>
            </c:strRef>
          </c:tx>
          <c:cat>
            <c:strRef>
              <c:f>'DERSLİK BAŞINA DÜŞEN ÖĞR.'!$B$18:$B$21</c:f>
              <c:strCache>
                <c:ptCount val="4"/>
                <c:pt idx="0">
                  <c:v>Anaokulu </c:v>
                </c:pt>
                <c:pt idx="1">
                  <c:v>İlkokul</c:v>
                </c:pt>
                <c:pt idx="2">
                  <c:v>Ortaokul</c:v>
                </c:pt>
                <c:pt idx="3">
                  <c:v>Lise</c:v>
                </c:pt>
              </c:strCache>
            </c:strRef>
          </c:cat>
          <c:val>
            <c:numRef>
              <c:f>'DERSLİK BAŞINA DÜŞEN ÖĞR.'!$C$18:$C$21</c:f>
              <c:numCache>
                <c:formatCode>#,##0.00</c:formatCode>
                <c:ptCount val="4"/>
                <c:pt idx="0">
                  <c:v>11.333333333333334</c:v>
                </c:pt>
                <c:pt idx="1">
                  <c:v>12.722222222222223</c:v>
                </c:pt>
                <c:pt idx="2">
                  <c:v>18.8125</c:v>
                </c:pt>
                <c:pt idx="3">
                  <c:v>17.714285714285854</c:v>
                </c:pt>
              </c:numCache>
            </c:numRef>
          </c:val>
        </c:ser>
        <c:overlap val="100"/>
        <c:axId val="87857792"/>
        <c:axId val="87875968"/>
      </c:barChart>
      <c:catAx>
        <c:axId val="87857792"/>
        <c:scaling>
          <c:orientation val="minMax"/>
        </c:scaling>
        <c:axPos val="b"/>
        <c:tickLblPos val="nextTo"/>
        <c:crossAx val="87875968"/>
        <c:crosses val="autoZero"/>
        <c:auto val="1"/>
        <c:lblAlgn val="ctr"/>
        <c:lblOffset val="100"/>
      </c:catAx>
      <c:valAx>
        <c:axId val="87875968"/>
        <c:scaling>
          <c:orientation val="minMax"/>
        </c:scaling>
        <c:axPos val="l"/>
        <c:majorGridlines/>
        <c:numFmt formatCode="#,##0.00" sourceLinked="1"/>
        <c:tickLblPos val="nextTo"/>
        <c:crossAx val="878577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clustered"/>
        <c:ser>
          <c:idx val="0"/>
          <c:order val="0"/>
          <c:tx>
            <c:strRef>
              <c:f>'[Microsoft Word uygulamasında grafik]ÖGRETMEN NORM DURUM'!$B$2</c:f>
              <c:strCache>
                <c:ptCount val="1"/>
                <c:pt idx="0">
                  <c:v>Norm</c:v>
                </c:pt>
              </c:strCache>
            </c:strRef>
          </c:tx>
          <c:cat>
            <c:strRef>
              <c:f>'[Microsoft Word uygulamasında grafik]ÖGRETMEN NORM DURUM'!$A$3:$A$7</c:f>
              <c:strCache>
                <c:ptCount val="3"/>
                <c:pt idx="0">
                  <c:v>2012-2013</c:v>
                </c:pt>
                <c:pt idx="1">
                  <c:v>2013-2014</c:v>
                </c:pt>
                <c:pt idx="2">
                  <c:v>2014-2015</c:v>
                </c:pt>
              </c:strCache>
            </c:strRef>
          </c:cat>
          <c:val>
            <c:numRef>
              <c:f>'[Microsoft Word uygulamasında grafik]ÖGRETMEN NORM DURUM'!$B$3:$B$7</c:f>
              <c:numCache>
                <c:formatCode>General</c:formatCode>
                <c:ptCount val="3"/>
                <c:pt idx="0">
                  <c:v>55</c:v>
                </c:pt>
                <c:pt idx="1">
                  <c:v>50</c:v>
                </c:pt>
                <c:pt idx="2">
                  <c:v>50</c:v>
                </c:pt>
              </c:numCache>
            </c:numRef>
          </c:val>
        </c:ser>
        <c:ser>
          <c:idx val="1"/>
          <c:order val="1"/>
          <c:tx>
            <c:strRef>
              <c:f>'[Microsoft Word uygulamasında grafik]ÖGRETMEN NORM DURUM'!$C$2</c:f>
              <c:strCache>
                <c:ptCount val="1"/>
                <c:pt idx="0">
                  <c:v>Mevcut</c:v>
                </c:pt>
              </c:strCache>
            </c:strRef>
          </c:tx>
          <c:cat>
            <c:strRef>
              <c:f>'[Microsoft Word uygulamasında grafik]ÖGRETMEN NORM DURUM'!$A$3:$A$7</c:f>
              <c:strCache>
                <c:ptCount val="3"/>
                <c:pt idx="0">
                  <c:v>2012-2013</c:v>
                </c:pt>
                <c:pt idx="1">
                  <c:v>2013-2014</c:v>
                </c:pt>
                <c:pt idx="2">
                  <c:v>2014-2015</c:v>
                </c:pt>
              </c:strCache>
            </c:strRef>
          </c:cat>
          <c:val>
            <c:numRef>
              <c:f>'[Microsoft Word uygulamasında grafik]ÖGRETMEN NORM DURUM'!$C$3:$C$7</c:f>
              <c:numCache>
                <c:formatCode>General</c:formatCode>
                <c:ptCount val="3"/>
                <c:pt idx="0">
                  <c:v>40</c:v>
                </c:pt>
                <c:pt idx="1">
                  <c:v>42</c:v>
                </c:pt>
                <c:pt idx="2">
                  <c:v>40</c:v>
                </c:pt>
              </c:numCache>
            </c:numRef>
          </c:val>
        </c:ser>
        <c:ser>
          <c:idx val="2"/>
          <c:order val="2"/>
          <c:tx>
            <c:strRef>
              <c:f>'[Microsoft Word uygulamasında grafik]ÖGRETMEN NORM DURUM'!$D$2</c:f>
              <c:strCache>
                <c:ptCount val="1"/>
                <c:pt idx="0">
                  <c:v>Fazla</c:v>
                </c:pt>
              </c:strCache>
            </c:strRef>
          </c:tx>
          <c:cat>
            <c:strRef>
              <c:f>'[Microsoft Word uygulamasında grafik]ÖGRETMEN NORM DURUM'!$A$3:$A$7</c:f>
              <c:strCache>
                <c:ptCount val="3"/>
                <c:pt idx="0">
                  <c:v>2012-2013</c:v>
                </c:pt>
                <c:pt idx="1">
                  <c:v>2013-2014</c:v>
                </c:pt>
                <c:pt idx="2">
                  <c:v>2014-2015</c:v>
                </c:pt>
              </c:strCache>
            </c:strRef>
          </c:cat>
          <c:val>
            <c:numRef>
              <c:f>'[Microsoft Word uygulamasında grafik]ÖGRETMEN NORM DURUM'!$D$3:$D$7</c:f>
              <c:numCache>
                <c:formatCode>General</c:formatCode>
                <c:ptCount val="3"/>
                <c:pt idx="0">
                  <c:v>0</c:v>
                </c:pt>
                <c:pt idx="1">
                  <c:v>1</c:v>
                </c:pt>
                <c:pt idx="2">
                  <c:v>2</c:v>
                </c:pt>
              </c:numCache>
            </c:numRef>
          </c:val>
        </c:ser>
        <c:ser>
          <c:idx val="3"/>
          <c:order val="3"/>
          <c:tx>
            <c:strRef>
              <c:f>'[Microsoft Word uygulamasında grafik]ÖGRETMEN NORM DURUM'!$E$2</c:f>
              <c:strCache>
                <c:ptCount val="1"/>
                <c:pt idx="0">
                  <c:v>Eksik</c:v>
                </c:pt>
              </c:strCache>
            </c:strRef>
          </c:tx>
          <c:cat>
            <c:strRef>
              <c:f>'[Microsoft Word uygulamasında grafik]ÖGRETMEN NORM DURUM'!$A$3:$A$7</c:f>
              <c:strCache>
                <c:ptCount val="3"/>
                <c:pt idx="0">
                  <c:v>2012-2013</c:v>
                </c:pt>
                <c:pt idx="1">
                  <c:v>2013-2014</c:v>
                </c:pt>
                <c:pt idx="2">
                  <c:v>2014-2015</c:v>
                </c:pt>
              </c:strCache>
            </c:strRef>
          </c:cat>
          <c:val>
            <c:numRef>
              <c:f>'[Microsoft Word uygulamasında grafik]ÖGRETMEN NORM DURUM'!$E$3:$E$7</c:f>
              <c:numCache>
                <c:formatCode>General</c:formatCode>
                <c:ptCount val="3"/>
                <c:pt idx="0">
                  <c:v>11</c:v>
                </c:pt>
                <c:pt idx="1">
                  <c:v>7</c:v>
                </c:pt>
                <c:pt idx="2">
                  <c:v>12</c:v>
                </c:pt>
              </c:numCache>
            </c:numRef>
          </c:val>
        </c:ser>
        <c:ser>
          <c:idx val="4"/>
          <c:order val="4"/>
          <c:tx>
            <c:strRef>
              <c:f>'[Microsoft Word uygulamasında grafik]ÖGRETMEN NORM DURUM'!$F$2</c:f>
              <c:strCache>
                <c:ptCount val="1"/>
                <c:pt idx="0">
                  <c:v>Ücretli Görev.</c:v>
                </c:pt>
              </c:strCache>
            </c:strRef>
          </c:tx>
          <c:cat>
            <c:strRef>
              <c:f>'[Microsoft Word uygulamasında grafik]ÖGRETMEN NORM DURUM'!$A$3:$A$7</c:f>
              <c:strCache>
                <c:ptCount val="3"/>
                <c:pt idx="0">
                  <c:v>2012-2013</c:v>
                </c:pt>
                <c:pt idx="1">
                  <c:v>2013-2014</c:v>
                </c:pt>
                <c:pt idx="2">
                  <c:v>2014-2015</c:v>
                </c:pt>
              </c:strCache>
            </c:strRef>
          </c:cat>
          <c:val>
            <c:numRef>
              <c:f>'[Microsoft Word uygulamasında grafik]ÖGRETMEN NORM DURUM'!$F$3:$F$7</c:f>
              <c:numCache>
                <c:formatCode>General</c:formatCode>
                <c:ptCount val="3"/>
                <c:pt idx="0">
                  <c:v>3</c:v>
                </c:pt>
                <c:pt idx="1">
                  <c:v>2</c:v>
                </c:pt>
                <c:pt idx="2">
                  <c:v>3</c:v>
                </c:pt>
              </c:numCache>
            </c:numRef>
          </c:val>
        </c:ser>
        <c:axId val="87394560"/>
        <c:axId val="87404544"/>
      </c:barChart>
      <c:catAx>
        <c:axId val="87394560"/>
        <c:scaling>
          <c:orientation val="minMax"/>
        </c:scaling>
        <c:axPos val="b"/>
        <c:tickLblPos val="nextTo"/>
        <c:crossAx val="87404544"/>
        <c:crosses val="autoZero"/>
        <c:auto val="1"/>
        <c:lblAlgn val="ctr"/>
        <c:lblOffset val="100"/>
      </c:catAx>
      <c:valAx>
        <c:axId val="87404544"/>
        <c:scaling>
          <c:orientation val="minMax"/>
        </c:scaling>
        <c:axPos val="l"/>
        <c:majorGridlines/>
        <c:numFmt formatCode="General" sourceLinked="1"/>
        <c:tickLblPos val="nextTo"/>
        <c:crossAx val="8739456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18"/>
  <c:chart>
    <c:title>
      <c:tx>
        <c:rich>
          <a:bodyPr/>
          <a:lstStyle/>
          <a:p>
            <a:pPr>
              <a:defRPr/>
            </a:pPr>
            <a:r>
              <a:rPr lang="tr-TR"/>
              <a:t>Ücretli  Öğretmen Görevlendirmesi</a:t>
            </a:r>
          </a:p>
        </c:rich>
      </c:tx>
    </c:title>
    <c:plotArea>
      <c:layout/>
      <c:barChart>
        <c:barDir val="col"/>
        <c:grouping val="stacked"/>
        <c:ser>
          <c:idx val="3"/>
          <c:order val="0"/>
          <c:tx>
            <c:strRef>
              <c:f>'ÜCRETLİ ÖĞRETMEN'!$E$2</c:f>
              <c:strCache>
                <c:ptCount val="1"/>
                <c:pt idx="0">
                  <c:v>Ücretli  Öğretmen</c:v>
                </c:pt>
              </c:strCache>
            </c:strRef>
          </c:tx>
          <c:cat>
            <c:strRef>
              <c:f>'ÜCRETLİ ÖĞRETMEN'!$A$3:$A$7</c:f>
              <c:strCache>
                <c:ptCount val="3"/>
                <c:pt idx="0">
                  <c:v>2012-2013</c:v>
                </c:pt>
                <c:pt idx="1">
                  <c:v>2013-2014</c:v>
                </c:pt>
                <c:pt idx="2">
                  <c:v>2014-2015</c:v>
                </c:pt>
              </c:strCache>
            </c:strRef>
          </c:cat>
          <c:val>
            <c:numRef>
              <c:f>'ÜCRETLİ ÖĞRETMEN'!$E$3:$E$7</c:f>
              <c:numCache>
                <c:formatCode>General</c:formatCode>
                <c:ptCount val="3"/>
                <c:pt idx="0">
                  <c:v>3</c:v>
                </c:pt>
                <c:pt idx="1">
                  <c:v>2</c:v>
                </c:pt>
                <c:pt idx="2">
                  <c:v>5</c:v>
                </c:pt>
              </c:numCache>
            </c:numRef>
          </c:val>
        </c:ser>
        <c:overlap val="100"/>
        <c:axId val="87411712"/>
        <c:axId val="87417600"/>
      </c:barChart>
      <c:catAx>
        <c:axId val="87411712"/>
        <c:scaling>
          <c:orientation val="minMax"/>
        </c:scaling>
        <c:axPos val="b"/>
        <c:tickLblPos val="nextTo"/>
        <c:crossAx val="87417600"/>
        <c:crosses val="autoZero"/>
        <c:auto val="1"/>
        <c:lblAlgn val="ctr"/>
        <c:lblOffset val="100"/>
      </c:catAx>
      <c:valAx>
        <c:axId val="87417600"/>
        <c:scaling>
          <c:orientation val="minMax"/>
        </c:scaling>
        <c:axPos val="l"/>
        <c:majorGridlines/>
        <c:numFmt formatCode="General" sourceLinked="1"/>
        <c:tickLblPos val="nextTo"/>
        <c:crossAx val="8741171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3"/>
  <c:chart>
    <c:title>
      <c:tx>
        <c:rich>
          <a:bodyPr/>
          <a:lstStyle/>
          <a:p>
            <a:pPr>
              <a:defRPr/>
            </a:pPr>
            <a:endParaRPr lang="tr-TR"/>
          </a:p>
        </c:rich>
      </c:tx>
    </c:title>
    <c:plotArea>
      <c:layout/>
      <c:lineChart>
        <c:grouping val="percentStacked"/>
        <c:ser>
          <c:idx val="0"/>
          <c:order val="0"/>
          <c:tx>
            <c:strRef>
              <c:f>'ÖĞRETMENLERİN YAŞ DAĞILIMI'!$B$2</c:f>
              <c:strCache>
                <c:ptCount val="1"/>
                <c:pt idx="0">
                  <c:v>Toplam Personel</c:v>
                </c:pt>
              </c:strCache>
            </c:strRef>
          </c:tx>
          <c:marker>
            <c:symbol val="none"/>
          </c:marker>
          <c:cat>
            <c:strRef>
              <c:f>'ÖĞRETMENLERİN YAŞ DAĞILIMI'!$A$3:$A$6</c:f>
              <c:strCache>
                <c:ptCount val="4"/>
                <c:pt idx="0">
                  <c:v>20-30</c:v>
                </c:pt>
                <c:pt idx="1">
                  <c:v>30-40</c:v>
                </c:pt>
                <c:pt idx="2">
                  <c:v>40-50</c:v>
                </c:pt>
                <c:pt idx="3">
                  <c:v>50+...</c:v>
                </c:pt>
              </c:strCache>
            </c:strRef>
          </c:cat>
          <c:val>
            <c:numRef>
              <c:f>'ÖĞRETMENLERİN YAŞ DAĞILIMI'!$B$3:$B$6</c:f>
              <c:numCache>
                <c:formatCode>General</c:formatCode>
                <c:ptCount val="4"/>
                <c:pt idx="0">
                  <c:v>40</c:v>
                </c:pt>
                <c:pt idx="1">
                  <c:v>40</c:v>
                </c:pt>
                <c:pt idx="2">
                  <c:v>40</c:v>
                </c:pt>
                <c:pt idx="3">
                  <c:v>40</c:v>
                </c:pt>
              </c:numCache>
            </c:numRef>
          </c:val>
        </c:ser>
        <c:ser>
          <c:idx val="1"/>
          <c:order val="1"/>
          <c:tx>
            <c:strRef>
              <c:f>'ÖĞRETMENLERİN YAŞ DAĞILIMI'!$C$2</c:f>
              <c:strCache>
                <c:ptCount val="1"/>
                <c:pt idx="0">
                  <c:v>Kişi Sayısı</c:v>
                </c:pt>
              </c:strCache>
            </c:strRef>
          </c:tx>
          <c:marker>
            <c:symbol val="none"/>
          </c:marker>
          <c:cat>
            <c:strRef>
              <c:f>'ÖĞRETMENLERİN YAŞ DAĞILIMI'!$A$3:$A$6</c:f>
              <c:strCache>
                <c:ptCount val="4"/>
                <c:pt idx="0">
                  <c:v>20-30</c:v>
                </c:pt>
                <c:pt idx="1">
                  <c:v>30-40</c:v>
                </c:pt>
                <c:pt idx="2">
                  <c:v>40-50</c:v>
                </c:pt>
                <c:pt idx="3">
                  <c:v>50+...</c:v>
                </c:pt>
              </c:strCache>
            </c:strRef>
          </c:cat>
          <c:val>
            <c:numRef>
              <c:f>'ÖĞRETMENLERİN YAŞ DAĞILIMI'!$C$3:$C$6</c:f>
              <c:numCache>
                <c:formatCode>General</c:formatCode>
                <c:ptCount val="4"/>
                <c:pt idx="0">
                  <c:v>20</c:v>
                </c:pt>
                <c:pt idx="1">
                  <c:v>13</c:v>
                </c:pt>
                <c:pt idx="2">
                  <c:v>5</c:v>
                </c:pt>
                <c:pt idx="3">
                  <c:v>2</c:v>
                </c:pt>
              </c:numCache>
            </c:numRef>
          </c:val>
        </c:ser>
        <c:ser>
          <c:idx val="2"/>
          <c:order val="2"/>
          <c:tx>
            <c:strRef>
              <c:f>'ÖĞRETMENLERİN YAŞ DAĞILIMI'!$D$2</c:f>
              <c:strCache>
                <c:ptCount val="1"/>
                <c:pt idx="0">
                  <c:v>                  %</c:v>
                </c:pt>
              </c:strCache>
            </c:strRef>
          </c:tx>
          <c:marker>
            <c:symbol val="none"/>
          </c:marker>
          <c:cat>
            <c:strRef>
              <c:f>'ÖĞRETMENLERİN YAŞ DAĞILIMI'!$A$3:$A$6</c:f>
              <c:strCache>
                <c:ptCount val="4"/>
                <c:pt idx="0">
                  <c:v>20-30</c:v>
                </c:pt>
                <c:pt idx="1">
                  <c:v>30-40</c:v>
                </c:pt>
                <c:pt idx="2">
                  <c:v>40-50</c:v>
                </c:pt>
                <c:pt idx="3">
                  <c:v>50+...</c:v>
                </c:pt>
              </c:strCache>
            </c:strRef>
          </c:cat>
          <c:val>
            <c:numRef>
              <c:f>'ÖĞRETMENLERİN YAŞ DAĞILIMI'!$D$3:$D$6</c:f>
              <c:numCache>
                <c:formatCode>0.00%</c:formatCode>
                <c:ptCount val="4"/>
                <c:pt idx="0">
                  <c:v>0.5</c:v>
                </c:pt>
                <c:pt idx="1">
                  <c:v>0.32500000000000201</c:v>
                </c:pt>
                <c:pt idx="2">
                  <c:v>0.125</c:v>
                </c:pt>
                <c:pt idx="3">
                  <c:v>0.05</c:v>
                </c:pt>
              </c:numCache>
            </c:numRef>
          </c:val>
        </c:ser>
        <c:marker val="1"/>
        <c:axId val="87431040"/>
        <c:axId val="87432576"/>
      </c:lineChart>
      <c:catAx>
        <c:axId val="87431040"/>
        <c:scaling>
          <c:orientation val="minMax"/>
        </c:scaling>
        <c:axPos val="b"/>
        <c:majorTickMark val="none"/>
        <c:tickLblPos val="nextTo"/>
        <c:crossAx val="87432576"/>
        <c:crosses val="autoZero"/>
        <c:auto val="1"/>
        <c:lblAlgn val="ctr"/>
        <c:lblOffset val="100"/>
      </c:catAx>
      <c:valAx>
        <c:axId val="87432576"/>
        <c:scaling>
          <c:orientation val="minMax"/>
        </c:scaling>
        <c:axPos val="l"/>
        <c:majorGridlines/>
        <c:numFmt formatCode="0%" sourceLinked="1"/>
        <c:majorTickMark val="none"/>
        <c:tickLblPos val="nextTo"/>
        <c:crossAx val="87431040"/>
        <c:crosses val="autoZero"/>
        <c:crossBetween val="between"/>
      </c:valAx>
    </c:plotArea>
    <c:legend>
      <c:legendPos val="b"/>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'ÖĞRETMEN HİZMET SÜRESİ'!$A$2</c:f>
              <c:strCache>
                <c:ptCount val="1"/>
                <c:pt idx="0">
                  <c:v> Hizmet Süreleri </c:v>
                </c:pt>
              </c:strCache>
            </c:strRef>
          </c:tx>
          <c:val>
            <c:numRef>
              <c:f>'ÖĞRETMEN HİZMET SÜRESİ'!$A$3:$A$4</c:f>
              <c:numCache>
                <c:formatCode>General</c:formatCode>
                <c:ptCount val="2"/>
                <c:pt idx="0">
                  <c:v>0</c:v>
                </c:pt>
              </c:numCache>
            </c:numRef>
          </c:val>
        </c:ser>
        <c:ser>
          <c:idx val="2"/>
          <c:order val="1"/>
          <c:tx>
            <c:strRef>
              <c:f>'ÖĞRETMEN HİZMET SÜRESİ'!$C$2</c:f>
              <c:strCache>
                <c:ptCount val="1"/>
                <c:pt idx="0">
                  <c:v> 1-3 Yıl</c:v>
                </c:pt>
              </c:strCache>
            </c:strRef>
          </c:tx>
          <c:val>
            <c:numRef>
              <c:f>'ÖĞRETMEN HİZMET SÜRESİ'!$C$3:$C$4</c:f>
              <c:numCache>
                <c:formatCode>0.00%</c:formatCode>
                <c:ptCount val="2"/>
                <c:pt idx="0" formatCode="General">
                  <c:v>29</c:v>
                </c:pt>
                <c:pt idx="1">
                  <c:v>0.67441860465116465</c:v>
                </c:pt>
              </c:numCache>
            </c:numRef>
          </c:val>
        </c:ser>
        <c:ser>
          <c:idx val="3"/>
          <c:order val="2"/>
          <c:tx>
            <c:strRef>
              <c:f>'ÖĞRETMEN HİZMET SÜRESİ'!$D$2</c:f>
              <c:strCache>
                <c:ptCount val="1"/>
                <c:pt idx="0">
                  <c:v>4-6 Yıl</c:v>
                </c:pt>
              </c:strCache>
            </c:strRef>
          </c:tx>
          <c:val>
            <c:numRef>
              <c:f>'ÖĞRETMEN HİZMET SÜRESİ'!$D$3:$D$4</c:f>
              <c:numCache>
                <c:formatCode>0.00%</c:formatCode>
                <c:ptCount val="2"/>
                <c:pt idx="0" formatCode="General">
                  <c:v>3</c:v>
                </c:pt>
                <c:pt idx="1">
                  <c:v>6.976744186046567E-2</c:v>
                </c:pt>
              </c:numCache>
            </c:numRef>
          </c:val>
        </c:ser>
        <c:ser>
          <c:idx val="4"/>
          <c:order val="3"/>
          <c:tx>
            <c:strRef>
              <c:f>'ÖĞRETMEN HİZMET SÜRESİ'!$E$2</c:f>
              <c:strCache>
                <c:ptCount val="1"/>
                <c:pt idx="0">
                  <c:v>7-10 Yıl</c:v>
                </c:pt>
              </c:strCache>
            </c:strRef>
          </c:tx>
          <c:val>
            <c:numRef>
              <c:f>'ÖĞRETMEN HİZMET SÜRESİ'!$E$3:$E$4</c:f>
              <c:numCache>
                <c:formatCode>0.00%</c:formatCode>
                <c:ptCount val="2"/>
                <c:pt idx="0" formatCode="General">
                  <c:v>4</c:v>
                </c:pt>
                <c:pt idx="1">
                  <c:v>9.3023255813953501E-2</c:v>
                </c:pt>
              </c:numCache>
            </c:numRef>
          </c:val>
        </c:ser>
        <c:ser>
          <c:idx val="5"/>
          <c:order val="4"/>
          <c:tx>
            <c:strRef>
              <c:f>'ÖĞRETMEN HİZMET SÜRESİ'!$F$2</c:f>
              <c:strCache>
                <c:ptCount val="1"/>
                <c:pt idx="0">
                  <c:v>11-15 Yıl</c:v>
                </c:pt>
              </c:strCache>
            </c:strRef>
          </c:tx>
          <c:val>
            <c:numRef>
              <c:f>'ÖĞRETMEN HİZMET SÜRESİ'!$F$3:$F$4</c:f>
              <c:numCache>
                <c:formatCode>0.00%</c:formatCode>
                <c:ptCount val="2"/>
                <c:pt idx="0" formatCode="General">
                  <c:v>1</c:v>
                </c:pt>
                <c:pt idx="1">
                  <c:v>2.3255813953488372E-2</c:v>
                </c:pt>
              </c:numCache>
            </c:numRef>
          </c:val>
        </c:ser>
        <c:ser>
          <c:idx val="6"/>
          <c:order val="5"/>
          <c:tx>
            <c:strRef>
              <c:f>'ÖĞRETMEN HİZMET SÜRESİ'!$G$2</c:f>
              <c:strCache>
                <c:ptCount val="1"/>
                <c:pt idx="0">
                  <c:v>16-20 Yıl</c:v>
                </c:pt>
              </c:strCache>
            </c:strRef>
          </c:tx>
          <c:val>
            <c:numRef>
              <c:f>'ÖĞRETMEN HİZMET SÜRESİ'!$G$3:$G$4</c:f>
              <c:numCache>
                <c:formatCode>0.00%</c:formatCode>
                <c:ptCount val="2"/>
                <c:pt idx="0" formatCode="General">
                  <c:v>4</c:v>
                </c:pt>
                <c:pt idx="1">
                  <c:v>9.3023255813953501E-2</c:v>
                </c:pt>
              </c:numCache>
            </c:numRef>
          </c:val>
        </c:ser>
        <c:ser>
          <c:idx val="7"/>
          <c:order val="6"/>
          <c:tx>
            <c:strRef>
              <c:f>'ÖĞRETMEN HİZMET SÜRESİ'!$H$2</c:f>
              <c:strCache>
                <c:ptCount val="1"/>
                <c:pt idx="0">
                  <c:v>21+....... üzeri</c:v>
                </c:pt>
              </c:strCache>
            </c:strRef>
          </c:tx>
          <c:val>
            <c:numRef>
              <c:f>'ÖĞRETMEN HİZMET SÜRESİ'!$H$3:$H$4</c:f>
              <c:numCache>
                <c:formatCode>0.00%</c:formatCode>
                <c:ptCount val="2"/>
                <c:pt idx="0" formatCode="General">
                  <c:v>2</c:v>
                </c:pt>
                <c:pt idx="1">
                  <c:v>4.6511627906977104E-2</c:v>
                </c:pt>
              </c:numCache>
            </c:numRef>
          </c:val>
        </c:ser>
        <c:axId val="87494656"/>
        <c:axId val="87496192"/>
      </c:barChart>
      <c:catAx>
        <c:axId val="87494656"/>
        <c:scaling>
          <c:orientation val="minMax"/>
        </c:scaling>
        <c:axPos val="b"/>
        <c:tickLblPos val="nextTo"/>
        <c:crossAx val="87496192"/>
        <c:crosses val="autoZero"/>
        <c:auto val="1"/>
        <c:lblAlgn val="ctr"/>
        <c:lblOffset val="100"/>
      </c:catAx>
      <c:valAx>
        <c:axId val="87496192"/>
        <c:scaling>
          <c:orientation val="minMax"/>
        </c:scaling>
        <c:axPos val="l"/>
        <c:majorGridlines/>
        <c:numFmt formatCode="General" sourceLinked="1"/>
        <c:tickLblPos val="nextTo"/>
        <c:crossAx val="8749465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'ÖĞRETMEN YER DEĞİŞTİRME DURUMU'!$B$2</c:f>
              <c:strCache>
                <c:ptCount val="1"/>
                <c:pt idx="0">
                  <c:v>Öğretmen Say</c:v>
                </c:pt>
              </c:strCache>
            </c:strRef>
          </c:tx>
          <c:cat>
            <c:strRef>
              <c:f>'ÖĞRETMEN YER DEĞİŞTİRME DURUMU'!$A$3:$A$7</c:f>
              <c:strCache>
                <c:ptCount val="3"/>
                <c:pt idx="0">
                  <c:v>2012-2013</c:v>
                </c:pt>
                <c:pt idx="1">
                  <c:v>2013-2014</c:v>
                </c:pt>
                <c:pt idx="2">
                  <c:v>2014-2015</c:v>
                </c:pt>
              </c:strCache>
            </c:strRef>
          </c:cat>
          <c:val>
            <c:numRef>
              <c:f>'ÖĞRETMEN YER DEĞİŞTİRME DURUMU'!$B$3:$B$7</c:f>
              <c:numCache>
                <c:formatCode>General</c:formatCode>
                <c:ptCount val="3"/>
                <c:pt idx="0">
                  <c:v>40</c:v>
                </c:pt>
                <c:pt idx="1">
                  <c:v>35</c:v>
                </c:pt>
                <c:pt idx="2">
                  <c:v>40</c:v>
                </c:pt>
              </c:numCache>
            </c:numRef>
          </c:val>
        </c:ser>
        <c:ser>
          <c:idx val="1"/>
          <c:order val="1"/>
          <c:tx>
            <c:strRef>
              <c:f>'ÖĞRETMEN YER DEĞİŞTİRME DURUMU'!$C$2</c:f>
              <c:strCache>
                <c:ptCount val="1"/>
                <c:pt idx="0">
                  <c:v>İl Dışı</c:v>
                </c:pt>
              </c:strCache>
            </c:strRef>
          </c:tx>
          <c:cat>
            <c:strRef>
              <c:f>'ÖĞRETMEN YER DEĞİŞTİRME DURUMU'!$A$3:$A$7</c:f>
              <c:strCache>
                <c:ptCount val="3"/>
                <c:pt idx="0">
                  <c:v>2012-2013</c:v>
                </c:pt>
                <c:pt idx="1">
                  <c:v>2013-2014</c:v>
                </c:pt>
                <c:pt idx="2">
                  <c:v>2014-2015</c:v>
                </c:pt>
              </c:strCache>
            </c:strRef>
          </c:cat>
          <c:val>
            <c:numRef>
              <c:f>'ÖĞRETMEN YER DEĞİŞTİRME DURUMU'!$C$3:$C$7</c:f>
              <c:numCache>
                <c:formatCode>General</c:formatCode>
                <c:ptCount val="3"/>
                <c:pt idx="0">
                  <c:v>4</c:v>
                </c:pt>
                <c:pt idx="2">
                  <c:v>2</c:v>
                </c:pt>
              </c:numCache>
            </c:numRef>
          </c:val>
        </c:ser>
        <c:ser>
          <c:idx val="2"/>
          <c:order val="2"/>
          <c:tx>
            <c:strRef>
              <c:f>'ÖĞRETMEN YER DEĞİŞTİRME DURUMU'!$D$2</c:f>
              <c:strCache>
                <c:ptCount val="1"/>
                <c:pt idx="0">
                  <c:v>İl İçi</c:v>
                </c:pt>
              </c:strCache>
            </c:strRef>
          </c:tx>
          <c:cat>
            <c:strRef>
              <c:f>'ÖĞRETMEN YER DEĞİŞTİRME DURUMU'!$A$3:$A$7</c:f>
              <c:strCache>
                <c:ptCount val="3"/>
                <c:pt idx="0">
                  <c:v>2012-2013</c:v>
                </c:pt>
                <c:pt idx="1">
                  <c:v>2013-2014</c:v>
                </c:pt>
                <c:pt idx="2">
                  <c:v>2014-2015</c:v>
                </c:pt>
              </c:strCache>
            </c:strRef>
          </c:cat>
          <c:val>
            <c:numRef>
              <c:f>'ÖĞRETMEN YER DEĞİŞTİRME DURUMU'!$D$3:$D$7</c:f>
              <c:numCache>
                <c:formatCode>General</c:formatCode>
                <c:ptCount val="3"/>
                <c:pt idx="0">
                  <c:v>1</c:v>
                </c:pt>
                <c:pt idx="1">
                  <c:v>2</c:v>
                </c:pt>
                <c:pt idx="2">
                  <c:v>2</c:v>
                </c:pt>
              </c:numCache>
            </c:numRef>
          </c:val>
        </c:ser>
        <c:axId val="87509248"/>
        <c:axId val="87515136"/>
      </c:barChart>
      <c:catAx>
        <c:axId val="87509248"/>
        <c:scaling>
          <c:orientation val="minMax"/>
        </c:scaling>
        <c:axPos val="b"/>
        <c:tickLblPos val="nextTo"/>
        <c:crossAx val="87515136"/>
        <c:crosses val="autoZero"/>
        <c:auto val="1"/>
        <c:lblAlgn val="ctr"/>
        <c:lblOffset val="100"/>
      </c:catAx>
      <c:valAx>
        <c:axId val="87515136"/>
        <c:scaling>
          <c:orientation val="minMax"/>
        </c:scaling>
        <c:axPos val="l"/>
        <c:majorGridlines/>
        <c:numFmt formatCode="General" sourceLinked="1"/>
        <c:tickLblPos val="nextTo"/>
        <c:crossAx val="8750924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'ÖĞRETMEN İZİN DURUMU'!$B$2</c:f>
              <c:strCache>
                <c:ptCount val="1"/>
                <c:pt idx="0">
                  <c:v>Öğretmen sayısı</c:v>
                </c:pt>
              </c:strCache>
            </c:strRef>
          </c:tx>
          <c:cat>
            <c:strRef>
              <c:f>'ÖĞRETMEN İZİN DURUMU'!$A$3:$A$7</c:f>
              <c:strCache>
                <c:ptCount val="5"/>
                <c:pt idx="0">
                  <c:v>2010-2011</c:v>
                </c:pt>
                <c:pt idx="1">
                  <c:v>2011-2012</c:v>
                </c:pt>
                <c:pt idx="2">
                  <c:v>2012-2013</c:v>
                </c:pt>
                <c:pt idx="3">
                  <c:v>2013-2014</c:v>
                </c:pt>
                <c:pt idx="4">
                  <c:v>2014-2015</c:v>
                </c:pt>
              </c:strCache>
            </c:strRef>
          </c:cat>
          <c:val>
            <c:numRef>
              <c:f>'ÖĞRETMEN İZİN DURUMU'!$B$3:$B$7</c:f>
              <c:numCache>
                <c:formatCode>General</c:formatCode>
                <c:ptCount val="5"/>
                <c:pt idx="0">
                  <c:v>45</c:v>
                </c:pt>
                <c:pt idx="1">
                  <c:v>44</c:v>
                </c:pt>
                <c:pt idx="2">
                  <c:v>43</c:v>
                </c:pt>
                <c:pt idx="3">
                  <c:v>35</c:v>
                </c:pt>
                <c:pt idx="4">
                  <c:v>40</c:v>
                </c:pt>
              </c:numCache>
            </c:numRef>
          </c:val>
        </c:ser>
        <c:ser>
          <c:idx val="1"/>
          <c:order val="1"/>
          <c:tx>
            <c:strRef>
              <c:f>'ÖĞRETMEN İZİN DURUMU'!$C$2</c:f>
              <c:strCache>
                <c:ptCount val="1"/>
                <c:pt idx="0">
                  <c:v>Ücretsiz izin alan öğretmen sayısı</c:v>
                </c:pt>
              </c:strCache>
            </c:strRef>
          </c:tx>
          <c:cat>
            <c:strRef>
              <c:f>'ÖĞRETMEN İZİN DURUMU'!$A$3:$A$7</c:f>
              <c:strCache>
                <c:ptCount val="5"/>
                <c:pt idx="0">
                  <c:v>2010-2011</c:v>
                </c:pt>
                <c:pt idx="1">
                  <c:v>2011-2012</c:v>
                </c:pt>
                <c:pt idx="2">
                  <c:v>2012-2013</c:v>
                </c:pt>
                <c:pt idx="3">
                  <c:v>2013-2014</c:v>
                </c:pt>
                <c:pt idx="4">
                  <c:v>2014-2015</c:v>
                </c:pt>
              </c:strCache>
            </c:strRef>
          </c:cat>
          <c:val>
            <c:numRef>
              <c:f>'ÖĞRETMEN İZİN DURUMU'!$C$3:$C$7</c:f>
              <c:numCache>
                <c:formatCode>General</c:formatCode>
                <c:ptCount val="5"/>
                <c:pt idx="0">
                  <c:v>0</c:v>
                </c:pt>
                <c:pt idx="1">
                  <c:v>1</c:v>
                </c:pt>
                <c:pt idx="2">
                  <c:v>1</c:v>
                </c:pt>
                <c:pt idx="3">
                  <c:v>0</c:v>
                </c:pt>
                <c:pt idx="4">
                  <c:v>0</c:v>
                </c:pt>
              </c:numCache>
            </c:numRef>
          </c:val>
        </c:ser>
        <c:ser>
          <c:idx val="2"/>
          <c:order val="2"/>
          <c:tx>
            <c:strRef>
              <c:f>'ÖĞRETMEN İZİN DURUMU'!$D$2</c:f>
              <c:strCache>
                <c:ptCount val="1"/>
                <c:pt idx="0">
                  <c:v>Mazeret izni alan öğretmen sayısı</c:v>
                </c:pt>
              </c:strCache>
            </c:strRef>
          </c:tx>
          <c:cat>
            <c:strRef>
              <c:f>'ÖĞRETMEN İZİN DURUMU'!$A$3:$A$7</c:f>
              <c:strCache>
                <c:ptCount val="5"/>
                <c:pt idx="0">
                  <c:v>2010-2011</c:v>
                </c:pt>
                <c:pt idx="1">
                  <c:v>2011-2012</c:v>
                </c:pt>
                <c:pt idx="2">
                  <c:v>2012-2013</c:v>
                </c:pt>
                <c:pt idx="3">
                  <c:v>2013-2014</c:v>
                </c:pt>
                <c:pt idx="4">
                  <c:v>2014-2015</c:v>
                </c:pt>
              </c:strCache>
            </c:strRef>
          </c:cat>
          <c:val>
            <c:numRef>
              <c:f>'ÖĞRETMEN İZİN DURUMU'!$D$3:$D$7</c:f>
              <c:numCache>
                <c:formatCode>General</c:formatCode>
                <c:ptCount val="5"/>
                <c:pt idx="0">
                  <c:v>15</c:v>
                </c:pt>
                <c:pt idx="1">
                  <c:v>14</c:v>
                </c:pt>
                <c:pt idx="2">
                  <c:v>9</c:v>
                </c:pt>
                <c:pt idx="3">
                  <c:v>9</c:v>
                </c:pt>
                <c:pt idx="4">
                  <c:v>8</c:v>
                </c:pt>
              </c:numCache>
            </c:numRef>
          </c:val>
        </c:ser>
        <c:ser>
          <c:idx val="3"/>
          <c:order val="3"/>
          <c:tx>
            <c:strRef>
              <c:f>'ÖĞRETMEN İZİN DURUMU'!$E$2</c:f>
              <c:strCache>
                <c:ptCount val="1"/>
                <c:pt idx="0">
                  <c:v>Sağlık raporu alan öğretmen sayısı</c:v>
                </c:pt>
              </c:strCache>
            </c:strRef>
          </c:tx>
          <c:cat>
            <c:strRef>
              <c:f>'ÖĞRETMEN İZİN DURUMU'!$A$3:$A$7</c:f>
              <c:strCache>
                <c:ptCount val="5"/>
                <c:pt idx="0">
                  <c:v>2010-2011</c:v>
                </c:pt>
                <c:pt idx="1">
                  <c:v>2011-2012</c:v>
                </c:pt>
                <c:pt idx="2">
                  <c:v>2012-2013</c:v>
                </c:pt>
                <c:pt idx="3">
                  <c:v>2013-2014</c:v>
                </c:pt>
                <c:pt idx="4">
                  <c:v>2014-2015</c:v>
                </c:pt>
              </c:strCache>
            </c:strRef>
          </c:cat>
          <c:val>
            <c:numRef>
              <c:f>'ÖĞRETMEN İZİN DURUMU'!$E$3:$E$7</c:f>
              <c:numCache>
                <c:formatCode>General</c:formatCode>
                <c:ptCount val="5"/>
                <c:pt idx="0">
                  <c:v>12</c:v>
                </c:pt>
                <c:pt idx="1">
                  <c:v>9</c:v>
                </c:pt>
                <c:pt idx="2">
                  <c:v>13</c:v>
                </c:pt>
                <c:pt idx="3">
                  <c:v>25</c:v>
                </c:pt>
                <c:pt idx="4">
                  <c:v>11</c:v>
                </c:pt>
              </c:numCache>
            </c:numRef>
          </c:val>
        </c:ser>
        <c:shape val="box"/>
        <c:axId val="87562112"/>
        <c:axId val="87563648"/>
        <c:axId val="0"/>
      </c:bar3DChart>
      <c:catAx>
        <c:axId val="87562112"/>
        <c:scaling>
          <c:orientation val="minMax"/>
        </c:scaling>
        <c:axPos val="b"/>
        <c:tickLblPos val="nextTo"/>
        <c:crossAx val="87563648"/>
        <c:crosses val="autoZero"/>
        <c:auto val="1"/>
        <c:lblAlgn val="ctr"/>
        <c:lblOffset val="100"/>
      </c:catAx>
      <c:valAx>
        <c:axId val="87563648"/>
        <c:scaling>
          <c:orientation val="minMax"/>
        </c:scaling>
        <c:axPos val="l"/>
        <c:majorGridlines/>
        <c:numFmt formatCode="General" sourceLinked="1"/>
        <c:tickLblPos val="nextTo"/>
        <c:crossAx val="8756211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13"/>
  <c:chart>
    <c:title>
      <c:tx>
        <c:rich>
          <a:bodyPr/>
          <a:lstStyle/>
          <a:p>
            <a:pPr>
              <a:defRPr/>
            </a:pPr>
            <a:r>
              <a:rPr lang="tr-TR" sz="1400"/>
              <a:t>Öğretmenlerin Katıldığı</a:t>
            </a:r>
            <a:r>
              <a:rPr lang="tr-TR" sz="1400" baseline="0"/>
              <a:t> Seminerler</a:t>
            </a:r>
            <a:endParaRPr lang="tr-TR" sz="1400"/>
          </a:p>
        </c:rich>
      </c:tx>
    </c:title>
    <c:plotArea>
      <c:layout/>
      <c:barChart>
        <c:barDir val="col"/>
        <c:grouping val="percentStacked"/>
        <c:ser>
          <c:idx val="0"/>
          <c:order val="0"/>
          <c:tx>
            <c:strRef>
              <c:f>'HİZMETİÇİ EĞİTİM DURUMU'!$B$3</c:f>
              <c:strCache>
                <c:ptCount val="1"/>
                <c:pt idx="0">
                  <c:v>DÖSE-Mali Mevzuat</c:v>
                </c:pt>
              </c:strCache>
            </c:strRef>
          </c:tx>
          <c:cat>
            <c:strRef>
              <c:f>'HİZMETİÇİ EĞİTİM DURUMU'!$C$2:$E$2</c:f>
              <c:strCache>
                <c:ptCount val="3"/>
                <c:pt idx="0">
                  <c:v>2012-2013</c:v>
                </c:pt>
                <c:pt idx="1">
                  <c:v>2013-2014</c:v>
                </c:pt>
                <c:pt idx="2">
                  <c:v>2014-2015</c:v>
                </c:pt>
              </c:strCache>
            </c:strRef>
          </c:cat>
          <c:val>
            <c:numRef>
              <c:f>'HİZMETİÇİ EĞİTİM DURUMU'!$C$3:$E$3</c:f>
              <c:numCache>
                <c:formatCode>General</c:formatCode>
                <c:ptCount val="3"/>
              </c:numCache>
            </c:numRef>
          </c:val>
        </c:ser>
        <c:ser>
          <c:idx val="1"/>
          <c:order val="1"/>
          <c:tx>
            <c:strRef>
              <c:f>'HİZMETİÇİ EĞİTİM DURUMU'!$B$4</c:f>
              <c:strCache>
                <c:ptCount val="1"/>
                <c:pt idx="0">
                  <c:v>Fatih Projesi</c:v>
                </c:pt>
              </c:strCache>
            </c:strRef>
          </c:tx>
          <c:cat>
            <c:strRef>
              <c:f>'HİZMETİÇİ EĞİTİM DURUMU'!$C$2:$E$2</c:f>
              <c:strCache>
                <c:ptCount val="3"/>
                <c:pt idx="0">
                  <c:v>2012-2013</c:v>
                </c:pt>
                <c:pt idx="1">
                  <c:v>2013-2014</c:v>
                </c:pt>
                <c:pt idx="2">
                  <c:v>2014-2015</c:v>
                </c:pt>
              </c:strCache>
            </c:strRef>
          </c:cat>
          <c:val>
            <c:numRef>
              <c:f>'HİZMETİÇİ EĞİTİM DURUMU'!$C$4:$E$4</c:f>
              <c:numCache>
                <c:formatCode>General</c:formatCode>
                <c:ptCount val="3"/>
                <c:pt idx="0">
                  <c:v>1</c:v>
                </c:pt>
              </c:numCache>
            </c:numRef>
          </c:val>
        </c:ser>
        <c:ser>
          <c:idx val="2"/>
          <c:order val="2"/>
          <c:tx>
            <c:strRef>
              <c:f>'HİZMETİÇİ EĞİTİM DURUMU'!$B$5</c:f>
              <c:strCache>
                <c:ptCount val="1"/>
                <c:pt idx="0">
                  <c:v>Sınıf Yönetimi ve Teknikleri</c:v>
                </c:pt>
              </c:strCache>
            </c:strRef>
          </c:tx>
          <c:cat>
            <c:strRef>
              <c:f>'HİZMETİÇİ EĞİTİM DURUMU'!$C$2:$E$2</c:f>
              <c:strCache>
                <c:ptCount val="3"/>
                <c:pt idx="0">
                  <c:v>2012-2013</c:v>
                </c:pt>
                <c:pt idx="1">
                  <c:v>2013-2014</c:v>
                </c:pt>
                <c:pt idx="2">
                  <c:v>2014-2015</c:v>
                </c:pt>
              </c:strCache>
            </c:strRef>
          </c:cat>
          <c:val>
            <c:numRef>
              <c:f>'HİZMETİÇİ EĞİTİM DURUMU'!$C$5:$E$5</c:f>
              <c:numCache>
                <c:formatCode>General</c:formatCode>
                <c:ptCount val="3"/>
              </c:numCache>
            </c:numRef>
          </c:val>
        </c:ser>
        <c:ser>
          <c:idx val="3"/>
          <c:order val="3"/>
          <c:tx>
            <c:strRef>
              <c:f>'HİZMETİÇİ EĞİTİM DURUMU'!$B$6</c:f>
              <c:strCache>
                <c:ptCount val="1"/>
                <c:pt idx="0">
                  <c:v>Müfredat Programı</c:v>
                </c:pt>
              </c:strCache>
            </c:strRef>
          </c:tx>
          <c:cat>
            <c:strRef>
              <c:f>'HİZMETİÇİ EĞİTİM DURUMU'!$C$2:$E$2</c:f>
              <c:strCache>
                <c:ptCount val="3"/>
                <c:pt idx="0">
                  <c:v>2012-2013</c:v>
                </c:pt>
                <c:pt idx="1">
                  <c:v>2013-2014</c:v>
                </c:pt>
                <c:pt idx="2">
                  <c:v>2014-2015</c:v>
                </c:pt>
              </c:strCache>
            </c:strRef>
          </c:cat>
          <c:val>
            <c:numRef>
              <c:f>'HİZMETİÇİ EĞİTİM DURUMU'!$C$6:$E$6</c:f>
              <c:numCache>
                <c:formatCode>General</c:formatCode>
                <c:ptCount val="3"/>
              </c:numCache>
            </c:numRef>
          </c:val>
        </c:ser>
        <c:ser>
          <c:idx val="4"/>
          <c:order val="4"/>
          <c:tx>
            <c:strRef>
              <c:f>'HİZMETİÇİ EĞİTİM DURUMU'!$B$7</c:f>
              <c:strCache>
                <c:ptCount val="1"/>
                <c:pt idx="0">
                  <c:v>Ölçme ve Değerlendirme</c:v>
                </c:pt>
              </c:strCache>
            </c:strRef>
          </c:tx>
          <c:cat>
            <c:strRef>
              <c:f>'HİZMETİÇİ EĞİTİM DURUMU'!$C$2:$E$2</c:f>
              <c:strCache>
                <c:ptCount val="3"/>
                <c:pt idx="0">
                  <c:v>2012-2013</c:v>
                </c:pt>
                <c:pt idx="1">
                  <c:v>2013-2014</c:v>
                </c:pt>
                <c:pt idx="2">
                  <c:v>2014-2015</c:v>
                </c:pt>
              </c:strCache>
            </c:strRef>
          </c:cat>
          <c:val>
            <c:numRef>
              <c:f>'HİZMETİÇİ EĞİTİM DURUMU'!$C$7:$E$7</c:f>
              <c:numCache>
                <c:formatCode>General</c:formatCode>
                <c:ptCount val="3"/>
              </c:numCache>
            </c:numRef>
          </c:val>
        </c:ser>
        <c:ser>
          <c:idx val="5"/>
          <c:order val="5"/>
          <c:tx>
            <c:strRef>
              <c:f>'HİZMETİÇİ EĞİTİM DURUMU'!$B$8</c:f>
              <c:strCache>
                <c:ptCount val="1"/>
                <c:pt idx="0">
                  <c:v>TKY-Stratejik Plan Hazırlama</c:v>
                </c:pt>
              </c:strCache>
            </c:strRef>
          </c:tx>
          <c:cat>
            <c:strRef>
              <c:f>'HİZMETİÇİ EĞİTİM DURUMU'!$C$2:$E$2</c:f>
              <c:strCache>
                <c:ptCount val="3"/>
                <c:pt idx="0">
                  <c:v>2012-2013</c:v>
                </c:pt>
                <c:pt idx="1">
                  <c:v>2013-2014</c:v>
                </c:pt>
                <c:pt idx="2">
                  <c:v>2014-2015</c:v>
                </c:pt>
              </c:strCache>
            </c:strRef>
          </c:cat>
          <c:val>
            <c:numRef>
              <c:f>'HİZMETİÇİ EĞİTİM DURUMU'!$C$8:$E$8</c:f>
              <c:numCache>
                <c:formatCode>General</c:formatCode>
                <c:ptCount val="3"/>
                <c:pt idx="1">
                  <c:v>1</c:v>
                </c:pt>
                <c:pt idx="2">
                  <c:v>1</c:v>
                </c:pt>
              </c:numCache>
            </c:numRef>
          </c:val>
        </c:ser>
        <c:ser>
          <c:idx val="6"/>
          <c:order val="6"/>
          <c:tx>
            <c:strRef>
              <c:f>'HİZMETİÇİ EĞİTİM DURUMU'!$B$9</c:f>
              <c:strCache>
                <c:ptCount val="1"/>
                <c:pt idx="0">
                  <c:v>Eğitim Yönetimi</c:v>
                </c:pt>
              </c:strCache>
            </c:strRef>
          </c:tx>
          <c:cat>
            <c:strRef>
              <c:f>'HİZMETİÇİ EĞİTİM DURUMU'!$C$2:$E$2</c:f>
              <c:strCache>
                <c:ptCount val="3"/>
                <c:pt idx="0">
                  <c:v>2012-2013</c:v>
                </c:pt>
                <c:pt idx="1">
                  <c:v>2013-2014</c:v>
                </c:pt>
                <c:pt idx="2">
                  <c:v>2014-2015</c:v>
                </c:pt>
              </c:strCache>
            </c:strRef>
          </c:cat>
          <c:val>
            <c:numRef>
              <c:f>'HİZMETİÇİ EĞİTİM DURUMU'!$C$9:$E$9</c:f>
              <c:numCache>
                <c:formatCode>General</c:formatCode>
                <c:ptCount val="3"/>
                <c:pt idx="2">
                  <c:v>3</c:v>
                </c:pt>
              </c:numCache>
            </c:numRef>
          </c:val>
        </c:ser>
        <c:ser>
          <c:idx val="7"/>
          <c:order val="7"/>
          <c:tx>
            <c:strRef>
              <c:f>'HİZMETİÇİ EĞİTİM DURUMU'!$B$10</c:f>
              <c:strCache>
                <c:ptCount val="1"/>
                <c:pt idx="0">
                  <c:v>Bilşim Teknolojisi</c:v>
                </c:pt>
              </c:strCache>
            </c:strRef>
          </c:tx>
          <c:cat>
            <c:strRef>
              <c:f>'HİZMETİÇİ EĞİTİM DURUMU'!$C$2:$E$2</c:f>
              <c:strCache>
                <c:ptCount val="3"/>
                <c:pt idx="0">
                  <c:v>2012-2013</c:v>
                </c:pt>
                <c:pt idx="1">
                  <c:v>2013-2014</c:v>
                </c:pt>
                <c:pt idx="2">
                  <c:v>2014-2015</c:v>
                </c:pt>
              </c:strCache>
            </c:strRef>
          </c:cat>
          <c:val>
            <c:numRef>
              <c:f>'HİZMETİÇİ EĞİTİM DURUMU'!$C$10:$E$10</c:f>
              <c:numCache>
                <c:formatCode>General</c:formatCode>
                <c:ptCount val="3"/>
              </c:numCache>
            </c:numRef>
          </c:val>
        </c:ser>
        <c:ser>
          <c:idx val="8"/>
          <c:order val="8"/>
          <c:tx>
            <c:strRef>
              <c:f>'HİZMETİÇİ EĞİTİM DURUMU'!$B$11</c:f>
              <c:strCache>
                <c:ptCount val="1"/>
                <c:pt idx="0">
                  <c:v>Okul Öncesi</c:v>
                </c:pt>
              </c:strCache>
            </c:strRef>
          </c:tx>
          <c:cat>
            <c:strRef>
              <c:f>'HİZMETİÇİ EĞİTİM DURUMU'!$C$2:$E$2</c:f>
              <c:strCache>
                <c:ptCount val="3"/>
                <c:pt idx="0">
                  <c:v>2012-2013</c:v>
                </c:pt>
                <c:pt idx="1">
                  <c:v>2013-2014</c:v>
                </c:pt>
                <c:pt idx="2">
                  <c:v>2014-2015</c:v>
                </c:pt>
              </c:strCache>
            </c:strRef>
          </c:cat>
          <c:val>
            <c:numRef>
              <c:f>'HİZMETİÇİ EĞİTİM DURUMU'!$C$11:$E$11</c:f>
              <c:numCache>
                <c:formatCode>General</c:formatCode>
                <c:ptCount val="3"/>
              </c:numCache>
            </c:numRef>
          </c:val>
        </c:ser>
        <c:ser>
          <c:idx val="9"/>
          <c:order val="9"/>
          <c:tx>
            <c:strRef>
              <c:f>'HİZMETİÇİ EĞİTİM DURUMU'!$B$12</c:f>
              <c:strCache>
                <c:ptCount val="1"/>
                <c:pt idx="0">
                  <c:v>Mesleki Gelişim ve Değerlendirme</c:v>
                </c:pt>
              </c:strCache>
            </c:strRef>
          </c:tx>
          <c:cat>
            <c:strRef>
              <c:f>'HİZMETİÇİ EĞİTİM DURUMU'!$C$2:$E$2</c:f>
              <c:strCache>
                <c:ptCount val="3"/>
                <c:pt idx="0">
                  <c:v>2012-2013</c:v>
                </c:pt>
                <c:pt idx="1">
                  <c:v>2013-2014</c:v>
                </c:pt>
                <c:pt idx="2">
                  <c:v>2014-2015</c:v>
                </c:pt>
              </c:strCache>
            </c:strRef>
          </c:cat>
          <c:val>
            <c:numRef>
              <c:f>'HİZMETİÇİ EĞİTİM DURUMU'!$C$12:$E$12</c:f>
              <c:numCache>
                <c:formatCode>General</c:formatCode>
                <c:ptCount val="3"/>
                <c:pt idx="0">
                  <c:v>3</c:v>
                </c:pt>
                <c:pt idx="2">
                  <c:v>2</c:v>
                </c:pt>
              </c:numCache>
            </c:numRef>
          </c:val>
        </c:ser>
        <c:ser>
          <c:idx val="10"/>
          <c:order val="10"/>
          <c:tx>
            <c:strRef>
              <c:f>'HİZMETİÇİ EĞİTİM DURUMU'!$B$13</c:f>
              <c:strCache>
                <c:ptCount val="1"/>
                <c:pt idx="0">
                  <c:v>Avrupa Birliği Projeleri</c:v>
                </c:pt>
              </c:strCache>
            </c:strRef>
          </c:tx>
          <c:cat>
            <c:strRef>
              <c:f>'HİZMETİÇİ EĞİTİM DURUMU'!$C$2:$E$2</c:f>
              <c:strCache>
                <c:ptCount val="3"/>
                <c:pt idx="0">
                  <c:v>2012-2013</c:v>
                </c:pt>
                <c:pt idx="1">
                  <c:v>2013-2014</c:v>
                </c:pt>
                <c:pt idx="2">
                  <c:v>2014-2015</c:v>
                </c:pt>
              </c:strCache>
            </c:strRef>
          </c:cat>
          <c:val>
            <c:numRef>
              <c:f>'HİZMETİÇİ EĞİTİM DURUMU'!$C$13:$E$13</c:f>
              <c:numCache>
                <c:formatCode>General</c:formatCode>
                <c:ptCount val="3"/>
                <c:pt idx="1">
                  <c:v>1</c:v>
                </c:pt>
                <c:pt idx="2">
                  <c:v>2</c:v>
                </c:pt>
              </c:numCache>
            </c:numRef>
          </c:val>
        </c:ser>
        <c:ser>
          <c:idx val="11"/>
          <c:order val="11"/>
          <c:tx>
            <c:strRef>
              <c:f>'HİZMETİÇİ EĞİTİM DURUMU'!$B$14</c:f>
              <c:strCache>
                <c:ptCount val="1"/>
                <c:pt idx="0">
                  <c:v>Hizmetiçi Eğitime Katılan Pers.Sayısı</c:v>
                </c:pt>
              </c:strCache>
            </c:strRef>
          </c:tx>
          <c:dPt>
            <c:idx val="0"/>
            <c:spPr>
              <a:ln>
                <a:solidFill>
                  <a:srgbClr val="FFC000">
                    <a:alpha val="54000"/>
                  </a:srgbClr>
                </a:solidFill>
              </a:ln>
            </c:spPr>
          </c:dPt>
          <c:cat>
            <c:strRef>
              <c:f>'HİZMETİÇİ EĞİTİM DURUMU'!$C$2:$E$2</c:f>
              <c:strCache>
                <c:ptCount val="3"/>
                <c:pt idx="0">
                  <c:v>2012-2013</c:v>
                </c:pt>
                <c:pt idx="1">
                  <c:v>2013-2014</c:v>
                </c:pt>
                <c:pt idx="2">
                  <c:v>2014-2015</c:v>
                </c:pt>
              </c:strCache>
            </c:strRef>
          </c:cat>
          <c:val>
            <c:numRef>
              <c:f>'HİZMETİÇİ EĞİTİM DURUMU'!$C$14:$E$14</c:f>
              <c:numCache>
                <c:formatCode>General</c:formatCode>
                <c:ptCount val="3"/>
                <c:pt idx="0">
                  <c:v>11</c:v>
                </c:pt>
                <c:pt idx="1">
                  <c:v>2</c:v>
                </c:pt>
                <c:pt idx="2">
                  <c:v>10</c:v>
                </c:pt>
              </c:numCache>
            </c:numRef>
          </c:val>
        </c:ser>
        <c:gapWidth val="55"/>
        <c:overlap val="100"/>
        <c:axId val="87728128"/>
        <c:axId val="87729664"/>
      </c:barChart>
      <c:catAx>
        <c:axId val="87728128"/>
        <c:scaling>
          <c:orientation val="minMax"/>
        </c:scaling>
        <c:axPos val="b"/>
        <c:majorTickMark val="none"/>
        <c:tickLblPos val="nextTo"/>
        <c:crossAx val="87729664"/>
        <c:crosses val="autoZero"/>
        <c:auto val="1"/>
        <c:lblAlgn val="ctr"/>
        <c:lblOffset val="100"/>
      </c:catAx>
      <c:valAx>
        <c:axId val="87729664"/>
        <c:scaling>
          <c:orientation val="minMax"/>
        </c:scaling>
        <c:axPos val="l"/>
        <c:majorGridlines/>
        <c:numFmt formatCode="0%" sourceLinked="1"/>
        <c:majorTickMark val="none"/>
        <c:tickLblPos val="nextTo"/>
        <c:crossAx val="87728128"/>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309989192527424"/>
          <c:y val="4.9382716049383317E-2"/>
          <c:w val="0.53461946668431604"/>
          <c:h val="0.8381519481781996"/>
        </c:manualLayout>
      </c:layout>
      <c:barChart>
        <c:barDir val="bar"/>
        <c:grouping val="clustered"/>
        <c:ser>
          <c:idx val="0"/>
          <c:order val="0"/>
          <c:tx>
            <c:strRef>
              <c:f>'DERSLİK DURUMU'!$B$1:$B$2</c:f>
              <c:strCache>
                <c:ptCount val="1"/>
                <c:pt idx="0">
                  <c:v>Okul Öncesinde Derslik sayısı</c:v>
                </c:pt>
              </c:strCache>
            </c:strRef>
          </c:tx>
          <c:cat>
            <c:strRef>
              <c:f>'DERSLİK DURUMU'!$A$3:$A$7</c:f>
              <c:strCache>
                <c:ptCount val="5"/>
                <c:pt idx="0">
                  <c:v>2010-2011</c:v>
                </c:pt>
                <c:pt idx="1">
                  <c:v>2011-2012</c:v>
                </c:pt>
                <c:pt idx="2">
                  <c:v>2012-2013</c:v>
                </c:pt>
                <c:pt idx="3">
                  <c:v>2013-2014</c:v>
                </c:pt>
                <c:pt idx="4">
                  <c:v>2014-2015</c:v>
                </c:pt>
              </c:strCache>
            </c:strRef>
          </c:cat>
          <c:val>
            <c:numRef>
              <c:f>'DERSLİK DURUMU'!$B$3:$B$7</c:f>
              <c:numCache>
                <c:formatCode>General</c:formatCode>
                <c:ptCount val="5"/>
                <c:pt idx="0">
                  <c:v>4</c:v>
                </c:pt>
                <c:pt idx="1">
                  <c:v>4</c:v>
                </c:pt>
                <c:pt idx="2">
                  <c:v>4</c:v>
                </c:pt>
                <c:pt idx="3">
                  <c:v>4</c:v>
                </c:pt>
                <c:pt idx="4">
                  <c:v>2</c:v>
                </c:pt>
              </c:numCache>
            </c:numRef>
          </c:val>
        </c:ser>
        <c:ser>
          <c:idx val="1"/>
          <c:order val="1"/>
          <c:tx>
            <c:strRef>
              <c:f>'DERSLİK DURUMU'!$C$1:$C$2</c:f>
              <c:strCache>
                <c:ptCount val="1"/>
                <c:pt idx="0">
                  <c:v>İlköğretim okullarında Derslik sayısı</c:v>
                </c:pt>
              </c:strCache>
            </c:strRef>
          </c:tx>
          <c:cat>
            <c:strRef>
              <c:f>'DERSLİK DURUMU'!$A$3:$A$7</c:f>
              <c:strCache>
                <c:ptCount val="5"/>
                <c:pt idx="0">
                  <c:v>2010-2011</c:v>
                </c:pt>
                <c:pt idx="1">
                  <c:v>2011-2012</c:v>
                </c:pt>
                <c:pt idx="2">
                  <c:v>2012-2013</c:v>
                </c:pt>
                <c:pt idx="3">
                  <c:v>2013-2014</c:v>
                </c:pt>
                <c:pt idx="4">
                  <c:v>2014-2015</c:v>
                </c:pt>
              </c:strCache>
            </c:strRef>
          </c:cat>
          <c:val>
            <c:numRef>
              <c:f>'DERSLİK DURUMU'!$C$3:$C$7</c:f>
              <c:numCache>
                <c:formatCode>General</c:formatCode>
                <c:ptCount val="5"/>
                <c:pt idx="0">
                  <c:v>20</c:v>
                </c:pt>
                <c:pt idx="1">
                  <c:v>19</c:v>
                </c:pt>
                <c:pt idx="2">
                  <c:v>22</c:v>
                </c:pt>
                <c:pt idx="3">
                  <c:v>22</c:v>
                </c:pt>
                <c:pt idx="4">
                  <c:v>22</c:v>
                </c:pt>
              </c:numCache>
            </c:numRef>
          </c:val>
        </c:ser>
        <c:ser>
          <c:idx val="2"/>
          <c:order val="2"/>
          <c:tx>
            <c:strRef>
              <c:f>'DERSLİK DURUMU'!$D$1:$D$2</c:f>
              <c:strCache>
                <c:ptCount val="1"/>
                <c:pt idx="0">
                  <c:v>Genel Liselerde Derslik sayısı</c:v>
                </c:pt>
              </c:strCache>
            </c:strRef>
          </c:tx>
          <c:cat>
            <c:strRef>
              <c:f>'DERSLİK DURUMU'!$A$3:$A$7</c:f>
              <c:strCache>
                <c:ptCount val="5"/>
                <c:pt idx="0">
                  <c:v>2010-2011</c:v>
                </c:pt>
                <c:pt idx="1">
                  <c:v>2011-2012</c:v>
                </c:pt>
                <c:pt idx="2">
                  <c:v>2012-2013</c:v>
                </c:pt>
                <c:pt idx="3">
                  <c:v>2013-2014</c:v>
                </c:pt>
                <c:pt idx="4">
                  <c:v>2014-2015</c:v>
                </c:pt>
              </c:strCache>
            </c:strRef>
          </c:cat>
          <c:val>
            <c:numRef>
              <c:f>'DERSLİK DURUMU'!$D$3:$D$7</c:f>
              <c:numCache>
                <c:formatCode>General</c:formatCode>
                <c:ptCount val="5"/>
                <c:pt idx="0">
                  <c:v>7</c:v>
                </c:pt>
                <c:pt idx="1">
                  <c:v>7</c:v>
                </c:pt>
                <c:pt idx="2">
                  <c:v>7</c:v>
                </c:pt>
                <c:pt idx="3">
                  <c:v>7</c:v>
                </c:pt>
              </c:numCache>
            </c:numRef>
          </c:val>
        </c:ser>
        <c:ser>
          <c:idx val="3"/>
          <c:order val="3"/>
          <c:tx>
            <c:strRef>
              <c:f>'DERSLİK DURUMU'!$E$1:$E$2</c:f>
              <c:strCache>
                <c:ptCount val="1"/>
                <c:pt idx="0">
                  <c:v>Mesleki / Teknik Ortaöğretimde Derslik sayısı</c:v>
                </c:pt>
              </c:strCache>
            </c:strRef>
          </c:tx>
          <c:cat>
            <c:strRef>
              <c:f>'DERSLİK DURUMU'!$A$3:$A$7</c:f>
              <c:strCache>
                <c:ptCount val="5"/>
                <c:pt idx="0">
                  <c:v>2010-2011</c:v>
                </c:pt>
                <c:pt idx="1">
                  <c:v>2011-2012</c:v>
                </c:pt>
                <c:pt idx="2">
                  <c:v>2012-2013</c:v>
                </c:pt>
                <c:pt idx="3">
                  <c:v>2013-2014</c:v>
                </c:pt>
                <c:pt idx="4">
                  <c:v>2014-2015</c:v>
                </c:pt>
              </c:strCache>
            </c:strRef>
          </c:cat>
          <c:val>
            <c:numRef>
              <c:f>'DERSLİK DURUMU'!$E$3:$E$7</c:f>
              <c:numCache>
                <c:formatCode>General</c:formatCode>
                <c:ptCount val="5"/>
                <c:pt idx="4">
                  <c:v>8</c:v>
                </c:pt>
              </c:numCache>
            </c:numRef>
          </c:val>
        </c:ser>
        <c:axId val="87760256"/>
        <c:axId val="87766144"/>
      </c:barChart>
      <c:catAx>
        <c:axId val="87760256"/>
        <c:scaling>
          <c:orientation val="minMax"/>
        </c:scaling>
        <c:axPos val="l"/>
        <c:tickLblPos val="nextTo"/>
        <c:crossAx val="87766144"/>
        <c:crosses val="autoZero"/>
        <c:auto val="1"/>
        <c:lblAlgn val="ctr"/>
        <c:lblOffset val="100"/>
      </c:catAx>
      <c:valAx>
        <c:axId val="87766144"/>
        <c:scaling>
          <c:orientation val="minMax"/>
        </c:scaling>
        <c:axPos val="b"/>
        <c:majorGridlines/>
        <c:numFmt formatCode="General" sourceLinked="1"/>
        <c:tickLblPos val="nextTo"/>
        <c:crossAx val="87760256"/>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3" csCatId="colorful" phldr="1"/>
      <dgm:spPr/>
      <dgm:t>
        <a:bodyPr/>
        <a:lstStyle/>
        <a:p>
          <a:endParaRPr lang="tr-TR"/>
        </a:p>
      </dgm:t>
    </dgm:pt>
    <dgm:pt modelId="{DF56C4A7-F2D0-47BF-9B01-93BDBED8670C}">
      <dgm:prSet phldrT="[Metin]"/>
      <dgm:spPr>
        <a:xfrm>
          <a:off x="2247406" y="1695800"/>
          <a:ext cx="1316369" cy="1385854"/>
        </a:xfrm>
      </dgm:spPr>
      <dgm:t>
        <a:bodyPr/>
        <a:lstStyle/>
        <a:p>
          <a:r>
            <a:rPr lang="tr-TR" dirty="0" smtClean="0"/>
            <a:t>Başyayla MEM</a:t>
          </a:r>
        </a:p>
        <a:p>
          <a:r>
            <a:rPr lang="tr-TR" dirty="0" smtClean="0"/>
            <a:t>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212710" y="2201081"/>
          <a:ext cx="970855" cy="776684"/>
        </a:xfrm>
      </dgm:spPr>
      <dgm:t>
        <a:bodyPr/>
        <a:lstStyle/>
        <a:p>
          <a:r>
            <a:rPr lang="tr-TR" dirty="0" smtClean="0"/>
            <a:t>Üst Politika Belgeleri</a:t>
          </a:r>
          <a:endParaRPr lang="tr-TR" dirty="0"/>
        </a:p>
      </dgm:t>
    </dgm:pt>
    <dgm:pt modelId="{DD06C8EC-2593-4AC9-BF04-9B00DF9014D1}" type="parTrans" cxnId="{EF2FE747-15D3-4E19-9FC9-520D7120A599}">
      <dgm:prSet/>
      <dgm:spPr>
        <a:xfrm rot="10389993">
          <a:off x="1298148" y="2364440"/>
          <a:ext cx="874539" cy="395276"/>
        </a:xfrm>
      </dgm:spPr>
      <dgm:t>
        <a:bodyPr/>
        <a:lstStyle/>
        <a:p>
          <a:endParaRPr lang="tr-TR"/>
        </a:p>
      </dgm:t>
    </dgm:pt>
    <dgm:pt modelId="{A2FB91C2-5294-467D-9284-B8E50DDABB5B}" type="sibTrans" cxnId="{EF2FE747-15D3-4E19-9FC9-520D7120A599}">
      <dgm:prSet/>
      <dgm:spPr/>
      <dgm:t>
        <a:bodyPr/>
        <a:lstStyle/>
        <a:p>
          <a:endParaRPr lang="tr-TR"/>
        </a:p>
      </dgm:t>
    </dgm:pt>
    <dgm:pt modelId="{E66D67B7-7004-4F63-B447-04DBB306F102}">
      <dgm:prSet phldrT="[Metin]"/>
      <dgm:spPr>
        <a:xfrm>
          <a:off x="2869736" y="93777"/>
          <a:ext cx="970855" cy="776684"/>
        </a:xfrm>
      </dgm:spPr>
      <dgm:t>
        <a:bodyPr/>
        <a:lstStyle/>
        <a:p>
          <a:r>
            <a:rPr lang="tr-TR" dirty="0" smtClean="0"/>
            <a:t>Okul/Kurum Müdürlükleri Önerileri</a:t>
          </a:r>
          <a:endParaRPr lang="tr-TR" dirty="0"/>
        </a:p>
      </dgm:t>
    </dgm:pt>
    <dgm:pt modelId="{2C61A0F6-B054-4646-86B4-82B66862C116}" type="parTrans" cxnId="{4C8C8D28-919B-4212-90A2-16057C8F4801}">
      <dgm:prSet/>
      <dgm:spPr>
        <a:xfrm rot="17254786">
          <a:off x="2820650" y="1113331"/>
          <a:ext cx="719675" cy="421772"/>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xfrm>
          <a:off x="546259" y="975351"/>
          <a:ext cx="970855" cy="776684"/>
        </a:xfrm>
      </dgm:spPr>
      <dgm:t>
        <a:bodyPr/>
        <a:lstStyle/>
        <a:p>
          <a:r>
            <a:rPr lang="tr-TR" dirty="0" smtClean="0"/>
            <a:t>Stratejik Plan Çalıştayları</a:t>
          </a:r>
          <a:endParaRPr lang="tr-TR" dirty="0"/>
        </a:p>
      </dgm:t>
    </dgm:pt>
    <dgm:pt modelId="{5528CF17-7284-452C-BF4C-1FFF73C0B3FF}" type="parTrans" cxnId="{41AF7E72-499C-4B76-9911-1B4A244E9B6E}">
      <dgm:prSet/>
      <dgm:spPr>
        <a:xfrm rot="12153173">
          <a:off x="1605560" y="1646998"/>
          <a:ext cx="722739" cy="395276"/>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a:xfrm>
          <a:off x="4144590" y="862233"/>
          <a:ext cx="970855" cy="776684"/>
        </a:xfrm>
      </dgm:spPr>
      <dgm:t>
        <a:bodyPr/>
        <a:lstStyle/>
        <a:p>
          <a:r>
            <a:rPr lang="tr-TR" dirty="0" smtClean="0"/>
            <a:t>Başyayla MEM Durum Analizi</a:t>
          </a:r>
          <a:endParaRPr lang="tr-TR" dirty="0"/>
        </a:p>
      </dgm:t>
    </dgm:pt>
    <dgm:pt modelId="{AA7CC176-84EF-4ED2-94F0-C517D52E370E}" type="parTrans" cxnId="{BE6D8DCA-251D-4930-9A24-792352B6EA6C}">
      <dgm:prSet/>
      <dgm:spPr>
        <a:xfrm rot="19617547">
          <a:off x="3472661" y="1622344"/>
          <a:ext cx="710570" cy="395276"/>
        </a:xfrm>
      </dgm:spPr>
      <dgm:t>
        <a:bodyPr/>
        <a:lstStyle/>
        <a:p>
          <a:endParaRPr lang="tr-TR"/>
        </a:p>
      </dgm:t>
    </dgm:pt>
    <dgm:pt modelId="{0A3444CB-6199-4685-AE70-12AA4FA8C08C}" type="sibTrans" cxnId="{BE6D8DCA-251D-4930-9A24-792352B6EA6C}">
      <dgm:prSet/>
      <dgm:spPr/>
      <dgm:t>
        <a:bodyPr/>
        <a:lstStyle/>
        <a:p>
          <a:endParaRPr lang="tr-TR"/>
        </a:p>
      </dgm:t>
    </dgm:pt>
    <dgm:pt modelId="{291F1F04-C87A-460C-8BB4-36B07ABBBF66}">
      <dgm:prSet/>
      <dgm:spPr>
        <a:xfrm>
          <a:off x="4426775" y="2219551"/>
          <a:ext cx="970855" cy="776684"/>
        </a:xfrm>
      </dgm:spPr>
      <dgm:t>
        <a:bodyPr/>
        <a:lstStyle/>
        <a:p>
          <a:r>
            <a:rPr lang="tr-TR" dirty="0"/>
            <a:t>Alan Taraması</a:t>
          </a:r>
        </a:p>
      </dgm:t>
    </dgm:pt>
    <dgm:pt modelId="{1B59B63B-2482-419B-A3A5-2CC40C580D2D}" type="parTrans" cxnId="{F3A998F2-FE8A-460C-8E30-112F072E4000}">
      <dgm:prSet/>
      <dgm:spPr>
        <a:xfrm rot="373994">
          <a:off x="3573134" y="2382411"/>
          <a:ext cx="763359" cy="395276"/>
        </a:xfrm>
      </dgm:spPr>
      <dgm:t>
        <a:bodyPr/>
        <a:lstStyle/>
        <a:p>
          <a:endParaRPr lang="tr-TR"/>
        </a:p>
      </dgm:t>
    </dgm:pt>
    <dgm:pt modelId="{A2F25803-24C6-4E46-A30E-5FEECDE057CE}" type="sibTrans" cxnId="{F3A998F2-FE8A-460C-8E30-112F072E4000}">
      <dgm:prSet/>
      <dgm:spPr/>
      <dgm:t>
        <a:bodyPr/>
        <a:lstStyle/>
        <a:p>
          <a:endParaRPr lang="tr-TR"/>
        </a:p>
      </dgm:t>
    </dgm:pt>
    <dgm:pt modelId="{F22BE4A3-6E7F-4399-9474-7537EEADAB82}">
      <dgm:prSet/>
      <dgm:spPr>
        <a:xfrm>
          <a:off x="1658188" y="249078"/>
          <a:ext cx="970855" cy="776684"/>
        </a:xfrm>
      </dgm:spPr>
      <dgm:t>
        <a:bodyPr/>
        <a:lstStyle/>
        <a:p>
          <a:r>
            <a:rPr lang="tr-TR" dirty="0" smtClean="0"/>
            <a:t>Müdürlük Birim Önerileri</a:t>
          </a:r>
          <a:endParaRPr lang="tr-TR" dirty="0"/>
        </a:p>
      </dgm:t>
    </dgm:pt>
    <dgm:pt modelId="{06CE79B5-00B2-4843-9EA4-90F69F827760}" type="parTrans" cxnId="{86898228-3DFB-4ED0-AC30-C8DA4A1D45D5}">
      <dgm:prSet/>
      <dgm:spPr>
        <a:xfrm rot="15100445">
          <a:off x="2190512" y="1186417"/>
          <a:ext cx="682338" cy="395276"/>
        </a:xfrm>
      </dgm:spPr>
      <dgm:t>
        <a:bodyPr/>
        <a:lstStyle/>
        <a:p>
          <a:endParaRPr lang="tr-TR"/>
        </a:p>
      </dgm:t>
    </dgm:pt>
    <dgm:pt modelId="{DAE46106-5565-404B-861A-1D2BC9C53904}" type="sibTrans" cxnId="{86898228-3DFB-4ED0-AC30-C8DA4A1D45D5}">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dgm:spPr/>
      <dgm:t>
        <a:bodyPr/>
        <a:lstStyle/>
        <a:p>
          <a:endParaRPr lang="tr-TR"/>
        </a:p>
      </dgm:t>
    </dgm:pt>
    <dgm:pt modelId="{9A7A665F-109E-4F5E-8DBB-4726DBEEAC1B}" type="pres">
      <dgm:prSet presAssocID="{DD06C8EC-2593-4AC9-BF04-9B00DF9014D1}" presName="parTrans" presStyleLbl="bgSibTrans2D1" presStyleIdx="0" presStyleCnt="6"/>
      <dgm:spPr/>
      <dgm:t>
        <a:bodyPr/>
        <a:lstStyle/>
        <a:p>
          <a:endParaRPr lang="tr-TR"/>
        </a:p>
      </dgm:t>
    </dgm:pt>
    <dgm:pt modelId="{5B4D0A7A-96FD-4198-99A7-1235ED3E6A84}" type="pres">
      <dgm:prSet presAssocID="{0A2927D6-C2D0-4986-86E1-B05E980F8E8B}" presName="node" presStyleLbl="node1" presStyleIdx="0" presStyleCnt="6">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6"/>
      <dgm:spPr/>
      <dgm:t>
        <a:bodyPr/>
        <a:lstStyle/>
        <a:p>
          <a:endParaRPr lang="tr-TR"/>
        </a:p>
      </dgm:t>
    </dgm:pt>
    <dgm:pt modelId="{CCD43DC3-E6CE-4EF2-A078-12653CC2A90F}" type="pres">
      <dgm:prSet presAssocID="{6D8B32E3-837A-4ADE-AC03-F4151CB57BA7}" presName="node" presStyleLbl="node1" presStyleIdx="1" presStyleCnt="6">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6"/>
      <dgm:spPr/>
      <dgm:t>
        <a:bodyPr/>
        <a:lstStyle/>
        <a:p>
          <a:endParaRPr lang="tr-TR"/>
        </a:p>
      </dgm:t>
    </dgm:pt>
    <dgm:pt modelId="{6FAD55F8-126D-4A41-8EEF-8D94AB8DBE9C}" type="pres">
      <dgm:prSet presAssocID="{F22BE4A3-6E7F-4399-9474-7537EEADAB82}" presName="node" presStyleLbl="node1" presStyleIdx="2" presStyleCnt="6">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6"/>
      <dgm:spPr/>
      <dgm:t>
        <a:bodyPr/>
        <a:lstStyle/>
        <a:p>
          <a:endParaRPr lang="tr-TR"/>
        </a:p>
      </dgm:t>
    </dgm:pt>
    <dgm:pt modelId="{76FB3450-44A4-4384-B67F-D1D752E0AFB7}" type="pres">
      <dgm:prSet presAssocID="{E66D67B7-7004-4F63-B447-04DBB306F102}" presName="node" presStyleLbl="node1" presStyleIdx="3" presStyleCnt="6">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6"/>
      <dgm:spPr/>
      <dgm:t>
        <a:bodyPr/>
        <a:lstStyle/>
        <a:p>
          <a:endParaRPr lang="tr-TR"/>
        </a:p>
      </dgm:t>
    </dgm:pt>
    <dgm:pt modelId="{55EBCBF7-790A-446D-AC5B-A0563AB7E585}" type="pres">
      <dgm:prSet presAssocID="{AC60F0C9-3DA4-4300-8E54-F867A066D383}" presName="node" presStyleLbl="node1" presStyleIdx="4" presStyleCnt="6">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5" presStyleCnt="6"/>
      <dgm:spPr/>
      <dgm:t>
        <a:bodyPr/>
        <a:lstStyle/>
        <a:p>
          <a:endParaRPr lang="tr-TR"/>
        </a:p>
      </dgm:t>
    </dgm:pt>
    <dgm:pt modelId="{00C712FE-D86A-4D13-A55F-2F186BFD7250}" type="pres">
      <dgm:prSet presAssocID="{291F1F04-C87A-460C-8BB4-36B07ABBBF66}" presName="node" presStyleLbl="node1" presStyleIdx="5" presStyleCnt="6">
        <dgm:presLayoutVars>
          <dgm:bulletEnabled val="1"/>
        </dgm:presLayoutVars>
      </dgm:prSet>
      <dgm:spPr>
        <a:xfrm>
          <a:off x="4422744" y="2214949"/>
          <a:ext cx="969818" cy="775854"/>
        </a:xfrm>
      </dgm:spPr>
      <dgm:t>
        <a:bodyPr/>
        <a:lstStyle/>
        <a:p>
          <a:endParaRPr lang="tr-TR"/>
        </a:p>
      </dgm:t>
    </dgm:pt>
  </dgm:ptLst>
  <dgm:cxnLst>
    <dgm:cxn modelId="{F3A998F2-FE8A-460C-8E30-112F072E4000}" srcId="{DF56C4A7-F2D0-47BF-9B01-93BDBED8670C}" destId="{291F1F04-C87A-460C-8BB4-36B07ABBBF66}" srcOrd="5" destOrd="0" parTransId="{1B59B63B-2482-419B-A3A5-2CC40C580D2D}" sibTransId="{A2F25803-24C6-4E46-A30E-5FEECDE057CE}"/>
    <dgm:cxn modelId="{991936AD-2297-472C-AC87-D57CD460C42D}" type="presOf" srcId="{AC60F0C9-3DA4-4300-8E54-F867A066D383}" destId="{55EBCBF7-790A-446D-AC5B-A0563AB7E585}" srcOrd="0" destOrd="0" presId="urn:microsoft.com/office/officeart/2005/8/layout/radial4"/>
    <dgm:cxn modelId="{64AAAE53-DF43-4D23-A09E-7DFDBDAC05F5}" type="presOf" srcId="{6D8B32E3-837A-4ADE-AC03-F4151CB57BA7}" destId="{CCD43DC3-E6CE-4EF2-A078-12653CC2A90F}" srcOrd="0" destOrd="0" presId="urn:microsoft.com/office/officeart/2005/8/layout/radial4"/>
    <dgm:cxn modelId="{48B827EB-91B3-4705-B4C7-F848FFB7B12F}" type="presOf" srcId="{AA423592-14EB-4C03-A6A2-C6B83E21FE05}" destId="{5617F24F-CEA7-4774-B199-AECEE5BCD1EB}"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37B70BE8-2A81-4483-8C05-E6081EFB7BC2}" type="presOf" srcId="{0A2927D6-C2D0-4986-86E1-B05E980F8E8B}" destId="{5B4D0A7A-96FD-4198-99A7-1235ED3E6A84}" srcOrd="0" destOrd="0" presId="urn:microsoft.com/office/officeart/2005/8/layout/radial4"/>
    <dgm:cxn modelId="{DD732C6E-B6E9-4CFD-87FB-B67DA4F04926}" type="presOf" srcId="{291F1F04-C87A-460C-8BB4-36B07ABBBF66}" destId="{00C712FE-D86A-4D13-A55F-2F186BFD7250}" srcOrd="0" destOrd="0" presId="urn:microsoft.com/office/officeart/2005/8/layout/radial4"/>
    <dgm:cxn modelId="{27089036-D5D2-4AEE-99E3-476D8A4BAA4F}" type="presOf" srcId="{06CE79B5-00B2-4843-9EA4-90F69F827760}" destId="{9683AEF0-F2BE-4D11-AC87-135207BB24D5}" srcOrd="0" destOrd="0" presId="urn:microsoft.com/office/officeart/2005/8/layout/radial4"/>
    <dgm:cxn modelId="{19424BAB-36A2-493A-9886-489B48B6E97A}"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4C8C8D28-919B-4212-90A2-16057C8F4801}" srcId="{DF56C4A7-F2D0-47BF-9B01-93BDBED8670C}" destId="{E66D67B7-7004-4F63-B447-04DBB306F102}" srcOrd="3" destOrd="0" parTransId="{2C61A0F6-B054-4646-86B4-82B66862C116}" sibTransId="{F2EE3527-1B6C-4D7D-831A-79F40BFDF12B}"/>
    <dgm:cxn modelId="{89710372-5570-4222-A9B0-B45F1F2AEEB7}" type="presOf" srcId="{E66D67B7-7004-4F63-B447-04DBB306F102}" destId="{76FB3450-44A4-4384-B67F-D1D752E0AFB7}" srcOrd="0" destOrd="0" presId="urn:microsoft.com/office/officeart/2005/8/layout/radial4"/>
    <dgm:cxn modelId="{E4631F93-6041-438E-BD40-FF3A024A340C}"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1A0F408-16A1-4D5A-97E7-AA97704A6D89}" type="presOf" srcId="{5528CF17-7284-452C-BF4C-1FFF73C0B3FF}" destId="{14D929FA-A18D-459F-9072-8B2BD592F7CA}" srcOrd="0" destOrd="0" presId="urn:microsoft.com/office/officeart/2005/8/layout/radial4"/>
    <dgm:cxn modelId="{E4238F41-4635-417A-ACB3-4DC3D060476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744FFBB-FADA-482D-92C9-90018236BECF}" type="presOf" srcId="{F22BE4A3-6E7F-4399-9474-7537EEADAB82}" destId="{6FAD55F8-126D-4A41-8EEF-8D94AB8DBE9C}" srcOrd="0" destOrd="0" presId="urn:microsoft.com/office/officeart/2005/8/layout/radial4"/>
    <dgm:cxn modelId="{017D13A5-E3A8-4292-85E1-CCF1F6EBA28D}" type="presOf" srcId="{1B59B63B-2482-419B-A3A5-2CC40C580D2D}" destId="{176D45C4-98F3-4C25-BE94-B536CD695D2C}"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EBC809D-160B-411B-BAC1-E6690234EF7B}" type="presOf" srcId="{2C61A0F6-B054-4646-86B4-82B66862C116}" destId="{C68A0D55-77A1-4EDB-A3FE-2498B8FF0DFE}" srcOrd="0" destOrd="0" presId="urn:microsoft.com/office/officeart/2005/8/layout/radial4"/>
    <dgm:cxn modelId="{4E6129EE-1AA4-4304-8100-2ADFA68DAACC}" type="presParOf" srcId="{5617F24F-CEA7-4774-B199-AECEE5BCD1EB}" destId="{B96601F9-78F0-44E9-B296-792350C2E119}" srcOrd="0" destOrd="0" presId="urn:microsoft.com/office/officeart/2005/8/layout/radial4"/>
    <dgm:cxn modelId="{A92F50F7-C589-4DB8-900E-14710285375D}" type="presParOf" srcId="{5617F24F-CEA7-4774-B199-AECEE5BCD1EB}" destId="{9A7A665F-109E-4F5E-8DBB-4726DBEEAC1B}" srcOrd="1" destOrd="0" presId="urn:microsoft.com/office/officeart/2005/8/layout/radial4"/>
    <dgm:cxn modelId="{E193B443-8B23-4924-B9B0-516CE03BDC1E}" type="presParOf" srcId="{5617F24F-CEA7-4774-B199-AECEE5BCD1EB}" destId="{5B4D0A7A-96FD-4198-99A7-1235ED3E6A84}" srcOrd="2" destOrd="0" presId="urn:microsoft.com/office/officeart/2005/8/layout/radial4"/>
    <dgm:cxn modelId="{E9956CED-2E40-49B8-BF02-657B45507E28}" type="presParOf" srcId="{5617F24F-CEA7-4774-B199-AECEE5BCD1EB}" destId="{14D929FA-A18D-459F-9072-8B2BD592F7CA}" srcOrd="3" destOrd="0" presId="urn:microsoft.com/office/officeart/2005/8/layout/radial4"/>
    <dgm:cxn modelId="{8707C425-FC79-4149-9D08-4384604EF4AF}" type="presParOf" srcId="{5617F24F-CEA7-4774-B199-AECEE5BCD1EB}" destId="{CCD43DC3-E6CE-4EF2-A078-12653CC2A90F}" srcOrd="4" destOrd="0" presId="urn:microsoft.com/office/officeart/2005/8/layout/radial4"/>
    <dgm:cxn modelId="{303723F0-2D38-4716-9D6E-A62A245B83A5}" type="presParOf" srcId="{5617F24F-CEA7-4774-B199-AECEE5BCD1EB}" destId="{9683AEF0-F2BE-4D11-AC87-135207BB24D5}" srcOrd="5" destOrd="0" presId="urn:microsoft.com/office/officeart/2005/8/layout/radial4"/>
    <dgm:cxn modelId="{8F1925A2-77D1-47C7-9256-6FBCD62BA37F}" type="presParOf" srcId="{5617F24F-CEA7-4774-B199-AECEE5BCD1EB}" destId="{6FAD55F8-126D-4A41-8EEF-8D94AB8DBE9C}" srcOrd="6" destOrd="0" presId="urn:microsoft.com/office/officeart/2005/8/layout/radial4"/>
    <dgm:cxn modelId="{5466B1CD-0138-4ED4-A3F5-40ACC4D0FC8D}" type="presParOf" srcId="{5617F24F-CEA7-4774-B199-AECEE5BCD1EB}" destId="{C68A0D55-77A1-4EDB-A3FE-2498B8FF0DFE}" srcOrd="7" destOrd="0" presId="urn:microsoft.com/office/officeart/2005/8/layout/radial4"/>
    <dgm:cxn modelId="{24A82909-46C9-4195-BEB8-DD074779147A}" type="presParOf" srcId="{5617F24F-CEA7-4774-B199-AECEE5BCD1EB}" destId="{76FB3450-44A4-4384-B67F-D1D752E0AFB7}" srcOrd="8" destOrd="0" presId="urn:microsoft.com/office/officeart/2005/8/layout/radial4"/>
    <dgm:cxn modelId="{2F629BB1-946D-450A-AE1C-66E6E7A59EAA}" type="presParOf" srcId="{5617F24F-CEA7-4774-B199-AECEE5BCD1EB}" destId="{DA3FE253-8BAC-46A6-A017-C95BDBB4693D}" srcOrd="9" destOrd="0" presId="urn:microsoft.com/office/officeart/2005/8/layout/radial4"/>
    <dgm:cxn modelId="{8E4FF6CA-59EB-4096-8054-EE0F32B41148}" type="presParOf" srcId="{5617F24F-CEA7-4774-B199-AECEE5BCD1EB}" destId="{55EBCBF7-790A-446D-AC5B-A0563AB7E585}" srcOrd="10" destOrd="0" presId="urn:microsoft.com/office/officeart/2005/8/layout/radial4"/>
    <dgm:cxn modelId="{40E9E5C1-B44E-47D5-9F29-266EB60BA4FD}" type="presParOf" srcId="{5617F24F-CEA7-4774-B199-AECEE5BCD1EB}" destId="{176D45C4-98F3-4C25-BE94-B536CD695D2C}" srcOrd="11" destOrd="0" presId="urn:microsoft.com/office/officeart/2005/8/layout/radial4"/>
    <dgm:cxn modelId="{D5BACEA3-77B4-4AA7-9FFD-7A30114B4B5E}" type="presParOf" srcId="{5617F24F-CEA7-4774-B199-AECEE5BCD1EB}" destId="{00C712FE-D86A-4D13-A55F-2F186BFD7250}" srcOrd="12" destOrd="0" presId="urn:microsoft.com/office/officeart/2005/8/layout/radial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D8028-C1BC-40E7-8CD5-6E847A1690B0}"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A9D1A289-E9AF-4130-BF50-718C10E5AF1C}">
      <dgm:prSet phldrT="[Metin]"/>
      <dgm:spPr/>
      <dgm:t>
        <a:bodyPr/>
        <a:lstStyle/>
        <a:p>
          <a:r>
            <a:rPr lang="tr-TR"/>
            <a:t>İlçe Milli Eğitim Müdürü</a:t>
          </a:r>
        </a:p>
      </dgm:t>
    </dgm:pt>
    <dgm:pt modelId="{BA8FEBD1-00F0-4F90-9D2A-CD4B6890B46E}" type="parTrans" cxnId="{51935675-6D03-4CE3-A6D5-D2EF99803B84}">
      <dgm:prSet/>
      <dgm:spPr/>
      <dgm:t>
        <a:bodyPr/>
        <a:lstStyle/>
        <a:p>
          <a:endParaRPr lang="tr-TR"/>
        </a:p>
      </dgm:t>
    </dgm:pt>
    <dgm:pt modelId="{539C1C52-0F51-49B6-AAD6-99F42B3074F7}" type="sibTrans" cxnId="{51935675-6D03-4CE3-A6D5-D2EF99803B84}">
      <dgm:prSet/>
      <dgm:spPr/>
      <dgm:t>
        <a:bodyPr/>
        <a:lstStyle/>
        <a:p>
          <a:endParaRPr lang="tr-TR"/>
        </a:p>
      </dgm:t>
    </dgm:pt>
    <dgm:pt modelId="{827D9A83-457D-4CF2-B3B2-C71FE5912D23}" type="asst">
      <dgm:prSet phldrT="[Metin]"/>
      <dgm:spPr/>
      <dgm:t>
        <a:bodyPr/>
        <a:lstStyle/>
        <a:p>
          <a:r>
            <a:rPr lang="tr-TR"/>
            <a:t>Şube Müdürü</a:t>
          </a:r>
        </a:p>
      </dgm:t>
    </dgm:pt>
    <dgm:pt modelId="{C50CB446-694F-4B52-99C2-1E089A2FBC85}" type="parTrans" cxnId="{0097195E-B1F9-4CB3-B7EF-F7E270FDB724}">
      <dgm:prSet/>
      <dgm:spPr/>
      <dgm:t>
        <a:bodyPr/>
        <a:lstStyle/>
        <a:p>
          <a:endParaRPr lang="tr-TR"/>
        </a:p>
      </dgm:t>
    </dgm:pt>
    <dgm:pt modelId="{2D1844C7-4009-418B-8813-0748C5A69876}" type="sibTrans" cxnId="{0097195E-B1F9-4CB3-B7EF-F7E270FDB724}">
      <dgm:prSet/>
      <dgm:spPr/>
      <dgm:t>
        <a:bodyPr/>
        <a:lstStyle/>
        <a:p>
          <a:endParaRPr lang="tr-TR"/>
        </a:p>
      </dgm:t>
    </dgm:pt>
    <dgm:pt modelId="{4E40F7A8-D98B-417A-A213-27C60C035A34}">
      <dgm:prSet phldrT="[Metin]"/>
      <dgm:spPr/>
      <dgm:t>
        <a:bodyPr/>
        <a:lstStyle/>
        <a:p>
          <a:r>
            <a:rPr lang="tr-TR"/>
            <a:t>Memur</a:t>
          </a:r>
        </a:p>
      </dgm:t>
    </dgm:pt>
    <dgm:pt modelId="{EE28BCDA-C7AD-4868-AB63-0D9DA46282DD}" type="parTrans" cxnId="{C2D0D8DE-2CD0-44E3-9C2B-ED8C1E4877A7}">
      <dgm:prSet/>
      <dgm:spPr/>
      <dgm:t>
        <a:bodyPr/>
        <a:lstStyle/>
        <a:p>
          <a:endParaRPr lang="tr-TR"/>
        </a:p>
      </dgm:t>
    </dgm:pt>
    <dgm:pt modelId="{2AA70762-5549-4863-A9F8-80A5AB4710C1}" type="sibTrans" cxnId="{C2D0D8DE-2CD0-44E3-9C2B-ED8C1E4877A7}">
      <dgm:prSet/>
      <dgm:spPr/>
      <dgm:t>
        <a:bodyPr/>
        <a:lstStyle/>
        <a:p>
          <a:endParaRPr lang="tr-TR"/>
        </a:p>
      </dgm:t>
    </dgm:pt>
    <dgm:pt modelId="{28D5C7CD-EED7-4E89-BC30-3DEF8BB7F63D}">
      <dgm:prSet phldrT="[Metin]"/>
      <dgm:spPr/>
      <dgm:t>
        <a:bodyPr/>
        <a:lstStyle/>
        <a:p>
          <a:r>
            <a:rPr lang="tr-TR"/>
            <a:t>Hizmetli</a:t>
          </a:r>
        </a:p>
      </dgm:t>
    </dgm:pt>
    <dgm:pt modelId="{EAEAD04E-B791-4B83-8BB8-2034276A7859}" type="parTrans" cxnId="{808A70E1-5F45-4373-8968-70EB9196C09E}">
      <dgm:prSet/>
      <dgm:spPr/>
      <dgm:t>
        <a:bodyPr/>
        <a:lstStyle/>
        <a:p>
          <a:endParaRPr lang="tr-TR"/>
        </a:p>
      </dgm:t>
    </dgm:pt>
    <dgm:pt modelId="{A1BBAE00-C663-42D9-B9D3-C693E89F6F9D}" type="sibTrans" cxnId="{808A70E1-5F45-4373-8968-70EB9196C09E}">
      <dgm:prSet/>
      <dgm:spPr/>
      <dgm:t>
        <a:bodyPr/>
        <a:lstStyle/>
        <a:p>
          <a:endParaRPr lang="tr-TR"/>
        </a:p>
      </dgm:t>
    </dgm:pt>
    <dgm:pt modelId="{499A8F9B-951F-4475-9F1A-F61167274440}" type="pres">
      <dgm:prSet presAssocID="{B46D8028-C1BC-40E7-8CD5-6E847A1690B0}" presName="Name0" presStyleCnt="0">
        <dgm:presLayoutVars>
          <dgm:orgChart val="1"/>
          <dgm:chPref val="1"/>
          <dgm:dir/>
          <dgm:animOne val="branch"/>
          <dgm:animLvl val="lvl"/>
          <dgm:resizeHandles/>
        </dgm:presLayoutVars>
      </dgm:prSet>
      <dgm:spPr/>
      <dgm:t>
        <a:bodyPr/>
        <a:lstStyle/>
        <a:p>
          <a:endParaRPr lang="tr-TR"/>
        </a:p>
      </dgm:t>
    </dgm:pt>
    <dgm:pt modelId="{6BFB9853-30BD-4743-A0DA-87BD407DECBB}" type="pres">
      <dgm:prSet presAssocID="{A9D1A289-E9AF-4130-BF50-718C10E5AF1C}" presName="hierRoot1" presStyleCnt="0">
        <dgm:presLayoutVars>
          <dgm:hierBranch val="init"/>
        </dgm:presLayoutVars>
      </dgm:prSet>
      <dgm:spPr/>
    </dgm:pt>
    <dgm:pt modelId="{B6C54CF0-6296-40F2-B07C-5B44FBDB7A84}" type="pres">
      <dgm:prSet presAssocID="{A9D1A289-E9AF-4130-BF50-718C10E5AF1C}" presName="rootComposite1" presStyleCnt="0"/>
      <dgm:spPr/>
    </dgm:pt>
    <dgm:pt modelId="{5AD3BEC6-86DB-428D-A957-963D5FA8B04A}" type="pres">
      <dgm:prSet presAssocID="{A9D1A289-E9AF-4130-BF50-718C10E5AF1C}" presName="rootText1" presStyleLbl="alignAcc1" presStyleIdx="0" presStyleCnt="0" custScaleX="232130" custScaleY="53394">
        <dgm:presLayoutVars>
          <dgm:chPref val="3"/>
        </dgm:presLayoutVars>
      </dgm:prSet>
      <dgm:spPr/>
      <dgm:t>
        <a:bodyPr/>
        <a:lstStyle/>
        <a:p>
          <a:endParaRPr lang="tr-TR"/>
        </a:p>
      </dgm:t>
    </dgm:pt>
    <dgm:pt modelId="{BDC85816-9D62-454A-B414-50780FF67FCD}" type="pres">
      <dgm:prSet presAssocID="{A9D1A289-E9AF-4130-BF50-718C10E5AF1C}" presName="topArc1" presStyleLbl="parChTrans1D1" presStyleIdx="0" presStyleCnt="8"/>
      <dgm:spPr/>
    </dgm:pt>
    <dgm:pt modelId="{18B04B19-E67B-4F3A-82BF-7F60E154185C}" type="pres">
      <dgm:prSet presAssocID="{A9D1A289-E9AF-4130-BF50-718C10E5AF1C}" presName="bottomArc1" presStyleLbl="parChTrans1D1" presStyleIdx="1" presStyleCnt="8"/>
      <dgm:spPr/>
    </dgm:pt>
    <dgm:pt modelId="{83BAA9AD-55DF-499B-8594-D244C1492F99}" type="pres">
      <dgm:prSet presAssocID="{A9D1A289-E9AF-4130-BF50-718C10E5AF1C}" presName="topConnNode1" presStyleLbl="node1" presStyleIdx="0" presStyleCnt="0"/>
      <dgm:spPr/>
      <dgm:t>
        <a:bodyPr/>
        <a:lstStyle/>
        <a:p>
          <a:endParaRPr lang="tr-TR"/>
        </a:p>
      </dgm:t>
    </dgm:pt>
    <dgm:pt modelId="{E608201C-2742-4374-8BA7-22647DDF888B}" type="pres">
      <dgm:prSet presAssocID="{A9D1A289-E9AF-4130-BF50-718C10E5AF1C}" presName="hierChild2" presStyleCnt="0"/>
      <dgm:spPr/>
    </dgm:pt>
    <dgm:pt modelId="{29D512D4-991E-4D4F-B9B9-FAC61BA28D4E}" type="pres">
      <dgm:prSet presAssocID="{EE28BCDA-C7AD-4868-AB63-0D9DA46282DD}" presName="Name28" presStyleLbl="parChTrans1D2" presStyleIdx="0" presStyleCnt="3"/>
      <dgm:spPr/>
      <dgm:t>
        <a:bodyPr/>
        <a:lstStyle/>
        <a:p>
          <a:endParaRPr lang="tr-TR"/>
        </a:p>
      </dgm:t>
    </dgm:pt>
    <dgm:pt modelId="{9F88BA3C-0405-4A8D-A263-387BE2D40736}" type="pres">
      <dgm:prSet presAssocID="{4E40F7A8-D98B-417A-A213-27C60C035A34}" presName="hierRoot2" presStyleCnt="0">
        <dgm:presLayoutVars>
          <dgm:hierBranch val="init"/>
        </dgm:presLayoutVars>
      </dgm:prSet>
      <dgm:spPr/>
    </dgm:pt>
    <dgm:pt modelId="{A01C81C4-2F97-4120-82D4-FD87F88C2333}" type="pres">
      <dgm:prSet presAssocID="{4E40F7A8-D98B-417A-A213-27C60C035A34}" presName="rootComposite2" presStyleCnt="0"/>
      <dgm:spPr/>
    </dgm:pt>
    <dgm:pt modelId="{CB9DB153-4C53-420E-8C94-BC4206E53A4D}" type="pres">
      <dgm:prSet presAssocID="{4E40F7A8-D98B-417A-A213-27C60C035A34}" presName="rootText2" presStyleLbl="alignAcc1" presStyleIdx="0" presStyleCnt="0">
        <dgm:presLayoutVars>
          <dgm:chPref val="3"/>
        </dgm:presLayoutVars>
      </dgm:prSet>
      <dgm:spPr/>
      <dgm:t>
        <a:bodyPr/>
        <a:lstStyle/>
        <a:p>
          <a:endParaRPr lang="tr-TR"/>
        </a:p>
      </dgm:t>
    </dgm:pt>
    <dgm:pt modelId="{6848D749-04B2-496A-B9F6-B65E684C6FEA}" type="pres">
      <dgm:prSet presAssocID="{4E40F7A8-D98B-417A-A213-27C60C035A34}" presName="topArc2" presStyleLbl="parChTrans1D1" presStyleIdx="2" presStyleCnt="8"/>
      <dgm:spPr/>
    </dgm:pt>
    <dgm:pt modelId="{ED829AE3-9A52-4AF6-ABDB-86EE4640D91C}" type="pres">
      <dgm:prSet presAssocID="{4E40F7A8-D98B-417A-A213-27C60C035A34}" presName="bottomArc2" presStyleLbl="parChTrans1D1" presStyleIdx="3" presStyleCnt="8"/>
      <dgm:spPr/>
    </dgm:pt>
    <dgm:pt modelId="{E7213CE8-C780-4A91-9E0C-41C76C17D10D}" type="pres">
      <dgm:prSet presAssocID="{4E40F7A8-D98B-417A-A213-27C60C035A34}" presName="topConnNode2" presStyleLbl="node2" presStyleIdx="0" presStyleCnt="0"/>
      <dgm:spPr/>
      <dgm:t>
        <a:bodyPr/>
        <a:lstStyle/>
        <a:p>
          <a:endParaRPr lang="tr-TR"/>
        </a:p>
      </dgm:t>
    </dgm:pt>
    <dgm:pt modelId="{A6C19ED6-80EA-4F30-9499-4D3FF5EC0757}" type="pres">
      <dgm:prSet presAssocID="{4E40F7A8-D98B-417A-A213-27C60C035A34}" presName="hierChild4" presStyleCnt="0"/>
      <dgm:spPr/>
    </dgm:pt>
    <dgm:pt modelId="{56D81F42-ABCC-42BE-8142-448B195EB55F}" type="pres">
      <dgm:prSet presAssocID="{4E40F7A8-D98B-417A-A213-27C60C035A34}" presName="hierChild5" presStyleCnt="0"/>
      <dgm:spPr/>
    </dgm:pt>
    <dgm:pt modelId="{BA87B277-B9CF-4ECC-BD4D-23132F9DC44F}" type="pres">
      <dgm:prSet presAssocID="{EAEAD04E-B791-4B83-8BB8-2034276A7859}" presName="Name28" presStyleLbl="parChTrans1D2" presStyleIdx="1" presStyleCnt="3"/>
      <dgm:spPr/>
      <dgm:t>
        <a:bodyPr/>
        <a:lstStyle/>
        <a:p>
          <a:endParaRPr lang="tr-TR"/>
        </a:p>
      </dgm:t>
    </dgm:pt>
    <dgm:pt modelId="{7EB642E8-D96C-4D82-9CE4-89CEC2ED5836}" type="pres">
      <dgm:prSet presAssocID="{28D5C7CD-EED7-4E89-BC30-3DEF8BB7F63D}" presName="hierRoot2" presStyleCnt="0">
        <dgm:presLayoutVars>
          <dgm:hierBranch val="init"/>
        </dgm:presLayoutVars>
      </dgm:prSet>
      <dgm:spPr/>
    </dgm:pt>
    <dgm:pt modelId="{82F55C0D-12F8-4EFD-B231-51CFD309D736}" type="pres">
      <dgm:prSet presAssocID="{28D5C7CD-EED7-4E89-BC30-3DEF8BB7F63D}" presName="rootComposite2" presStyleCnt="0"/>
      <dgm:spPr/>
    </dgm:pt>
    <dgm:pt modelId="{AD07F1DD-8110-4DA6-8EDF-4172F05406C5}" type="pres">
      <dgm:prSet presAssocID="{28D5C7CD-EED7-4E89-BC30-3DEF8BB7F63D}" presName="rootText2" presStyleLbl="alignAcc1" presStyleIdx="0" presStyleCnt="0">
        <dgm:presLayoutVars>
          <dgm:chPref val="3"/>
        </dgm:presLayoutVars>
      </dgm:prSet>
      <dgm:spPr/>
      <dgm:t>
        <a:bodyPr/>
        <a:lstStyle/>
        <a:p>
          <a:endParaRPr lang="tr-TR"/>
        </a:p>
      </dgm:t>
    </dgm:pt>
    <dgm:pt modelId="{F9792DC3-AEBB-43E5-886B-673C437C772C}" type="pres">
      <dgm:prSet presAssocID="{28D5C7CD-EED7-4E89-BC30-3DEF8BB7F63D}" presName="topArc2" presStyleLbl="parChTrans1D1" presStyleIdx="4" presStyleCnt="8"/>
      <dgm:spPr/>
    </dgm:pt>
    <dgm:pt modelId="{2CB36A4C-081C-4E78-98A8-60920A7E03BC}" type="pres">
      <dgm:prSet presAssocID="{28D5C7CD-EED7-4E89-BC30-3DEF8BB7F63D}" presName="bottomArc2" presStyleLbl="parChTrans1D1" presStyleIdx="5" presStyleCnt="8"/>
      <dgm:spPr/>
    </dgm:pt>
    <dgm:pt modelId="{B0F15E2C-C658-468A-B1A1-F154B5AC8CCE}" type="pres">
      <dgm:prSet presAssocID="{28D5C7CD-EED7-4E89-BC30-3DEF8BB7F63D}" presName="topConnNode2" presStyleLbl="node2" presStyleIdx="0" presStyleCnt="0"/>
      <dgm:spPr/>
      <dgm:t>
        <a:bodyPr/>
        <a:lstStyle/>
        <a:p>
          <a:endParaRPr lang="tr-TR"/>
        </a:p>
      </dgm:t>
    </dgm:pt>
    <dgm:pt modelId="{DDC252D2-7808-4251-86D6-0352783D78A5}" type="pres">
      <dgm:prSet presAssocID="{28D5C7CD-EED7-4E89-BC30-3DEF8BB7F63D}" presName="hierChild4" presStyleCnt="0"/>
      <dgm:spPr/>
    </dgm:pt>
    <dgm:pt modelId="{0E1147C1-1160-4703-B1FA-FDEB4A2569B2}" type="pres">
      <dgm:prSet presAssocID="{28D5C7CD-EED7-4E89-BC30-3DEF8BB7F63D}" presName="hierChild5" presStyleCnt="0"/>
      <dgm:spPr/>
    </dgm:pt>
    <dgm:pt modelId="{924608EE-E46C-4C64-9B1F-2579651E7985}" type="pres">
      <dgm:prSet presAssocID="{A9D1A289-E9AF-4130-BF50-718C10E5AF1C}" presName="hierChild3" presStyleCnt="0"/>
      <dgm:spPr/>
    </dgm:pt>
    <dgm:pt modelId="{1053A266-B2D8-4A70-916E-4E42AEED8388}" type="pres">
      <dgm:prSet presAssocID="{C50CB446-694F-4B52-99C2-1E089A2FBC85}" presName="Name101" presStyleLbl="parChTrans1D2" presStyleIdx="2" presStyleCnt="3"/>
      <dgm:spPr/>
      <dgm:t>
        <a:bodyPr/>
        <a:lstStyle/>
        <a:p>
          <a:endParaRPr lang="tr-TR"/>
        </a:p>
      </dgm:t>
    </dgm:pt>
    <dgm:pt modelId="{8B18AAD7-2835-480C-9967-655B6829093B}" type="pres">
      <dgm:prSet presAssocID="{827D9A83-457D-4CF2-B3B2-C71FE5912D23}" presName="hierRoot3" presStyleCnt="0">
        <dgm:presLayoutVars>
          <dgm:hierBranch val="init"/>
        </dgm:presLayoutVars>
      </dgm:prSet>
      <dgm:spPr/>
    </dgm:pt>
    <dgm:pt modelId="{77A7691B-9018-448F-AA19-859D38916FC0}" type="pres">
      <dgm:prSet presAssocID="{827D9A83-457D-4CF2-B3B2-C71FE5912D23}" presName="rootComposite3" presStyleCnt="0"/>
      <dgm:spPr/>
    </dgm:pt>
    <dgm:pt modelId="{A112E6D8-F0AF-40DC-80C6-2EBF639F5ED5}" type="pres">
      <dgm:prSet presAssocID="{827D9A83-457D-4CF2-B3B2-C71FE5912D23}" presName="rootText3" presStyleLbl="alignAcc1" presStyleIdx="0" presStyleCnt="0" custScaleY="57175" custLinFactNeighborX="58806">
        <dgm:presLayoutVars>
          <dgm:chPref val="3"/>
        </dgm:presLayoutVars>
      </dgm:prSet>
      <dgm:spPr/>
      <dgm:t>
        <a:bodyPr/>
        <a:lstStyle/>
        <a:p>
          <a:endParaRPr lang="tr-TR"/>
        </a:p>
      </dgm:t>
    </dgm:pt>
    <dgm:pt modelId="{4F33359E-9FBB-4297-879C-1B2EE82F18C1}" type="pres">
      <dgm:prSet presAssocID="{827D9A83-457D-4CF2-B3B2-C71FE5912D23}" presName="topArc3" presStyleLbl="parChTrans1D1" presStyleIdx="6" presStyleCnt="8"/>
      <dgm:spPr/>
    </dgm:pt>
    <dgm:pt modelId="{C190BB3D-4160-4CD5-96B1-7BC79AB8FB2A}" type="pres">
      <dgm:prSet presAssocID="{827D9A83-457D-4CF2-B3B2-C71FE5912D23}" presName="bottomArc3" presStyleLbl="parChTrans1D1" presStyleIdx="7" presStyleCnt="8"/>
      <dgm:spPr/>
    </dgm:pt>
    <dgm:pt modelId="{FEC6D59E-8BE3-4970-A876-BF9712D67A6F}" type="pres">
      <dgm:prSet presAssocID="{827D9A83-457D-4CF2-B3B2-C71FE5912D23}" presName="topConnNode3" presStyleLbl="asst1" presStyleIdx="0" presStyleCnt="0"/>
      <dgm:spPr/>
      <dgm:t>
        <a:bodyPr/>
        <a:lstStyle/>
        <a:p>
          <a:endParaRPr lang="tr-TR"/>
        </a:p>
      </dgm:t>
    </dgm:pt>
    <dgm:pt modelId="{7F7F5954-2F86-4833-A365-278FAAA9B525}" type="pres">
      <dgm:prSet presAssocID="{827D9A83-457D-4CF2-B3B2-C71FE5912D23}" presName="hierChild6" presStyleCnt="0"/>
      <dgm:spPr/>
    </dgm:pt>
    <dgm:pt modelId="{89B9F129-B373-499F-A233-168930A63ECF}" type="pres">
      <dgm:prSet presAssocID="{827D9A83-457D-4CF2-B3B2-C71FE5912D23}" presName="hierChild7" presStyleCnt="0"/>
      <dgm:spPr/>
    </dgm:pt>
  </dgm:ptLst>
  <dgm:cxnLst>
    <dgm:cxn modelId="{309D456E-FE85-4222-AF06-A34F8620EF0A}" type="presOf" srcId="{EAEAD04E-B791-4B83-8BB8-2034276A7859}" destId="{BA87B277-B9CF-4ECC-BD4D-23132F9DC44F}" srcOrd="0" destOrd="0" presId="urn:microsoft.com/office/officeart/2008/layout/HalfCircleOrganizationChart"/>
    <dgm:cxn modelId="{B0076FD8-54A1-4B7A-8E8B-27AF2633F0CF}" type="presOf" srcId="{28D5C7CD-EED7-4E89-BC30-3DEF8BB7F63D}" destId="{B0F15E2C-C658-468A-B1A1-F154B5AC8CCE}" srcOrd="1" destOrd="0" presId="urn:microsoft.com/office/officeart/2008/layout/HalfCircleOrganizationChart"/>
    <dgm:cxn modelId="{EC921E7F-D2FF-406B-9A7F-4D2249B82B32}" type="presOf" srcId="{827D9A83-457D-4CF2-B3B2-C71FE5912D23}" destId="{FEC6D59E-8BE3-4970-A876-BF9712D67A6F}" srcOrd="1" destOrd="0" presId="urn:microsoft.com/office/officeart/2008/layout/HalfCircleOrganizationChart"/>
    <dgm:cxn modelId="{C2D0D8DE-2CD0-44E3-9C2B-ED8C1E4877A7}" srcId="{A9D1A289-E9AF-4130-BF50-718C10E5AF1C}" destId="{4E40F7A8-D98B-417A-A213-27C60C035A34}" srcOrd="1" destOrd="0" parTransId="{EE28BCDA-C7AD-4868-AB63-0D9DA46282DD}" sibTransId="{2AA70762-5549-4863-A9F8-80A5AB4710C1}"/>
    <dgm:cxn modelId="{808A70E1-5F45-4373-8968-70EB9196C09E}" srcId="{A9D1A289-E9AF-4130-BF50-718C10E5AF1C}" destId="{28D5C7CD-EED7-4E89-BC30-3DEF8BB7F63D}" srcOrd="2" destOrd="0" parTransId="{EAEAD04E-B791-4B83-8BB8-2034276A7859}" sibTransId="{A1BBAE00-C663-42D9-B9D3-C693E89F6F9D}"/>
    <dgm:cxn modelId="{481379AA-5AFC-44A0-8646-96CD6A4593E2}" type="presOf" srcId="{B46D8028-C1BC-40E7-8CD5-6E847A1690B0}" destId="{499A8F9B-951F-4475-9F1A-F61167274440}" srcOrd="0" destOrd="0" presId="urn:microsoft.com/office/officeart/2008/layout/HalfCircleOrganizationChart"/>
    <dgm:cxn modelId="{523BDF0B-1686-42E5-A407-BD77BBBBA3B1}" type="presOf" srcId="{4E40F7A8-D98B-417A-A213-27C60C035A34}" destId="{E7213CE8-C780-4A91-9E0C-41C76C17D10D}" srcOrd="1" destOrd="0" presId="urn:microsoft.com/office/officeart/2008/layout/HalfCircleOrganizationChart"/>
    <dgm:cxn modelId="{C529C530-DCA4-49CF-8DA3-4E0DC17FA653}" type="presOf" srcId="{C50CB446-694F-4B52-99C2-1E089A2FBC85}" destId="{1053A266-B2D8-4A70-916E-4E42AEED8388}" srcOrd="0" destOrd="0" presId="urn:microsoft.com/office/officeart/2008/layout/HalfCircleOrganizationChart"/>
    <dgm:cxn modelId="{52A3EE0F-0747-4361-984F-3F490E7673B5}" type="presOf" srcId="{827D9A83-457D-4CF2-B3B2-C71FE5912D23}" destId="{A112E6D8-F0AF-40DC-80C6-2EBF639F5ED5}" srcOrd="0" destOrd="0" presId="urn:microsoft.com/office/officeart/2008/layout/HalfCircleOrganizationChart"/>
    <dgm:cxn modelId="{553BDDC6-F0E4-452E-AC21-6E40AC296E4B}" type="presOf" srcId="{A9D1A289-E9AF-4130-BF50-718C10E5AF1C}" destId="{5AD3BEC6-86DB-428D-A957-963D5FA8B04A}" srcOrd="0" destOrd="0" presId="urn:microsoft.com/office/officeart/2008/layout/HalfCircleOrganizationChart"/>
    <dgm:cxn modelId="{0097195E-B1F9-4CB3-B7EF-F7E270FDB724}" srcId="{A9D1A289-E9AF-4130-BF50-718C10E5AF1C}" destId="{827D9A83-457D-4CF2-B3B2-C71FE5912D23}" srcOrd="0" destOrd="0" parTransId="{C50CB446-694F-4B52-99C2-1E089A2FBC85}" sibTransId="{2D1844C7-4009-418B-8813-0748C5A69876}"/>
    <dgm:cxn modelId="{51935675-6D03-4CE3-A6D5-D2EF99803B84}" srcId="{B46D8028-C1BC-40E7-8CD5-6E847A1690B0}" destId="{A9D1A289-E9AF-4130-BF50-718C10E5AF1C}" srcOrd="0" destOrd="0" parTransId="{BA8FEBD1-00F0-4F90-9D2A-CD4B6890B46E}" sibTransId="{539C1C52-0F51-49B6-AAD6-99F42B3074F7}"/>
    <dgm:cxn modelId="{4192068E-CD58-47B6-8A15-5AD918C2DE3E}" type="presOf" srcId="{4E40F7A8-D98B-417A-A213-27C60C035A34}" destId="{CB9DB153-4C53-420E-8C94-BC4206E53A4D}" srcOrd="0" destOrd="0" presId="urn:microsoft.com/office/officeart/2008/layout/HalfCircleOrganizationChart"/>
    <dgm:cxn modelId="{8486D7BC-A092-4DC2-B914-991E0433995B}" type="presOf" srcId="{EE28BCDA-C7AD-4868-AB63-0D9DA46282DD}" destId="{29D512D4-991E-4D4F-B9B9-FAC61BA28D4E}" srcOrd="0" destOrd="0" presId="urn:microsoft.com/office/officeart/2008/layout/HalfCircleOrganizationChart"/>
    <dgm:cxn modelId="{C751B000-ED03-4B6E-AE26-1DFA25E3D230}" type="presOf" srcId="{28D5C7CD-EED7-4E89-BC30-3DEF8BB7F63D}" destId="{AD07F1DD-8110-4DA6-8EDF-4172F05406C5}" srcOrd="0" destOrd="0" presId="urn:microsoft.com/office/officeart/2008/layout/HalfCircleOrganizationChart"/>
    <dgm:cxn modelId="{51CB54F4-F026-40D1-8B56-A2FCA7763A1B}" type="presOf" srcId="{A9D1A289-E9AF-4130-BF50-718C10E5AF1C}" destId="{83BAA9AD-55DF-499B-8594-D244C1492F99}" srcOrd="1" destOrd="0" presId="urn:microsoft.com/office/officeart/2008/layout/HalfCircleOrganizationChart"/>
    <dgm:cxn modelId="{6702213B-F7DB-465F-BD3C-B126AB33559F}" type="presParOf" srcId="{499A8F9B-951F-4475-9F1A-F61167274440}" destId="{6BFB9853-30BD-4743-A0DA-87BD407DECBB}" srcOrd="0" destOrd="0" presId="urn:microsoft.com/office/officeart/2008/layout/HalfCircleOrganizationChart"/>
    <dgm:cxn modelId="{C507A4D3-4809-4BB2-AD11-9ED484C4AB0B}" type="presParOf" srcId="{6BFB9853-30BD-4743-A0DA-87BD407DECBB}" destId="{B6C54CF0-6296-40F2-B07C-5B44FBDB7A84}" srcOrd="0" destOrd="0" presId="urn:microsoft.com/office/officeart/2008/layout/HalfCircleOrganizationChart"/>
    <dgm:cxn modelId="{3B86BF68-3D85-45FB-B661-0280F37B5516}" type="presParOf" srcId="{B6C54CF0-6296-40F2-B07C-5B44FBDB7A84}" destId="{5AD3BEC6-86DB-428D-A957-963D5FA8B04A}" srcOrd="0" destOrd="0" presId="urn:microsoft.com/office/officeart/2008/layout/HalfCircleOrganizationChart"/>
    <dgm:cxn modelId="{5489F38A-B863-4C5D-835E-D089894E8D3D}" type="presParOf" srcId="{B6C54CF0-6296-40F2-B07C-5B44FBDB7A84}" destId="{BDC85816-9D62-454A-B414-50780FF67FCD}" srcOrd="1" destOrd="0" presId="urn:microsoft.com/office/officeart/2008/layout/HalfCircleOrganizationChart"/>
    <dgm:cxn modelId="{E24C310D-0589-45F6-97EC-6B9FBEE65DF7}" type="presParOf" srcId="{B6C54CF0-6296-40F2-B07C-5B44FBDB7A84}" destId="{18B04B19-E67B-4F3A-82BF-7F60E154185C}" srcOrd="2" destOrd="0" presId="urn:microsoft.com/office/officeart/2008/layout/HalfCircleOrganizationChart"/>
    <dgm:cxn modelId="{8A81E246-54F2-4B45-9C50-CA765A02052A}" type="presParOf" srcId="{B6C54CF0-6296-40F2-B07C-5B44FBDB7A84}" destId="{83BAA9AD-55DF-499B-8594-D244C1492F99}" srcOrd="3" destOrd="0" presId="urn:microsoft.com/office/officeart/2008/layout/HalfCircleOrganizationChart"/>
    <dgm:cxn modelId="{DB2191D3-4E35-4FC6-B64A-71A99769ABEA}" type="presParOf" srcId="{6BFB9853-30BD-4743-A0DA-87BD407DECBB}" destId="{E608201C-2742-4374-8BA7-22647DDF888B}" srcOrd="1" destOrd="0" presId="urn:microsoft.com/office/officeart/2008/layout/HalfCircleOrganizationChart"/>
    <dgm:cxn modelId="{904FDA66-93BF-41FC-8804-56F680C6D4DA}" type="presParOf" srcId="{E608201C-2742-4374-8BA7-22647DDF888B}" destId="{29D512D4-991E-4D4F-B9B9-FAC61BA28D4E}" srcOrd="0" destOrd="0" presId="urn:microsoft.com/office/officeart/2008/layout/HalfCircleOrganizationChart"/>
    <dgm:cxn modelId="{AD838B0C-5506-4D22-BF9A-64181A055E9B}" type="presParOf" srcId="{E608201C-2742-4374-8BA7-22647DDF888B}" destId="{9F88BA3C-0405-4A8D-A263-387BE2D40736}" srcOrd="1" destOrd="0" presId="urn:microsoft.com/office/officeart/2008/layout/HalfCircleOrganizationChart"/>
    <dgm:cxn modelId="{0B3C4FD3-598F-4AD3-A20C-BF0E78DEBDBE}" type="presParOf" srcId="{9F88BA3C-0405-4A8D-A263-387BE2D40736}" destId="{A01C81C4-2F97-4120-82D4-FD87F88C2333}" srcOrd="0" destOrd="0" presId="urn:microsoft.com/office/officeart/2008/layout/HalfCircleOrganizationChart"/>
    <dgm:cxn modelId="{2994D723-C93B-4C9E-ABC7-4CC494304617}" type="presParOf" srcId="{A01C81C4-2F97-4120-82D4-FD87F88C2333}" destId="{CB9DB153-4C53-420E-8C94-BC4206E53A4D}" srcOrd="0" destOrd="0" presId="urn:microsoft.com/office/officeart/2008/layout/HalfCircleOrganizationChart"/>
    <dgm:cxn modelId="{7039CC6D-2998-4836-ADA5-D9F2878D0F6A}" type="presParOf" srcId="{A01C81C4-2F97-4120-82D4-FD87F88C2333}" destId="{6848D749-04B2-496A-B9F6-B65E684C6FEA}" srcOrd="1" destOrd="0" presId="urn:microsoft.com/office/officeart/2008/layout/HalfCircleOrganizationChart"/>
    <dgm:cxn modelId="{775C2B6D-C152-46BC-A615-54973DD28EA6}" type="presParOf" srcId="{A01C81C4-2F97-4120-82D4-FD87F88C2333}" destId="{ED829AE3-9A52-4AF6-ABDB-86EE4640D91C}" srcOrd="2" destOrd="0" presId="urn:microsoft.com/office/officeart/2008/layout/HalfCircleOrganizationChart"/>
    <dgm:cxn modelId="{0EFEB199-4B06-4CAF-AE53-0BEEC4FA8B24}" type="presParOf" srcId="{A01C81C4-2F97-4120-82D4-FD87F88C2333}" destId="{E7213CE8-C780-4A91-9E0C-41C76C17D10D}" srcOrd="3" destOrd="0" presId="urn:microsoft.com/office/officeart/2008/layout/HalfCircleOrganizationChart"/>
    <dgm:cxn modelId="{84BE63B8-0C8E-4511-95BB-E112DBA7B1F7}" type="presParOf" srcId="{9F88BA3C-0405-4A8D-A263-387BE2D40736}" destId="{A6C19ED6-80EA-4F30-9499-4D3FF5EC0757}" srcOrd="1" destOrd="0" presId="urn:microsoft.com/office/officeart/2008/layout/HalfCircleOrganizationChart"/>
    <dgm:cxn modelId="{0287DE8F-9695-49B1-A4E4-8DEFC9CFC684}" type="presParOf" srcId="{9F88BA3C-0405-4A8D-A263-387BE2D40736}" destId="{56D81F42-ABCC-42BE-8142-448B195EB55F}" srcOrd="2" destOrd="0" presId="urn:microsoft.com/office/officeart/2008/layout/HalfCircleOrganizationChart"/>
    <dgm:cxn modelId="{164CEFC6-F933-4D5C-BB50-48BDBEF4622D}" type="presParOf" srcId="{E608201C-2742-4374-8BA7-22647DDF888B}" destId="{BA87B277-B9CF-4ECC-BD4D-23132F9DC44F}" srcOrd="2" destOrd="0" presId="urn:microsoft.com/office/officeart/2008/layout/HalfCircleOrganizationChart"/>
    <dgm:cxn modelId="{9109E0E7-5495-478F-B11C-54543E28C174}" type="presParOf" srcId="{E608201C-2742-4374-8BA7-22647DDF888B}" destId="{7EB642E8-D96C-4D82-9CE4-89CEC2ED5836}" srcOrd="3" destOrd="0" presId="urn:microsoft.com/office/officeart/2008/layout/HalfCircleOrganizationChart"/>
    <dgm:cxn modelId="{6AA531F1-1A23-4831-911C-8F0B1DABCF57}" type="presParOf" srcId="{7EB642E8-D96C-4D82-9CE4-89CEC2ED5836}" destId="{82F55C0D-12F8-4EFD-B231-51CFD309D736}" srcOrd="0" destOrd="0" presId="urn:microsoft.com/office/officeart/2008/layout/HalfCircleOrganizationChart"/>
    <dgm:cxn modelId="{CB1B4222-178A-4FE0-A6B7-8C4557F616A9}" type="presParOf" srcId="{82F55C0D-12F8-4EFD-B231-51CFD309D736}" destId="{AD07F1DD-8110-4DA6-8EDF-4172F05406C5}" srcOrd="0" destOrd="0" presId="urn:microsoft.com/office/officeart/2008/layout/HalfCircleOrganizationChart"/>
    <dgm:cxn modelId="{39CD322A-36BD-41B8-A3D7-A47E353E279C}" type="presParOf" srcId="{82F55C0D-12F8-4EFD-B231-51CFD309D736}" destId="{F9792DC3-AEBB-43E5-886B-673C437C772C}" srcOrd="1" destOrd="0" presId="urn:microsoft.com/office/officeart/2008/layout/HalfCircleOrganizationChart"/>
    <dgm:cxn modelId="{2AD1D83F-2F8F-4650-9FFB-A3B23E2FC20F}" type="presParOf" srcId="{82F55C0D-12F8-4EFD-B231-51CFD309D736}" destId="{2CB36A4C-081C-4E78-98A8-60920A7E03BC}" srcOrd="2" destOrd="0" presId="urn:microsoft.com/office/officeart/2008/layout/HalfCircleOrganizationChart"/>
    <dgm:cxn modelId="{D2CA5992-70C9-4B98-BF75-E7213978D243}" type="presParOf" srcId="{82F55C0D-12F8-4EFD-B231-51CFD309D736}" destId="{B0F15E2C-C658-468A-B1A1-F154B5AC8CCE}" srcOrd="3" destOrd="0" presId="urn:microsoft.com/office/officeart/2008/layout/HalfCircleOrganizationChart"/>
    <dgm:cxn modelId="{6639B756-BCF2-4815-96F9-A7D11ABFDA74}" type="presParOf" srcId="{7EB642E8-D96C-4D82-9CE4-89CEC2ED5836}" destId="{DDC252D2-7808-4251-86D6-0352783D78A5}" srcOrd="1" destOrd="0" presId="urn:microsoft.com/office/officeart/2008/layout/HalfCircleOrganizationChart"/>
    <dgm:cxn modelId="{522F5FA5-4CDF-4239-937B-8D335DEB7EE8}" type="presParOf" srcId="{7EB642E8-D96C-4D82-9CE4-89CEC2ED5836}" destId="{0E1147C1-1160-4703-B1FA-FDEB4A2569B2}" srcOrd="2" destOrd="0" presId="urn:microsoft.com/office/officeart/2008/layout/HalfCircleOrganizationChart"/>
    <dgm:cxn modelId="{AB1B5534-ED2E-4DB3-AB55-8240E47FC518}" type="presParOf" srcId="{6BFB9853-30BD-4743-A0DA-87BD407DECBB}" destId="{924608EE-E46C-4C64-9B1F-2579651E7985}" srcOrd="2" destOrd="0" presId="urn:microsoft.com/office/officeart/2008/layout/HalfCircleOrganizationChart"/>
    <dgm:cxn modelId="{E39C82C5-4A03-4B33-9674-A17145CBA109}" type="presParOf" srcId="{924608EE-E46C-4C64-9B1F-2579651E7985}" destId="{1053A266-B2D8-4A70-916E-4E42AEED8388}" srcOrd="0" destOrd="0" presId="urn:microsoft.com/office/officeart/2008/layout/HalfCircleOrganizationChart"/>
    <dgm:cxn modelId="{2F4FB970-2973-4CD0-B702-314FF5CF30F9}" type="presParOf" srcId="{924608EE-E46C-4C64-9B1F-2579651E7985}" destId="{8B18AAD7-2835-480C-9967-655B6829093B}" srcOrd="1" destOrd="0" presId="urn:microsoft.com/office/officeart/2008/layout/HalfCircleOrganizationChart"/>
    <dgm:cxn modelId="{7DB74734-7300-40F7-8769-BE40105258EB}" type="presParOf" srcId="{8B18AAD7-2835-480C-9967-655B6829093B}" destId="{77A7691B-9018-448F-AA19-859D38916FC0}" srcOrd="0" destOrd="0" presId="urn:microsoft.com/office/officeart/2008/layout/HalfCircleOrganizationChart"/>
    <dgm:cxn modelId="{9E1D7C17-5714-43CE-A302-682CCD45FBE6}" type="presParOf" srcId="{77A7691B-9018-448F-AA19-859D38916FC0}" destId="{A112E6D8-F0AF-40DC-80C6-2EBF639F5ED5}" srcOrd="0" destOrd="0" presId="urn:microsoft.com/office/officeart/2008/layout/HalfCircleOrganizationChart"/>
    <dgm:cxn modelId="{E21926EE-19E1-46CB-8745-76625A9AB076}" type="presParOf" srcId="{77A7691B-9018-448F-AA19-859D38916FC0}" destId="{4F33359E-9FBB-4297-879C-1B2EE82F18C1}" srcOrd="1" destOrd="0" presId="urn:microsoft.com/office/officeart/2008/layout/HalfCircleOrganizationChart"/>
    <dgm:cxn modelId="{6403E9FB-FE4B-4F18-A3F7-C8C205D1573C}" type="presParOf" srcId="{77A7691B-9018-448F-AA19-859D38916FC0}" destId="{C190BB3D-4160-4CD5-96B1-7BC79AB8FB2A}" srcOrd="2" destOrd="0" presId="urn:microsoft.com/office/officeart/2008/layout/HalfCircleOrganizationChart"/>
    <dgm:cxn modelId="{B1E9FFFB-286C-4BBD-932F-6544169DD694}" type="presParOf" srcId="{77A7691B-9018-448F-AA19-859D38916FC0}" destId="{FEC6D59E-8BE3-4970-A876-BF9712D67A6F}" srcOrd="3" destOrd="0" presId="urn:microsoft.com/office/officeart/2008/layout/HalfCircleOrganizationChart"/>
    <dgm:cxn modelId="{8950DCEC-4FE0-4ECC-8826-696FBE67FFA9}" type="presParOf" srcId="{8B18AAD7-2835-480C-9967-655B6829093B}" destId="{7F7F5954-2F86-4833-A365-278FAAA9B525}" srcOrd="1" destOrd="0" presId="urn:microsoft.com/office/officeart/2008/layout/HalfCircleOrganizationChart"/>
    <dgm:cxn modelId="{39A49662-FE0C-4F63-9268-49ED4778A22E}" type="presParOf" srcId="{8B18AAD7-2835-480C-9967-655B6829093B}" destId="{89B9F129-B373-499F-A233-168930A63ECF}" srcOrd="2" destOrd="0" presId="urn:microsoft.com/office/officeart/2008/layout/HalfCircleOrganizationChart"/>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9B5E31-7187-4946-98B0-BB5C4365CA0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F94DB0F4-36FB-49C4-ACE4-70BEC6ED0DBD}">
      <dgm:prSet phldrT="[Metin]"/>
      <dgm:spPr/>
      <dgm:t>
        <a:bodyPr/>
        <a:lstStyle/>
        <a:p>
          <a:r>
            <a:rPr lang="tr-TR"/>
            <a:t>DİN ÖĞRETİMİ BÖLÜMÜ</a:t>
          </a:r>
        </a:p>
      </dgm:t>
    </dgm:pt>
    <dgm:pt modelId="{83FE450D-95B2-44E4-8531-4524D033EB78}" type="parTrans" cxnId="{0A0A0120-8EB1-4DB1-BCA3-08DFD706FDDD}">
      <dgm:prSet/>
      <dgm:spPr/>
      <dgm:t>
        <a:bodyPr/>
        <a:lstStyle/>
        <a:p>
          <a:endParaRPr lang="tr-TR"/>
        </a:p>
      </dgm:t>
    </dgm:pt>
    <dgm:pt modelId="{D2DEA563-90FE-4303-821D-821B051E7CF7}" type="sibTrans" cxnId="{0A0A0120-8EB1-4DB1-BCA3-08DFD706FDDD}">
      <dgm:prSet/>
      <dgm:spPr/>
      <dgm:t>
        <a:bodyPr/>
        <a:lstStyle/>
        <a:p>
          <a:endParaRPr lang="tr-TR"/>
        </a:p>
      </dgm:t>
    </dgm:pt>
    <dgm:pt modelId="{5B646D17-7C42-4DAC-8785-69950105EFF5}">
      <dgm:prSet phldrT="[Metin]"/>
      <dgm:spPr/>
      <dgm:t>
        <a:bodyPr/>
        <a:lstStyle/>
        <a:p>
          <a:r>
            <a:rPr lang="tr-TR"/>
            <a:t>HAYAT BOYU ÖĞRENME BÖLÜMÜ</a:t>
          </a:r>
        </a:p>
      </dgm:t>
    </dgm:pt>
    <dgm:pt modelId="{ADA1C097-DE38-40E0-873D-A735BBAAC51A}" type="parTrans" cxnId="{CD0E5549-AF5E-4235-8237-7B7C218529B4}">
      <dgm:prSet/>
      <dgm:spPr/>
      <dgm:t>
        <a:bodyPr/>
        <a:lstStyle/>
        <a:p>
          <a:endParaRPr lang="tr-TR"/>
        </a:p>
      </dgm:t>
    </dgm:pt>
    <dgm:pt modelId="{05292334-E8CD-40B2-96C3-80BE130A736C}" type="sibTrans" cxnId="{CD0E5549-AF5E-4235-8237-7B7C218529B4}">
      <dgm:prSet/>
      <dgm:spPr/>
      <dgm:t>
        <a:bodyPr/>
        <a:lstStyle/>
        <a:p>
          <a:endParaRPr lang="tr-TR"/>
        </a:p>
      </dgm:t>
    </dgm:pt>
    <dgm:pt modelId="{8F000C3A-302B-4A28-8321-89B9B7D905FC}">
      <dgm:prSet phldrT="[Metin]"/>
      <dgm:spPr/>
      <dgm:t>
        <a:bodyPr/>
        <a:lstStyle/>
        <a:p>
          <a:r>
            <a:rPr lang="tr-TR"/>
            <a:t>HUKUK BÖLÜMÜ</a:t>
          </a:r>
        </a:p>
      </dgm:t>
    </dgm:pt>
    <dgm:pt modelId="{8D78A278-15FD-4872-9617-6C6C8986A67B}" type="parTrans" cxnId="{8C6FD3D4-9975-429E-BF2F-29B2173DA86A}">
      <dgm:prSet/>
      <dgm:spPr/>
      <dgm:t>
        <a:bodyPr/>
        <a:lstStyle/>
        <a:p>
          <a:endParaRPr lang="tr-TR"/>
        </a:p>
      </dgm:t>
    </dgm:pt>
    <dgm:pt modelId="{6E4BA31B-0F16-4D1F-8A3F-665F52D50982}" type="sibTrans" cxnId="{8C6FD3D4-9975-429E-BF2F-29B2173DA86A}">
      <dgm:prSet/>
      <dgm:spPr/>
      <dgm:t>
        <a:bodyPr/>
        <a:lstStyle/>
        <a:p>
          <a:endParaRPr lang="tr-TR"/>
        </a:p>
      </dgm:t>
    </dgm:pt>
    <dgm:pt modelId="{FA7C7DC4-C617-47A4-A2D0-35EC3FC79E3F}">
      <dgm:prSet/>
      <dgm:spPr/>
      <dgm:t>
        <a:bodyPr/>
        <a:lstStyle/>
        <a:p>
          <a:r>
            <a:rPr lang="tr-TR"/>
            <a:t>MESLEKİ VE TEKNİK EĞİTİM BÖLÜMÜ</a:t>
          </a:r>
        </a:p>
      </dgm:t>
    </dgm:pt>
    <dgm:pt modelId="{B338D2AD-B664-49D8-B37B-61C6ADD2304A}" type="parTrans" cxnId="{4D102A7A-806B-412A-B8EB-9467A6916E41}">
      <dgm:prSet/>
      <dgm:spPr/>
      <dgm:t>
        <a:bodyPr/>
        <a:lstStyle/>
        <a:p>
          <a:endParaRPr lang="tr-TR"/>
        </a:p>
      </dgm:t>
    </dgm:pt>
    <dgm:pt modelId="{AECF682E-7BF4-4CF1-BABF-909B53EAFDD0}" type="sibTrans" cxnId="{4D102A7A-806B-412A-B8EB-9467A6916E41}">
      <dgm:prSet/>
      <dgm:spPr/>
      <dgm:t>
        <a:bodyPr/>
        <a:lstStyle/>
        <a:p>
          <a:endParaRPr lang="tr-TR"/>
        </a:p>
      </dgm:t>
    </dgm:pt>
    <dgm:pt modelId="{A38DB0E1-52BA-46B9-9F65-89370620C76B}">
      <dgm:prSet/>
      <dgm:spPr/>
      <dgm:t>
        <a:bodyPr/>
        <a:lstStyle/>
        <a:p>
          <a:r>
            <a:rPr lang="tr-TR"/>
            <a:t>ORTAÖĞRETİM BÖLÜMÜ</a:t>
          </a:r>
        </a:p>
      </dgm:t>
    </dgm:pt>
    <dgm:pt modelId="{A76B6879-A5CE-4F50-A89D-E9303A58A4D2}" type="parTrans" cxnId="{38073A6B-98AF-4D8A-A97C-4C4D994064B7}">
      <dgm:prSet/>
      <dgm:spPr/>
      <dgm:t>
        <a:bodyPr/>
        <a:lstStyle/>
        <a:p>
          <a:endParaRPr lang="tr-TR"/>
        </a:p>
      </dgm:t>
    </dgm:pt>
    <dgm:pt modelId="{A873AEFF-B90C-4956-8C61-031968F07ED9}" type="sibTrans" cxnId="{38073A6B-98AF-4D8A-A97C-4C4D994064B7}">
      <dgm:prSet/>
      <dgm:spPr/>
      <dgm:t>
        <a:bodyPr/>
        <a:lstStyle/>
        <a:p>
          <a:endParaRPr lang="tr-TR"/>
        </a:p>
      </dgm:t>
    </dgm:pt>
    <dgm:pt modelId="{8483528A-654A-4410-BF30-649B016AF8CD}">
      <dgm:prSet/>
      <dgm:spPr/>
      <dgm:t>
        <a:bodyPr/>
        <a:lstStyle/>
        <a:p>
          <a:r>
            <a:rPr lang="tr-TR"/>
            <a:t>STRATEJİ GELİŞTİRME BÖLÜMÜ</a:t>
          </a:r>
        </a:p>
      </dgm:t>
    </dgm:pt>
    <dgm:pt modelId="{B22B1290-DB79-488A-9DB2-3211706204AF}" type="parTrans" cxnId="{F02EA5BB-567B-4A3F-B84C-0C5F380FF7DB}">
      <dgm:prSet/>
      <dgm:spPr/>
      <dgm:t>
        <a:bodyPr/>
        <a:lstStyle/>
        <a:p>
          <a:endParaRPr lang="tr-TR"/>
        </a:p>
      </dgm:t>
    </dgm:pt>
    <dgm:pt modelId="{80FBD31D-AD7D-4D0D-9C93-DCDF2BBE8D71}" type="sibTrans" cxnId="{F02EA5BB-567B-4A3F-B84C-0C5F380FF7DB}">
      <dgm:prSet/>
      <dgm:spPr/>
      <dgm:t>
        <a:bodyPr/>
        <a:lstStyle/>
        <a:p>
          <a:endParaRPr lang="tr-TR"/>
        </a:p>
      </dgm:t>
    </dgm:pt>
    <dgm:pt modelId="{FAA35D0F-A0F6-4D12-9E79-8B30BB3082CD}">
      <dgm:prSet/>
      <dgm:spPr/>
      <dgm:t>
        <a:bodyPr/>
        <a:lstStyle/>
        <a:p>
          <a:r>
            <a:rPr lang="tr-TR"/>
            <a:t>İNSAN KAYNAKLARI  BÖLÜMÜ</a:t>
          </a:r>
        </a:p>
      </dgm:t>
    </dgm:pt>
    <dgm:pt modelId="{93F239B8-794F-441B-A6DB-FCB3769B7FAB}" type="parTrans" cxnId="{0D72B7AC-E3ED-4B1C-903B-4D016932D109}">
      <dgm:prSet/>
      <dgm:spPr/>
      <dgm:t>
        <a:bodyPr/>
        <a:lstStyle/>
        <a:p>
          <a:endParaRPr lang="tr-TR"/>
        </a:p>
      </dgm:t>
    </dgm:pt>
    <dgm:pt modelId="{54777943-5440-4717-A81B-D712958D1833}" type="sibTrans" cxnId="{0D72B7AC-E3ED-4B1C-903B-4D016932D109}">
      <dgm:prSet/>
      <dgm:spPr/>
      <dgm:t>
        <a:bodyPr/>
        <a:lstStyle/>
        <a:p>
          <a:endParaRPr lang="tr-TR"/>
        </a:p>
      </dgm:t>
    </dgm:pt>
    <dgm:pt modelId="{9AFA1920-3FAC-4702-A5B1-877632FC0AF0}">
      <dgm:prSet/>
      <dgm:spPr/>
      <dgm:t>
        <a:bodyPr/>
        <a:lstStyle/>
        <a:p>
          <a:r>
            <a:rPr lang="tr-TR"/>
            <a:t>İNŞAAT VE EMLAK BÖLÜMÜ</a:t>
          </a:r>
        </a:p>
      </dgm:t>
    </dgm:pt>
    <dgm:pt modelId="{C71AEBB9-E160-4596-B1BD-5DC87D1164F0}" type="parTrans" cxnId="{80869289-CB2A-4247-9118-1855CD4DA6AE}">
      <dgm:prSet/>
      <dgm:spPr/>
      <dgm:t>
        <a:bodyPr/>
        <a:lstStyle/>
        <a:p>
          <a:endParaRPr lang="tr-TR"/>
        </a:p>
      </dgm:t>
    </dgm:pt>
    <dgm:pt modelId="{DE3D8CBD-2C4F-4652-85D2-C74311D0B6C4}" type="sibTrans" cxnId="{80869289-CB2A-4247-9118-1855CD4DA6AE}">
      <dgm:prSet/>
      <dgm:spPr/>
      <dgm:t>
        <a:bodyPr/>
        <a:lstStyle/>
        <a:p>
          <a:endParaRPr lang="tr-TR"/>
        </a:p>
      </dgm:t>
    </dgm:pt>
    <dgm:pt modelId="{6B05BDF3-AC82-4086-9333-62704EB91F76}">
      <dgm:prSet/>
      <dgm:spPr/>
      <dgm:t>
        <a:bodyPr/>
        <a:lstStyle/>
        <a:p>
          <a:r>
            <a:rPr lang="tr-TR"/>
            <a:t>DESTEK HİZMETLERİ BÖLÜMÜ</a:t>
          </a:r>
        </a:p>
      </dgm:t>
    </dgm:pt>
    <dgm:pt modelId="{642BEECE-54F3-4FCF-8C06-1958B7C2149B}" type="parTrans" cxnId="{C3F008BD-96E7-43A0-AB3A-2D4572084722}">
      <dgm:prSet/>
      <dgm:spPr/>
      <dgm:t>
        <a:bodyPr/>
        <a:lstStyle/>
        <a:p>
          <a:endParaRPr lang="tr-TR"/>
        </a:p>
      </dgm:t>
    </dgm:pt>
    <dgm:pt modelId="{30441269-B42E-4E6A-906F-0FDD509A3286}" type="sibTrans" cxnId="{C3F008BD-96E7-43A0-AB3A-2D4572084722}">
      <dgm:prSet/>
      <dgm:spPr/>
      <dgm:t>
        <a:bodyPr/>
        <a:lstStyle/>
        <a:p>
          <a:endParaRPr lang="tr-TR"/>
        </a:p>
      </dgm:t>
    </dgm:pt>
    <dgm:pt modelId="{0C97F907-C238-44D9-960A-CBB97F4A26CF}">
      <dgm:prSet/>
      <dgm:spPr/>
      <dgm:t>
        <a:bodyPr/>
        <a:lstStyle/>
        <a:p>
          <a:r>
            <a:rPr lang="tr-TR"/>
            <a:t>BİLGİ İŞLEM VE EĞİTİM TEKNOLOJİLERİ</a:t>
          </a:r>
        </a:p>
      </dgm:t>
    </dgm:pt>
    <dgm:pt modelId="{91FFE92A-F4BD-44D8-9251-EE6D689DF748}" type="parTrans" cxnId="{35158C18-55FF-44A9-AA8A-073B43DF9A00}">
      <dgm:prSet/>
      <dgm:spPr/>
      <dgm:t>
        <a:bodyPr/>
        <a:lstStyle/>
        <a:p>
          <a:endParaRPr lang="tr-TR"/>
        </a:p>
      </dgm:t>
    </dgm:pt>
    <dgm:pt modelId="{CC22D26A-22D7-4B09-A378-FDAF40F09E84}" type="sibTrans" cxnId="{35158C18-55FF-44A9-AA8A-073B43DF9A00}">
      <dgm:prSet/>
      <dgm:spPr/>
      <dgm:t>
        <a:bodyPr/>
        <a:lstStyle/>
        <a:p>
          <a:endParaRPr lang="tr-TR"/>
        </a:p>
      </dgm:t>
    </dgm:pt>
    <dgm:pt modelId="{3403052A-2A9E-4067-B3C7-4FD061BB8212}">
      <dgm:prSet/>
      <dgm:spPr/>
      <dgm:t>
        <a:bodyPr/>
        <a:lstStyle/>
        <a:p>
          <a:r>
            <a:rPr lang="tr-TR"/>
            <a:t>TEMEL EĞİTİM GENEL MÜDÜRLÜĞÜ</a:t>
          </a:r>
        </a:p>
      </dgm:t>
    </dgm:pt>
    <dgm:pt modelId="{C49C0156-0B7C-4F0B-B7F5-1C379C8113CA}" type="parTrans" cxnId="{E40269AD-47BA-4E8F-A346-EB6C856742E7}">
      <dgm:prSet/>
      <dgm:spPr/>
      <dgm:t>
        <a:bodyPr/>
        <a:lstStyle/>
        <a:p>
          <a:endParaRPr lang="tr-TR"/>
        </a:p>
      </dgm:t>
    </dgm:pt>
    <dgm:pt modelId="{EDE45B2A-4F22-4305-8D4D-2932BB7B2434}" type="sibTrans" cxnId="{E40269AD-47BA-4E8F-A346-EB6C856742E7}">
      <dgm:prSet/>
      <dgm:spPr/>
      <dgm:t>
        <a:bodyPr/>
        <a:lstStyle/>
        <a:p>
          <a:endParaRPr lang="tr-TR"/>
        </a:p>
      </dgm:t>
    </dgm:pt>
    <dgm:pt modelId="{3D667D05-4379-41AC-ABA9-B4022CBE84EC}">
      <dgm:prSet/>
      <dgm:spPr/>
      <dgm:t>
        <a:bodyPr/>
        <a:lstStyle/>
        <a:p>
          <a:r>
            <a:rPr lang="tr-TR"/>
            <a:t>ÖZEL EĞİTİM VE REHBERLİK </a:t>
          </a:r>
        </a:p>
      </dgm:t>
    </dgm:pt>
    <dgm:pt modelId="{BE67EAED-EE2E-4A48-AF40-55E46C4FA606}" type="parTrans" cxnId="{B6A85D71-34E2-4E3B-B829-A2D9A5C58955}">
      <dgm:prSet/>
      <dgm:spPr/>
      <dgm:t>
        <a:bodyPr/>
        <a:lstStyle/>
        <a:p>
          <a:endParaRPr lang="tr-TR"/>
        </a:p>
      </dgm:t>
    </dgm:pt>
    <dgm:pt modelId="{5D468657-63E1-4FA5-8E20-E32D61905DAA}" type="sibTrans" cxnId="{B6A85D71-34E2-4E3B-B829-A2D9A5C58955}">
      <dgm:prSet/>
      <dgm:spPr/>
      <dgm:t>
        <a:bodyPr/>
        <a:lstStyle/>
        <a:p>
          <a:endParaRPr lang="tr-TR"/>
        </a:p>
      </dgm:t>
    </dgm:pt>
    <dgm:pt modelId="{F3D97865-8190-400B-9276-37038F4ECE96}" type="pres">
      <dgm:prSet presAssocID="{2C9B5E31-7187-4946-98B0-BB5C4365CA0C}" presName="linear" presStyleCnt="0">
        <dgm:presLayoutVars>
          <dgm:animLvl val="lvl"/>
          <dgm:resizeHandles val="exact"/>
        </dgm:presLayoutVars>
      </dgm:prSet>
      <dgm:spPr/>
      <dgm:t>
        <a:bodyPr/>
        <a:lstStyle/>
        <a:p>
          <a:endParaRPr lang="tr-TR"/>
        </a:p>
      </dgm:t>
    </dgm:pt>
    <dgm:pt modelId="{1513501C-ED1C-44B1-948C-C40A25837686}" type="pres">
      <dgm:prSet presAssocID="{0C97F907-C238-44D9-960A-CBB97F4A26CF}" presName="parentText" presStyleLbl="node1" presStyleIdx="0" presStyleCnt="12">
        <dgm:presLayoutVars>
          <dgm:chMax val="0"/>
          <dgm:bulletEnabled val="1"/>
        </dgm:presLayoutVars>
      </dgm:prSet>
      <dgm:spPr/>
      <dgm:t>
        <a:bodyPr/>
        <a:lstStyle/>
        <a:p>
          <a:endParaRPr lang="tr-TR"/>
        </a:p>
      </dgm:t>
    </dgm:pt>
    <dgm:pt modelId="{17A51DF4-48DC-4FB5-AFB9-AE2DA2DA3993}" type="pres">
      <dgm:prSet presAssocID="{CC22D26A-22D7-4B09-A378-FDAF40F09E84}" presName="spacer" presStyleCnt="0"/>
      <dgm:spPr/>
    </dgm:pt>
    <dgm:pt modelId="{4D0FA977-6138-4650-BC8A-04392FD2891A}" type="pres">
      <dgm:prSet presAssocID="{6B05BDF3-AC82-4086-9333-62704EB91F76}" presName="parentText" presStyleLbl="node1" presStyleIdx="1" presStyleCnt="12">
        <dgm:presLayoutVars>
          <dgm:chMax val="0"/>
          <dgm:bulletEnabled val="1"/>
        </dgm:presLayoutVars>
      </dgm:prSet>
      <dgm:spPr/>
      <dgm:t>
        <a:bodyPr/>
        <a:lstStyle/>
        <a:p>
          <a:endParaRPr lang="tr-TR"/>
        </a:p>
      </dgm:t>
    </dgm:pt>
    <dgm:pt modelId="{885F0E31-5057-496F-A950-93B361059BFA}" type="pres">
      <dgm:prSet presAssocID="{30441269-B42E-4E6A-906F-0FDD509A3286}" presName="spacer" presStyleCnt="0"/>
      <dgm:spPr/>
    </dgm:pt>
    <dgm:pt modelId="{C2FBBF8B-11F3-4137-834A-C78B04429BD8}" type="pres">
      <dgm:prSet presAssocID="{F94DB0F4-36FB-49C4-ACE4-70BEC6ED0DBD}" presName="parentText" presStyleLbl="node1" presStyleIdx="2" presStyleCnt="12">
        <dgm:presLayoutVars>
          <dgm:chMax val="0"/>
          <dgm:bulletEnabled val="1"/>
        </dgm:presLayoutVars>
      </dgm:prSet>
      <dgm:spPr/>
      <dgm:t>
        <a:bodyPr/>
        <a:lstStyle/>
        <a:p>
          <a:endParaRPr lang="tr-TR"/>
        </a:p>
      </dgm:t>
    </dgm:pt>
    <dgm:pt modelId="{FFD6A35C-E5F7-4987-8A0A-1293A249E461}" type="pres">
      <dgm:prSet presAssocID="{D2DEA563-90FE-4303-821D-821B051E7CF7}" presName="spacer" presStyleCnt="0"/>
      <dgm:spPr/>
    </dgm:pt>
    <dgm:pt modelId="{B531705C-C7E6-4984-B8C3-AA9E0AC0EC93}" type="pres">
      <dgm:prSet presAssocID="{5B646D17-7C42-4DAC-8785-69950105EFF5}" presName="parentText" presStyleLbl="node1" presStyleIdx="3" presStyleCnt="12">
        <dgm:presLayoutVars>
          <dgm:chMax val="0"/>
          <dgm:bulletEnabled val="1"/>
        </dgm:presLayoutVars>
      </dgm:prSet>
      <dgm:spPr/>
      <dgm:t>
        <a:bodyPr/>
        <a:lstStyle/>
        <a:p>
          <a:endParaRPr lang="tr-TR"/>
        </a:p>
      </dgm:t>
    </dgm:pt>
    <dgm:pt modelId="{EACC0EB0-C9A9-45F2-80AA-6C1698FF7E9D}" type="pres">
      <dgm:prSet presAssocID="{05292334-E8CD-40B2-96C3-80BE130A736C}" presName="spacer" presStyleCnt="0"/>
      <dgm:spPr/>
    </dgm:pt>
    <dgm:pt modelId="{2928A876-77ED-4F40-A37D-C8561E3E7ED5}" type="pres">
      <dgm:prSet presAssocID="{8F000C3A-302B-4A28-8321-89B9B7D905FC}" presName="parentText" presStyleLbl="node1" presStyleIdx="4" presStyleCnt="12">
        <dgm:presLayoutVars>
          <dgm:chMax val="0"/>
          <dgm:bulletEnabled val="1"/>
        </dgm:presLayoutVars>
      </dgm:prSet>
      <dgm:spPr/>
      <dgm:t>
        <a:bodyPr/>
        <a:lstStyle/>
        <a:p>
          <a:endParaRPr lang="tr-TR"/>
        </a:p>
      </dgm:t>
    </dgm:pt>
    <dgm:pt modelId="{CC4ACE5B-BC18-456C-859B-B5086D3BC041}" type="pres">
      <dgm:prSet presAssocID="{6E4BA31B-0F16-4D1F-8A3F-665F52D50982}" presName="spacer" presStyleCnt="0"/>
      <dgm:spPr/>
    </dgm:pt>
    <dgm:pt modelId="{9CB1AEA5-B9C7-449F-B993-C6FA4CC91016}" type="pres">
      <dgm:prSet presAssocID="{FA7C7DC4-C617-47A4-A2D0-35EC3FC79E3F}" presName="parentText" presStyleLbl="node1" presStyleIdx="5" presStyleCnt="12">
        <dgm:presLayoutVars>
          <dgm:chMax val="0"/>
          <dgm:bulletEnabled val="1"/>
        </dgm:presLayoutVars>
      </dgm:prSet>
      <dgm:spPr/>
      <dgm:t>
        <a:bodyPr/>
        <a:lstStyle/>
        <a:p>
          <a:endParaRPr lang="tr-TR"/>
        </a:p>
      </dgm:t>
    </dgm:pt>
    <dgm:pt modelId="{5C2C7656-E188-4D95-9FDD-B0E4607BEBB9}" type="pres">
      <dgm:prSet presAssocID="{AECF682E-7BF4-4CF1-BABF-909B53EAFDD0}" presName="spacer" presStyleCnt="0"/>
      <dgm:spPr/>
    </dgm:pt>
    <dgm:pt modelId="{0345A2B9-48D8-4E84-AF95-E1FC0D44BE59}" type="pres">
      <dgm:prSet presAssocID="{A38DB0E1-52BA-46B9-9F65-89370620C76B}" presName="parentText" presStyleLbl="node1" presStyleIdx="6" presStyleCnt="12">
        <dgm:presLayoutVars>
          <dgm:chMax val="0"/>
          <dgm:bulletEnabled val="1"/>
        </dgm:presLayoutVars>
      </dgm:prSet>
      <dgm:spPr/>
      <dgm:t>
        <a:bodyPr/>
        <a:lstStyle/>
        <a:p>
          <a:endParaRPr lang="tr-TR"/>
        </a:p>
      </dgm:t>
    </dgm:pt>
    <dgm:pt modelId="{0CF4E3FA-F7F7-4244-B465-34C0C0705374}" type="pres">
      <dgm:prSet presAssocID="{A873AEFF-B90C-4956-8C61-031968F07ED9}" presName="spacer" presStyleCnt="0"/>
      <dgm:spPr/>
    </dgm:pt>
    <dgm:pt modelId="{C86649E5-0CE6-4C20-90A3-B0A1FB690A0D}" type="pres">
      <dgm:prSet presAssocID="{8483528A-654A-4410-BF30-649B016AF8CD}" presName="parentText" presStyleLbl="node1" presStyleIdx="7" presStyleCnt="12">
        <dgm:presLayoutVars>
          <dgm:chMax val="0"/>
          <dgm:bulletEnabled val="1"/>
        </dgm:presLayoutVars>
      </dgm:prSet>
      <dgm:spPr/>
      <dgm:t>
        <a:bodyPr/>
        <a:lstStyle/>
        <a:p>
          <a:endParaRPr lang="tr-TR"/>
        </a:p>
      </dgm:t>
    </dgm:pt>
    <dgm:pt modelId="{67F6D44F-3791-4883-AE5B-D182C5E6DE51}" type="pres">
      <dgm:prSet presAssocID="{80FBD31D-AD7D-4D0D-9C93-DCDF2BBE8D71}" presName="spacer" presStyleCnt="0"/>
      <dgm:spPr/>
    </dgm:pt>
    <dgm:pt modelId="{E0676F81-BE4B-438D-BD89-690C902F83C0}" type="pres">
      <dgm:prSet presAssocID="{FAA35D0F-A0F6-4D12-9E79-8B30BB3082CD}" presName="parentText" presStyleLbl="node1" presStyleIdx="8" presStyleCnt="12">
        <dgm:presLayoutVars>
          <dgm:chMax val="0"/>
          <dgm:bulletEnabled val="1"/>
        </dgm:presLayoutVars>
      </dgm:prSet>
      <dgm:spPr/>
      <dgm:t>
        <a:bodyPr/>
        <a:lstStyle/>
        <a:p>
          <a:endParaRPr lang="tr-TR"/>
        </a:p>
      </dgm:t>
    </dgm:pt>
    <dgm:pt modelId="{C4256086-6AD9-4E84-A783-B9EC9B08F24B}" type="pres">
      <dgm:prSet presAssocID="{54777943-5440-4717-A81B-D712958D1833}" presName="spacer" presStyleCnt="0"/>
      <dgm:spPr/>
    </dgm:pt>
    <dgm:pt modelId="{A746E901-37A0-4504-9FF5-1F5DBEF6626C}" type="pres">
      <dgm:prSet presAssocID="{9AFA1920-3FAC-4702-A5B1-877632FC0AF0}" presName="parentText" presStyleLbl="node1" presStyleIdx="9" presStyleCnt="12">
        <dgm:presLayoutVars>
          <dgm:chMax val="0"/>
          <dgm:bulletEnabled val="1"/>
        </dgm:presLayoutVars>
      </dgm:prSet>
      <dgm:spPr/>
      <dgm:t>
        <a:bodyPr/>
        <a:lstStyle/>
        <a:p>
          <a:endParaRPr lang="tr-TR"/>
        </a:p>
      </dgm:t>
    </dgm:pt>
    <dgm:pt modelId="{AFB8FFE7-1971-40D8-AC35-7A1173740423}" type="pres">
      <dgm:prSet presAssocID="{DE3D8CBD-2C4F-4652-85D2-C74311D0B6C4}" presName="spacer" presStyleCnt="0"/>
      <dgm:spPr/>
    </dgm:pt>
    <dgm:pt modelId="{A494D63B-FAD8-45FA-84E1-151D78A5B2E0}" type="pres">
      <dgm:prSet presAssocID="{3403052A-2A9E-4067-B3C7-4FD061BB8212}" presName="parentText" presStyleLbl="node1" presStyleIdx="10" presStyleCnt="12">
        <dgm:presLayoutVars>
          <dgm:chMax val="0"/>
          <dgm:bulletEnabled val="1"/>
        </dgm:presLayoutVars>
      </dgm:prSet>
      <dgm:spPr/>
      <dgm:t>
        <a:bodyPr/>
        <a:lstStyle/>
        <a:p>
          <a:endParaRPr lang="tr-TR"/>
        </a:p>
      </dgm:t>
    </dgm:pt>
    <dgm:pt modelId="{13B5D111-945A-4C93-B346-9E242A7E9383}" type="pres">
      <dgm:prSet presAssocID="{EDE45B2A-4F22-4305-8D4D-2932BB7B2434}" presName="spacer" presStyleCnt="0"/>
      <dgm:spPr/>
    </dgm:pt>
    <dgm:pt modelId="{A04FC18C-49A1-421C-B0D4-BC8998CC1690}" type="pres">
      <dgm:prSet presAssocID="{3D667D05-4379-41AC-ABA9-B4022CBE84EC}" presName="parentText" presStyleLbl="node1" presStyleIdx="11" presStyleCnt="12">
        <dgm:presLayoutVars>
          <dgm:chMax val="0"/>
          <dgm:bulletEnabled val="1"/>
        </dgm:presLayoutVars>
      </dgm:prSet>
      <dgm:spPr/>
      <dgm:t>
        <a:bodyPr/>
        <a:lstStyle/>
        <a:p>
          <a:endParaRPr lang="tr-TR"/>
        </a:p>
      </dgm:t>
    </dgm:pt>
  </dgm:ptLst>
  <dgm:cxnLst>
    <dgm:cxn modelId="{7692AFAD-AB76-4D80-8569-4F22AB0F15C2}" type="presOf" srcId="{9AFA1920-3FAC-4702-A5B1-877632FC0AF0}" destId="{A746E901-37A0-4504-9FF5-1F5DBEF6626C}" srcOrd="0" destOrd="0" presId="urn:microsoft.com/office/officeart/2005/8/layout/vList2"/>
    <dgm:cxn modelId="{38073A6B-98AF-4D8A-A97C-4C4D994064B7}" srcId="{2C9B5E31-7187-4946-98B0-BB5C4365CA0C}" destId="{A38DB0E1-52BA-46B9-9F65-89370620C76B}" srcOrd="6" destOrd="0" parTransId="{A76B6879-A5CE-4F50-A89D-E9303A58A4D2}" sibTransId="{A873AEFF-B90C-4956-8C61-031968F07ED9}"/>
    <dgm:cxn modelId="{80869289-CB2A-4247-9118-1855CD4DA6AE}" srcId="{2C9B5E31-7187-4946-98B0-BB5C4365CA0C}" destId="{9AFA1920-3FAC-4702-A5B1-877632FC0AF0}" srcOrd="9" destOrd="0" parTransId="{C71AEBB9-E160-4596-B1BD-5DC87D1164F0}" sibTransId="{DE3D8CBD-2C4F-4652-85D2-C74311D0B6C4}"/>
    <dgm:cxn modelId="{6D3710C0-42AD-4F61-B787-FCD2E3E77C01}" type="presOf" srcId="{3403052A-2A9E-4067-B3C7-4FD061BB8212}" destId="{A494D63B-FAD8-45FA-84E1-151D78A5B2E0}" srcOrd="0" destOrd="0" presId="urn:microsoft.com/office/officeart/2005/8/layout/vList2"/>
    <dgm:cxn modelId="{2653D8A3-23C4-489E-A6C0-3D9B07E48555}" type="presOf" srcId="{FAA35D0F-A0F6-4D12-9E79-8B30BB3082CD}" destId="{E0676F81-BE4B-438D-BD89-690C902F83C0}" srcOrd="0" destOrd="0" presId="urn:microsoft.com/office/officeart/2005/8/layout/vList2"/>
    <dgm:cxn modelId="{2B206C0D-EBC6-46D6-949B-3A56A66CC1DC}" type="presOf" srcId="{8483528A-654A-4410-BF30-649B016AF8CD}" destId="{C86649E5-0CE6-4C20-90A3-B0A1FB690A0D}" srcOrd="0" destOrd="0" presId="urn:microsoft.com/office/officeart/2005/8/layout/vList2"/>
    <dgm:cxn modelId="{47CF6CBD-9D76-4DD5-BDB3-29EDB4D3B168}" type="presOf" srcId="{F94DB0F4-36FB-49C4-ACE4-70BEC6ED0DBD}" destId="{C2FBBF8B-11F3-4137-834A-C78B04429BD8}" srcOrd="0" destOrd="0" presId="urn:microsoft.com/office/officeart/2005/8/layout/vList2"/>
    <dgm:cxn modelId="{1E76AB5C-76F4-4825-B45B-7514D5A97407}" type="presOf" srcId="{3D667D05-4379-41AC-ABA9-B4022CBE84EC}" destId="{A04FC18C-49A1-421C-B0D4-BC8998CC1690}" srcOrd="0" destOrd="0" presId="urn:microsoft.com/office/officeart/2005/8/layout/vList2"/>
    <dgm:cxn modelId="{E40269AD-47BA-4E8F-A346-EB6C856742E7}" srcId="{2C9B5E31-7187-4946-98B0-BB5C4365CA0C}" destId="{3403052A-2A9E-4067-B3C7-4FD061BB8212}" srcOrd="10" destOrd="0" parTransId="{C49C0156-0B7C-4F0B-B7F5-1C379C8113CA}" sibTransId="{EDE45B2A-4F22-4305-8D4D-2932BB7B2434}"/>
    <dgm:cxn modelId="{F02EA5BB-567B-4A3F-B84C-0C5F380FF7DB}" srcId="{2C9B5E31-7187-4946-98B0-BB5C4365CA0C}" destId="{8483528A-654A-4410-BF30-649B016AF8CD}" srcOrd="7" destOrd="0" parTransId="{B22B1290-DB79-488A-9DB2-3211706204AF}" sibTransId="{80FBD31D-AD7D-4D0D-9C93-DCDF2BBE8D71}"/>
    <dgm:cxn modelId="{9182CCE3-9A87-4085-AB34-E7CEF5B871E0}" type="presOf" srcId="{6B05BDF3-AC82-4086-9333-62704EB91F76}" destId="{4D0FA977-6138-4650-BC8A-04392FD2891A}" srcOrd="0" destOrd="0" presId="urn:microsoft.com/office/officeart/2005/8/layout/vList2"/>
    <dgm:cxn modelId="{B6A85D71-34E2-4E3B-B829-A2D9A5C58955}" srcId="{2C9B5E31-7187-4946-98B0-BB5C4365CA0C}" destId="{3D667D05-4379-41AC-ABA9-B4022CBE84EC}" srcOrd="11" destOrd="0" parTransId="{BE67EAED-EE2E-4A48-AF40-55E46C4FA606}" sibTransId="{5D468657-63E1-4FA5-8E20-E32D61905DAA}"/>
    <dgm:cxn modelId="{6D379B4D-782E-4CA5-989E-20F6C2A18E86}" type="presOf" srcId="{A38DB0E1-52BA-46B9-9F65-89370620C76B}" destId="{0345A2B9-48D8-4E84-AF95-E1FC0D44BE59}" srcOrd="0" destOrd="0" presId="urn:microsoft.com/office/officeart/2005/8/layout/vList2"/>
    <dgm:cxn modelId="{0900A031-0A3B-4961-BE42-08B92806F0FB}" type="presOf" srcId="{5B646D17-7C42-4DAC-8785-69950105EFF5}" destId="{B531705C-C7E6-4984-B8C3-AA9E0AC0EC93}" srcOrd="0" destOrd="0" presId="urn:microsoft.com/office/officeart/2005/8/layout/vList2"/>
    <dgm:cxn modelId="{4D102A7A-806B-412A-B8EB-9467A6916E41}" srcId="{2C9B5E31-7187-4946-98B0-BB5C4365CA0C}" destId="{FA7C7DC4-C617-47A4-A2D0-35EC3FC79E3F}" srcOrd="5" destOrd="0" parTransId="{B338D2AD-B664-49D8-B37B-61C6ADD2304A}" sibTransId="{AECF682E-7BF4-4CF1-BABF-909B53EAFDD0}"/>
    <dgm:cxn modelId="{1525072F-1529-41A5-86AF-163EF27E8F2F}" type="presOf" srcId="{2C9B5E31-7187-4946-98B0-BB5C4365CA0C}" destId="{F3D97865-8190-400B-9276-37038F4ECE96}" srcOrd="0" destOrd="0" presId="urn:microsoft.com/office/officeart/2005/8/layout/vList2"/>
    <dgm:cxn modelId="{0D72B7AC-E3ED-4B1C-903B-4D016932D109}" srcId="{2C9B5E31-7187-4946-98B0-BB5C4365CA0C}" destId="{FAA35D0F-A0F6-4D12-9E79-8B30BB3082CD}" srcOrd="8" destOrd="0" parTransId="{93F239B8-794F-441B-A6DB-FCB3769B7FAB}" sibTransId="{54777943-5440-4717-A81B-D712958D1833}"/>
    <dgm:cxn modelId="{CD0E5549-AF5E-4235-8237-7B7C218529B4}" srcId="{2C9B5E31-7187-4946-98B0-BB5C4365CA0C}" destId="{5B646D17-7C42-4DAC-8785-69950105EFF5}" srcOrd="3" destOrd="0" parTransId="{ADA1C097-DE38-40E0-873D-A735BBAAC51A}" sibTransId="{05292334-E8CD-40B2-96C3-80BE130A736C}"/>
    <dgm:cxn modelId="{0A0A0120-8EB1-4DB1-BCA3-08DFD706FDDD}" srcId="{2C9B5E31-7187-4946-98B0-BB5C4365CA0C}" destId="{F94DB0F4-36FB-49C4-ACE4-70BEC6ED0DBD}" srcOrd="2" destOrd="0" parTransId="{83FE450D-95B2-44E4-8531-4524D033EB78}" sibTransId="{D2DEA563-90FE-4303-821D-821B051E7CF7}"/>
    <dgm:cxn modelId="{D4FBCB16-7888-4707-AA82-2057938177AB}" type="presOf" srcId="{FA7C7DC4-C617-47A4-A2D0-35EC3FC79E3F}" destId="{9CB1AEA5-B9C7-449F-B993-C6FA4CC91016}" srcOrd="0" destOrd="0" presId="urn:microsoft.com/office/officeart/2005/8/layout/vList2"/>
    <dgm:cxn modelId="{35158C18-55FF-44A9-AA8A-073B43DF9A00}" srcId="{2C9B5E31-7187-4946-98B0-BB5C4365CA0C}" destId="{0C97F907-C238-44D9-960A-CBB97F4A26CF}" srcOrd="0" destOrd="0" parTransId="{91FFE92A-F4BD-44D8-9251-EE6D689DF748}" sibTransId="{CC22D26A-22D7-4B09-A378-FDAF40F09E84}"/>
    <dgm:cxn modelId="{8C6FD3D4-9975-429E-BF2F-29B2173DA86A}" srcId="{2C9B5E31-7187-4946-98B0-BB5C4365CA0C}" destId="{8F000C3A-302B-4A28-8321-89B9B7D905FC}" srcOrd="4" destOrd="0" parTransId="{8D78A278-15FD-4872-9617-6C6C8986A67B}" sibTransId="{6E4BA31B-0F16-4D1F-8A3F-665F52D50982}"/>
    <dgm:cxn modelId="{C3F008BD-96E7-43A0-AB3A-2D4572084722}" srcId="{2C9B5E31-7187-4946-98B0-BB5C4365CA0C}" destId="{6B05BDF3-AC82-4086-9333-62704EB91F76}" srcOrd="1" destOrd="0" parTransId="{642BEECE-54F3-4FCF-8C06-1958B7C2149B}" sibTransId="{30441269-B42E-4E6A-906F-0FDD509A3286}"/>
    <dgm:cxn modelId="{8E1A6364-71A5-4238-9545-D96B36629726}" type="presOf" srcId="{0C97F907-C238-44D9-960A-CBB97F4A26CF}" destId="{1513501C-ED1C-44B1-948C-C40A25837686}" srcOrd="0" destOrd="0" presId="urn:microsoft.com/office/officeart/2005/8/layout/vList2"/>
    <dgm:cxn modelId="{8AFE007A-9038-493D-B115-5A1AC4475ECD}" type="presOf" srcId="{8F000C3A-302B-4A28-8321-89B9B7D905FC}" destId="{2928A876-77ED-4F40-A37D-C8561E3E7ED5}" srcOrd="0" destOrd="0" presId="urn:microsoft.com/office/officeart/2005/8/layout/vList2"/>
    <dgm:cxn modelId="{6F1E0D1F-B39F-46D7-9802-D05702CBCF61}" type="presParOf" srcId="{F3D97865-8190-400B-9276-37038F4ECE96}" destId="{1513501C-ED1C-44B1-948C-C40A25837686}" srcOrd="0" destOrd="0" presId="urn:microsoft.com/office/officeart/2005/8/layout/vList2"/>
    <dgm:cxn modelId="{BF1285FC-A850-4108-A09F-5C06C5A60E4E}" type="presParOf" srcId="{F3D97865-8190-400B-9276-37038F4ECE96}" destId="{17A51DF4-48DC-4FB5-AFB9-AE2DA2DA3993}" srcOrd="1" destOrd="0" presId="urn:microsoft.com/office/officeart/2005/8/layout/vList2"/>
    <dgm:cxn modelId="{DD9408C3-CDBB-4BF7-8A1A-487CE548692B}" type="presParOf" srcId="{F3D97865-8190-400B-9276-37038F4ECE96}" destId="{4D0FA977-6138-4650-BC8A-04392FD2891A}" srcOrd="2" destOrd="0" presId="urn:microsoft.com/office/officeart/2005/8/layout/vList2"/>
    <dgm:cxn modelId="{D0A84D1D-CD00-4D59-8AF0-BA9144EEEA3B}" type="presParOf" srcId="{F3D97865-8190-400B-9276-37038F4ECE96}" destId="{885F0E31-5057-496F-A950-93B361059BFA}" srcOrd="3" destOrd="0" presId="urn:microsoft.com/office/officeart/2005/8/layout/vList2"/>
    <dgm:cxn modelId="{578B8896-1455-4EBF-A4B8-B7636DCAAF70}" type="presParOf" srcId="{F3D97865-8190-400B-9276-37038F4ECE96}" destId="{C2FBBF8B-11F3-4137-834A-C78B04429BD8}" srcOrd="4" destOrd="0" presId="urn:microsoft.com/office/officeart/2005/8/layout/vList2"/>
    <dgm:cxn modelId="{C70A44CB-B625-4550-92F6-643FAC978D18}" type="presParOf" srcId="{F3D97865-8190-400B-9276-37038F4ECE96}" destId="{FFD6A35C-E5F7-4987-8A0A-1293A249E461}" srcOrd="5" destOrd="0" presId="urn:microsoft.com/office/officeart/2005/8/layout/vList2"/>
    <dgm:cxn modelId="{C80A2C58-DAF0-4FCE-AFBE-9799A056EDAE}" type="presParOf" srcId="{F3D97865-8190-400B-9276-37038F4ECE96}" destId="{B531705C-C7E6-4984-B8C3-AA9E0AC0EC93}" srcOrd="6" destOrd="0" presId="urn:microsoft.com/office/officeart/2005/8/layout/vList2"/>
    <dgm:cxn modelId="{ADD7FBE7-30D2-4E53-8C7D-5F99206FB756}" type="presParOf" srcId="{F3D97865-8190-400B-9276-37038F4ECE96}" destId="{EACC0EB0-C9A9-45F2-80AA-6C1698FF7E9D}" srcOrd="7" destOrd="0" presId="urn:microsoft.com/office/officeart/2005/8/layout/vList2"/>
    <dgm:cxn modelId="{5C46D892-DB10-44DD-A7C2-448809D0D89F}" type="presParOf" srcId="{F3D97865-8190-400B-9276-37038F4ECE96}" destId="{2928A876-77ED-4F40-A37D-C8561E3E7ED5}" srcOrd="8" destOrd="0" presId="urn:microsoft.com/office/officeart/2005/8/layout/vList2"/>
    <dgm:cxn modelId="{F54677FF-2C9F-492A-BD83-50331DC353EE}" type="presParOf" srcId="{F3D97865-8190-400B-9276-37038F4ECE96}" destId="{CC4ACE5B-BC18-456C-859B-B5086D3BC041}" srcOrd="9" destOrd="0" presId="urn:microsoft.com/office/officeart/2005/8/layout/vList2"/>
    <dgm:cxn modelId="{16103D71-A8FF-466B-A731-524C1C5F72A3}" type="presParOf" srcId="{F3D97865-8190-400B-9276-37038F4ECE96}" destId="{9CB1AEA5-B9C7-449F-B993-C6FA4CC91016}" srcOrd="10" destOrd="0" presId="urn:microsoft.com/office/officeart/2005/8/layout/vList2"/>
    <dgm:cxn modelId="{50867AB4-3EF6-449F-901E-BB3FF283DA93}" type="presParOf" srcId="{F3D97865-8190-400B-9276-37038F4ECE96}" destId="{5C2C7656-E188-4D95-9FDD-B0E4607BEBB9}" srcOrd="11" destOrd="0" presId="urn:microsoft.com/office/officeart/2005/8/layout/vList2"/>
    <dgm:cxn modelId="{7CC8C154-768C-4A81-A8BA-C14F6090FE14}" type="presParOf" srcId="{F3D97865-8190-400B-9276-37038F4ECE96}" destId="{0345A2B9-48D8-4E84-AF95-E1FC0D44BE59}" srcOrd="12" destOrd="0" presId="urn:microsoft.com/office/officeart/2005/8/layout/vList2"/>
    <dgm:cxn modelId="{3A1F2F22-4130-4E7C-A59A-8C6A0DC98930}" type="presParOf" srcId="{F3D97865-8190-400B-9276-37038F4ECE96}" destId="{0CF4E3FA-F7F7-4244-B465-34C0C0705374}" srcOrd="13" destOrd="0" presId="urn:microsoft.com/office/officeart/2005/8/layout/vList2"/>
    <dgm:cxn modelId="{0CA99D85-27ED-4A27-BA65-17973488FF6F}" type="presParOf" srcId="{F3D97865-8190-400B-9276-37038F4ECE96}" destId="{C86649E5-0CE6-4C20-90A3-B0A1FB690A0D}" srcOrd="14" destOrd="0" presId="urn:microsoft.com/office/officeart/2005/8/layout/vList2"/>
    <dgm:cxn modelId="{A6FAD1A5-AEBB-45B1-BCEC-060A3DB20804}" type="presParOf" srcId="{F3D97865-8190-400B-9276-37038F4ECE96}" destId="{67F6D44F-3791-4883-AE5B-D182C5E6DE51}" srcOrd="15" destOrd="0" presId="urn:microsoft.com/office/officeart/2005/8/layout/vList2"/>
    <dgm:cxn modelId="{37B93C49-66B6-4BDD-B3B5-E1F027789634}" type="presParOf" srcId="{F3D97865-8190-400B-9276-37038F4ECE96}" destId="{E0676F81-BE4B-438D-BD89-690C902F83C0}" srcOrd="16" destOrd="0" presId="urn:microsoft.com/office/officeart/2005/8/layout/vList2"/>
    <dgm:cxn modelId="{287206E9-1361-481C-8383-BD56236C0D71}" type="presParOf" srcId="{F3D97865-8190-400B-9276-37038F4ECE96}" destId="{C4256086-6AD9-4E84-A783-B9EC9B08F24B}" srcOrd="17" destOrd="0" presId="urn:microsoft.com/office/officeart/2005/8/layout/vList2"/>
    <dgm:cxn modelId="{4290983F-9780-40BA-B886-581EC9E6F673}" type="presParOf" srcId="{F3D97865-8190-400B-9276-37038F4ECE96}" destId="{A746E901-37A0-4504-9FF5-1F5DBEF6626C}" srcOrd="18" destOrd="0" presId="urn:microsoft.com/office/officeart/2005/8/layout/vList2"/>
    <dgm:cxn modelId="{4B4A7541-D102-4380-B872-671D70E36B58}" type="presParOf" srcId="{F3D97865-8190-400B-9276-37038F4ECE96}" destId="{AFB8FFE7-1971-40D8-AC35-7A1173740423}" srcOrd="19" destOrd="0" presId="urn:microsoft.com/office/officeart/2005/8/layout/vList2"/>
    <dgm:cxn modelId="{8E8D5116-1EA1-402A-8506-8C15BBC9D94E}" type="presParOf" srcId="{F3D97865-8190-400B-9276-37038F4ECE96}" destId="{A494D63B-FAD8-45FA-84E1-151D78A5B2E0}" srcOrd="20" destOrd="0" presId="urn:microsoft.com/office/officeart/2005/8/layout/vList2"/>
    <dgm:cxn modelId="{7D0056DC-9C40-4044-8679-86D0CC4D0A95}" type="presParOf" srcId="{F3D97865-8190-400B-9276-37038F4ECE96}" destId="{13B5D111-945A-4C93-B346-9E242A7E9383}" srcOrd="21" destOrd="0" presId="urn:microsoft.com/office/officeart/2005/8/layout/vList2"/>
    <dgm:cxn modelId="{1C2C2F8F-E67F-40E9-9B8A-87DFB36A4ABC}" type="presParOf" srcId="{F3D97865-8190-400B-9276-37038F4ECE96}" destId="{A04FC18C-49A1-421C-B0D4-BC8998CC1690}" srcOrd="22" destOrd="0" presId="urn:microsoft.com/office/officeart/2005/8/layout/vList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C7A136-576E-46EF-97CE-427BDBBCC840}"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tr-TR"/>
        </a:p>
      </dgm:t>
    </dgm:pt>
    <dgm:pt modelId="{D10BA9B4-650E-40D6-839A-83088247C1F4}">
      <dgm:prSet phldrT="[Metin]"/>
      <dgm:spPr>
        <a:xfrm>
          <a:off x="1895326" y="3640081"/>
          <a:ext cx="1695747" cy="110223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Stratejik Amaç Maliyetlerinin Belirlenmesi</a:t>
          </a:r>
        </a:p>
      </dgm:t>
    </dgm:pt>
    <dgm:pt modelId="{D1952F90-F2E7-491E-9D1F-40A46D43FED9}" type="parTrans" cxnId="{8EBF87B2-57C3-488B-9D18-574FDF5B67A4}">
      <dgm:prSet/>
      <dgm:spPr/>
      <dgm:t>
        <a:bodyPr/>
        <a:lstStyle/>
        <a:p>
          <a:endParaRPr lang="tr-TR"/>
        </a:p>
      </dgm:t>
    </dgm:pt>
    <dgm:pt modelId="{943ABB02-1F26-4F88-AD9D-A38D88ADF3B0}" type="sibTrans" cxnId="{8EBF87B2-57C3-488B-9D18-574FDF5B67A4}">
      <dgm:prSet/>
      <dgm:spPr>
        <a:xfrm>
          <a:off x="828305" y="505501"/>
          <a:ext cx="3638949" cy="3638949"/>
        </a:xfr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4FA015D9-532A-453C-B8AB-83F5CA1634C9}">
      <dgm:prSet custT="1"/>
      <dgm:spPr>
        <a:xfrm>
          <a:off x="2" y="1829866"/>
          <a:ext cx="1695747" cy="110223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b="0" cap="none" spc="0" dirty="0" smtClean="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Stratejik Hedef </a:t>
          </a:r>
          <a:r>
            <a:rPr lang="tr-TR" sz="1400">
              <a:solidFill>
                <a:sysClr val="window" lastClr="FFFFFF"/>
              </a:solidFill>
              <a:latin typeface="Calibri" panose="020F0502020204030204"/>
              <a:ea typeface="+mn-ea"/>
              <a:cs typeface="+mn-cs"/>
            </a:rPr>
            <a:t>Maliyetlerinin Belirlenmesi</a:t>
          </a:r>
        </a:p>
      </dgm:t>
    </dgm:pt>
    <dgm:pt modelId="{5A1EEFA3-F807-4EC4-8527-1FC2253615C5}" type="parTrans" cxnId="{EA4B57AA-FE0E-49FF-A246-3F2ACF8DC89C}">
      <dgm:prSet/>
      <dgm:spPr/>
      <dgm:t>
        <a:bodyPr/>
        <a:lstStyle/>
        <a:p>
          <a:endParaRPr lang="tr-TR"/>
        </a:p>
      </dgm:t>
    </dgm:pt>
    <dgm:pt modelId="{757D0388-48CF-45AA-A222-A6BA9DF193BF}" type="sibTrans" cxnId="{EA4B57AA-FE0E-49FF-A246-3F2ACF8DC89C}">
      <dgm:prSet/>
      <dgm:spPr>
        <a:xfrm>
          <a:off x="829270" y="598560"/>
          <a:ext cx="3638949" cy="3638949"/>
        </a:xfr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2C06A226-7541-446F-947C-3309B22D218E}">
      <dgm:prSet custT="1"/>
      <dgm:spPr>
        <a:xfrm>
          <a:off x="1895326" y="1132"/>
          <a:ext cx="1695747" cy="110223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b="0" cap="none" spc="0" dirty="0" smtClean="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Faaliyet Maliyetlerinin belirlenmesi</a:t>
          </a:r>
          <a:endParaRPr lang="tr-TR" sz="1400">
            <a:solidFill>
              <a:sysClr val="window" lastClr="FFFFFF"/>
            </a:solidFill>
            <a:latin typeface="Calibri" panose="020F0502020204030204"/>
            <a:ea typeface="+mn-ea"/>
            <a:cs typeface="+mn-cs"/>
          </a:endParaRPr>
        </a:p>
      </dgm:t>
    </dgm:pt>
    <dgm:pt modelId="{5A72CBFA-711D-43E8-87D8-8ABE1CA476A7}" type="parTrans" cxnId="{62BA3FA1-CF57-4A9E-9CD9-D43023908A48}">
      <dgm:prSet/>
      <dgm:spPr/>
      <dgm:t>
        <a:bodyPr/>
        <a:lstStyle/>
        <a:p>
          <a:endParaRPr lang="tr-TR"/>
        </a:p>
      </dgm:t>
    </dgm:pt>
    <dgm:pt modelId="{6258182C-53C5-4510-BF9C-F2E2585CC78E}" type="sibTrans" cxnId="{62BA3FA1-CF57-4A9E-9CD9-D43023908A48}">
      <dgm:prSet/>
      <dgm:spPr>
        <a:xfrm>
          <a:off x="923725" y="552250"/>
          <a:ext cx="3638949" cy="3638949"/>
        </a:xfr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C1B48ACF-8FA7-4F34-A3C3-08552F36F796}">
      <dgm:prSet custT="1"/>
      <dgm:spPr>
        <a:xfrm>
          <a:off x="3714800" y="1820607"/>
          <a:ext cx="1695747" cy="110223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Calibri" panose="020F0502020204030204"/>
              <a:ea typeface="+mn-ea"/>
              <a:cs typeface="+mn-cs"/>
            </a:rPr>
            <a:t>Stratejik Plan Tema Maliyetlerinin Belirlenmesi</a:t>
          </a:r>
        </a:p>
      </dgm:t>
    </dgm:pt>
    <dgm:pt modelId="{4E1D47AA-A7D4-47EB-903F-B72D09FE87F6}" type="parTrans" cxnId="{B51BB23B-FCB2-434F-9B3F-BEB08C2BBD24}">
      <dgm:prSet/>
      <dgm:spPr/>
      <dgm:t>
        <a:bodyPr/>
        <a:lstStyle/>
        <a:p>
          <a:endParaRPr lang="tr-TR"/>
        </a:p>
      </dgm:t>
    </dgm:pt>
    <dgm:pt modelId="{E7058483-6533-4DC2-A710-1E680D925ABC}" type="sibTrans" cxnId="{B51BB23B-FCB2-434F-9B3F-BEB08C2BBD24}">
      <dgm:prSet/>
      <dgm:spPr>
        <a:xfrm>
          <a:off x="923725" y="552250"/>
          <a:ext cx="3638949" cy="3638949"/>
        </a:xfr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F3A4E423-1474-4C3B-A036-6C3165DC6629}" type="pres">
      <dgm:prSet presAssocID="{29C7A136-576E-46EF-97CE-427BDBBCC840}" presName="cycle" presStyleCnt="0">
        <dgm:presLayoutVars>
          <dgm:dir/>
          <dgm:resizeHandles val="exact"/>
        </dgm:presLayoutVars>
      </dgm:prSet>
      <dgm:spPr/>
      <dgm:t>
        <a:bodyPr/>
        <a:lstStyle/>
        <a:p>
          <a:endParaRPr lang="tr-TR"/>
        </a:p>
      </dgm:t>
    </dgm:pt>
    <dgm:pt modelId="{A5205B4B-A6E2-4457-AF73-D69F01C8032C}" type="pres">
      <dgm:prSet presAssocID="{2C06A226-7541-446F-947C-3309B22D218E}" presName="node" presStyleLbl="node1" presStyleIdx="0" presStyleCnt="4">
        <dgm:presLayoutVars>
          <dgm:bulletEnabled val="1"/>
        </dgm:presLayoutVars>
      </dgm:prSet>
      <dgm:spPr>
        <a:prstGeom prst="teardrop">
          <a:avLst/>
        </a:prstGeom>
      </dgm:spPr>
      <dgm:t>
        <a:bodyPr/>
        <a:lstStyle/>
        <a:p>
          <a:endParaRPr lang="tr-TR"/>
        </a:p>
      </dgm:t>
    </dgm:pt>
    <dgm:pt modelId="{B2EAFF64-3CDA-4964-9E36-3816DEAF21E3}" type="pres">
      <dgm:prSet presAssocID="{2C06A226-7541-446F-947C-3309B22D218E}" presName="spNode" presStyleCnt="0"/>
      <dgm:spPr/>
    </dgm:pt>
    <dgm:pt modelId="{1D185513-C04B-4C4C-AE76-81B44B2F2AD8}" type="pres">
      <dgm:prSet presAssocID="{6258182C-53C5-4510-BF9C-F2E2585CC78E}" presName="sibTrans" presStyleLbl="sibTrans1D1" presStyleIdx="0" presStyleCnt="4"/>
      <dgm:spPr>
        <a:custGeom>
          <a:avLst/>
          <a:gdLst/>
          <a:ahLst/>
          <a:cxnLst/>
          <a:rect l="0" t="0" r="0" b="0"/>
          <a:pathLst>
            <a:path>
              <a:moveTo>
                <a:pt x="2679539" y="216110"/>
              </a:moveTo>
              <a:arcTo wR="1819474" hR="1819474" stAng="17892581" swAng="2623423"/>
            </a:path>
          </a:pathLst>
        </a:custGeom>
      </dgm:spPr>
      <dgm:t>
        <a:bodyPr/>
        <a:lstStyle/>
        <a:p>
          <a:endParaRPr lang="tr-TR"/>
        </a:p>
      </dgm:t>
    </dgm:pt>
    <dgm:pt modelId="{E0A1620C-7CE5-4137-9F5D-A80609289F9D}" type="pres">
      <dgm:prSet presAssocID="{C1B48ACF-8FA7-4F34-A3C3-08552F36F796}" presName="node" presStyleLbl="node1" presStyleIdx="1" presStyleCnt="4">
        <dgm:presLayoutVars>
          <dgm:bulletEnabled val="1"/>
        </dgm:presLayoutVars>
      </dgm:prSet>
      <dgm:spPr>
        <a:prstGeom prst="teardrop">
          <a:avLst/>
        </a:prstGeom>
      </dgm:spPr>
      <dgm:t>
        <a:bodyPr/>
        <a:lstStyle/>
        <a:p>
          <a:endParaRPr lang="tr-TR"/>
        </a:p>
      </dgm:t>
    </dgm:pt>
    <dgm:pt modelId="{1FA450A4-0818-451A-8389-93C9557F897B}" type="pres">
      <dgm:prSet presAssocID="{C1B48ACF-8FA7-4F34-A3C3-08552F36F796}" presName="spNode" presStyleCnt="0"/>
      <dgm:spPr/>
    </dgm:pt>
    <dgm:pt modelId="{03760141-72E6-4DD5-A4A4-EFF7C3EF8AF3}" type="pres">
      <dgm:prSet presAssocID="{E7058483-6533-4DC2-A710-1E680D925ABC}" presName="sibTrans" presStyleLbl="sibTrans1D1" presStyleIdx="1" presStyleCnt="4"/>
      <dgm:spPr>
        <a:custGeom>
          <a:avLst/>
          <a:gdLst/>
          <a:ahLst/>
          <a:cxnLst/>
          <a:rect l="0" t="0" r="0" b="0"/>
          <a:pathLst>
            <a:path>
              <a:moveTo>
                <a:pt x="3549242" y="2383734"/>
              </a:moveTo>
              <a:arcTo wR="1819474" hR="1819474" stAng="1083996" swAng="2623423"/>
            </a:path>
          </a:pathLst>
        </a:custGeom>
      </dgm:spPr>
      <dgm:t>
        <a:bodyPr/>
        <a:lstStyle/>
        <a:p>
          <a:endParaRPr lang="tr-TR"/>
        </a:p>
      </dgm:t>
    </dgm:pt>
    <dgm:pt modelId="{004C29A3-D7A6-49FF-B975-EF16008FAD54}" type="pres">
      <dgm:prSet presAssocID="{D10BA9B4-650E-40D6-839A-83088247C1F4}" presName="node" presStyleLbl="node1" presStyleIdx="2" presStyleCnt="4">
        <dgm:presLayoutVars>
          <dgm:bulletEnabled val="1"/>
        </dgm:presLayoutVars>
      </dgm:prSet>
      <dgm:spPr>
        <a:prstGeom prst="teardrop">
          <a:avLst/>
        </a:prstGeom>
      </dgm:spPr>
      <dgm:t>
        <a:bodyPr/>
        <a:lstStyle/>
        <a:p>
          <a:endParaRPr lang="tr-TR"/>
        </a:p>
      </dgm:t>
    </dgm:pt>
    <dgm:pt modelId="{96AE8560-693A-4A2D-BE34-8A0D00614BCA}" type="pres">
      <dgm:prSet presAssocID="{D10BA9B4-650E-40D6-839A-83088247C1F4}" presName="spNode" presStyleCnt="0"/>
      <dgm:spPr/>
    </dgm:pt>
    <dgm:pt modelId="{E35193FB-2FA1-448C-81CB-66DE2F75F061}" type="pres">
      <dgm:prSet presAssocID="{943ABB02-1F26-4F88-AD9D-A38D88ADF3B0}" presName="sibTrans" presStyleLbl="sibTrans1D1" presStyleIdx="2" presStyleCnt="4"/>
      <dgm:spPr>
        <a:custGeom>
          <a:avLst/>
          <a:gdLst/>
          <a:ahLst/>
          <a:cxnLst/>
          <a:rect l="0" t="0" r="0" b="0"/>
          <a:pathLst>
            <a:path>
              <a:moveTo>
                <a:pt x="1054076" y="3470127"/>
              </a:moveTo>
              <a:arcTo wR="1819474" hR="1819474" stAng="6892612" swAng="2710934"/>
            </a:path>
          </a:pathLst>
        </a:custGeom>
      </dgm:spPr>
      <dgm:t>
        <a:bodyPr/>
        <a:lstStyle/>
        <a:p>
          <a:endParaRPr lang="tr-TR"/>
        </a:p>
      </dgm:t>
    </dgm:pt>
    <dgm:pt modelId="{A05D0E65-B19A-4487-9312-6DB79D1EB79D}" type="pres">
      <dgm:prSet presAssocID="{4FA015D9-532A-453C-B8AB-83F5CA1634C9}" presName="node" presStyleLbl="node1" presStyleIdx="3" presStyleCnt="4" custRadScaleRad="104170" custRadScaleInc="-933">
        <dgm:presLayoutVars>
          <dgm:bulletEnabled val="1"/>
        </dgm:presLayoutVars>
      </dgm:prSet>
      <dgm:spPr>
        <a:prstGeom prst="teardrop">
          <a:avLst/>
        </a:prstGeom>
      </dgm:spPr>
      <dgm:t>
        <a:bodyPr/>
        <a:lstStyle/>
        <a:p>
          <a:endParaRPr lang="tr-TR"/>
        </a:p>
      </dgm:t>
    </dgm:pt>
    <dgm:pt modelId="{AB59B78E-0F57-4C76-97B5-FE215F551486}" type="pres">
      <dgm:prSet presAssocID="{4FA015D9-532A-453C-B8AB-83F5CA1634C9}" presName="spNode" presStyleCnt="0"/>
      <dgm:spPr/>
    </dgm:pt>
    <dgm:pt modelId="{592337E0-5C83-486B-BBB4-56EEFE4C82F4}" type="pres">
      <dgm:prSet presAssocID="{757D0388-48CF-45AA-A222-A6BA9DF193BF}" presName="sibTrans" presStyleLbl="sibTrans1D1" presStyleIdx="3" presStyleCnt="4"/>
      <dgm:spPr>
        <a:custGeom>
          <a:avLst/>
          <a:gdLst/>
          <a:ahLst/>
          <a:cxnLst/>
          <a:rect l="0" t="0" r="0" b="0"/>
          <a:pathLst>
            <a:path>
              <a:moveTo>
                <a:pt x="102403" y="1217681"/>
              </a:moveTo>
              <a:arcTo wR="1819474" hR="1819474" stAng="11958862" swAng="2746193"/>
            </a:path>
          </a:pathLst>
        </a:custGeom>
      </dgm:spPr>
      <dgm:t>
        <a:bodyPr/>
        <a:lstStyle/>
        <a:p>
          <a:endParaRPr lang="tr-TR"/>
        </a:p>
      </dgm:t>
    </dgm:pt>
  </dgm:ptLst>
  <dgm:cxnLst>
    <dgm:cxn modelId="{B2E30BD9-7CF3-453E-81B8-2A8782426192}" type="presOf" srcId="{4FA015D9-532A-453C-B8AB-83F5CA1634C9}" destId="{A05D0E65-B19A-4487-9312-6DB79D1EB79D}" srcOrd="0" destOrd="0" presId="urn:microsoft.com/office/officeart/2005/8/layout/cycle6"/>
    <dgm:cxn modelId="{62BA3FA1-CF57-4A9E-9CD9-D43023908A48}" srcId="{29C7A136-576E-46EF-97CE-427BDBBCC840}" destId="{2C06A226-7541-446F-947C-3309B22D218E}" srcOrd="0" destOrd="0" parTransId="{5A72CBFA-711D-43E8-87D8-8ABE1CA476A7}" sibTransId="{6258182C-53C5-4510-BF9C-F2E2585CC78E}"/>
    <dgm:cxn modelId="{D609755A-5568-4251-BF0B-CD6F3ADE6D68}" type="presOf" srcId="{2C06A226-7541-446F-947C-3309B22D218E}" destId="{A5205B4B-A6E2-4457-AF73-D69F01C8032C}" srcOrd="0" destOrd="0" presId="urn:microsoft.com/office/officeart/2005/8/layout/cycle6"/>
    <dgm:cxn modelId="{DA7509BD-9859-464C-B40A-F3A01858EB55}" type="presOf" srcId="{757D0388-48CF-45AA-A222-A6BA9DF193BF}" destId="{592337E0-5C83-486B-BBB4-56EEFE4C82F4}" srcOrd="0" destOrd="0" presId="urn:microsoft.com/office/officeart/2005/8/layout/cycle6"/>
    <dgm:cxn modelId="{B51BB23B-FCB2-434F-9B3F-BEB08C2BBD24}" srcId="{29C7A136-576E-46EF-97CE-427BDBBCC840}" destId="{C1B48ACF-8FA7-4F34-A3C3-08552F36F796}" srcOrd="1" destOrd="0" parTransId="{4E1D47AA-A7D4-47EB-903F-B72D09FE87F6}" sibTransId="{E7058483-6533-4DC2-A710-1E680D925ABC}"/>
    <dgm:cxn modelId="{39E94D2D-7E35-4E82-BD98-7D577C40F234}" type="presOf" srcId="{943ABB02-1F26-4F88-AD9D-A38D88ADF3B0}" destId="{E35193FB-2FA1-448C-81CB-66DE2F75F061}" srcOrd="0" destOrd="0" presId="urn:microsoft.com/office/officeart/2005/8/layout/cycle6"/>
    <dgm:cxn modelId="{0BABF869-9CA9-4F65-BB92-9DFEBFA9724D}" type="presOf" srcId="{6258182C-53C5-4510-BF9C-F2E2585CC78E}" destId="{1D185513-C04B-4C4C-AE76-81B44B2F2AD8}" srcOrd="0" destOrd="0" presId="urn:microsoft.com/office/officeart/2005/8/layout/cycle6"/>
    <dgm:cxn modelId="{8E496FCD-7170-4BA4-A685-4EB557863EF0}" type="presOf" srcId="{E7058483-6533-4DC2-A710-1E680D925ABC}" destId="{03760141-72E6-4DD5-A4A4-EFF7C3EF8AF3}" srcOrd="0" destOrd="0" presId="urn:microsoft.com/office/officeart/2005/8/layout/cycle6"/>
    <dgm:cxn modelId="{8EBF87B2-57C3-488B-9D18-574FDF5B67A4}" srcId="{29C7A136-576E-46EF-97CE-427BDBBCC840}" destId="{D10BA9B4-650E-40D6-839A-83088247C1F4}" srcOrd="2" destOrd="0" parTransId="{D1952F90-F2E7-491E-9D1F-40A46D43FED9}" sibTransId="{943ABB02-1F26-4F88-AD9D-A38D88ADF3B0}"/>
    <dgm:cxn modelId="{EA4B57AA-FE0E-49FF-A246-3F2ACF8DC89C}" srcId="{29C7A136-576E-46EF-97CE-427BDBBCC840}" destId="{4FA015D9-532A-453C-B8AB-83F5CA1634C9}" srcOrd="3" destOrd="0" parTransId="{5A1EEFA3-F807-4EC4-8527-1FC2253615C5}" sibTransId="{757D0388-48CF-45AA-A222-A6BA9DF193BF}"/>
    <dgm:cxn modelId="{0C859F72-0398-48DF-890C-9D24533A4A24}" type="presOf" srcId="{29C7A136-576E-46EF-97CE-427BDBBCC840}" destId="{F3A4E423-1474-4C3B-A036-6C3165DC6629}" srcOrd="0" destOrd="0" presId="urn:microsoft.com/office/officeart/2005/8/layout/cycle6"/>
    <dgm:cxn modelId="{AC3F373D-464E-4718-A31F-1EFEE9FDBD8F}" type="presOf" srcId="{D10BA9B4-650E-40D6-839A-83088247C1F4}" destId="{004C29A3-D7A6-49FF-B975-EF16008FAD54}" srcOrd="0" destOrd="0" presId="urn:microsoft.com/office/officeart/2005/8/layout/cycle6"/>
    <dgm:cxn modelId="{BD6C7558-9509-41EF-B607-F61685B383FB}" type="presOf" srcId="{C1B48ACF-8FA7-4F34-A3C3-08552F36F796}" destId="{E0A1620C-7CE5-4137-9F5D-A80609289F9D}" srcOrd="0" destOrd="0" presId="urn:microsoft.com/office/officeart/2005/8/layout/cycle6"/>
    <dgm:cxn modelId="{24A260E3-83E1-44D0-A8FB-A1D38C378651}" type="presParOf" srcId="{F3A4E423-1474-4C3B-A036-6C3165DC6629}" destId="{A5205B4B-A6E2-4457-AF73-D69F01C8032C}" srcOrd="0" destOrd="0" presId="urn:microsoft.com/office/officeart/2005/8/layout/cycle6"/>
    <dgm:cxn modelId="{86DF8179-A587-4ADE-8A5A-9BE4F9B81F91}" type="presParOf" srcId="{F3A4E423-1474-4C3B-A036-6C3165DC6629}" destId="{B2EAFF64-3CDA-4964-9E36-3816DEAF21E3}" srcOrd="1" destOrd="0" presId="urn:microsoft.com/office/officeart/2005/8/layout/cycle6"/>
    <dgm:cxn modelId="{9840638D-2AFA-4F71-AB71-D13C606A1CBD}" type="presParOf" srcId="{F3A4E423-1474-4C3B-A036-6C3165DC6629}" destId="{1D185513-C04B-4C4C-AE76-81B44B2F2AD8}" srcOrd="2" destOrd="0" presId="urn:microsoft.com/office/officeart/2005/8/layout/cycle6"/>
    <dgm:cxn modelId="{1EA6BA22-3877-4779-BF10-CCADA9C196DC}" type="presParOf" srcId="{F3A4E423-1474-4C3B-A036-6C3165DC6629}" destId="{E0A1620C-7CE5-4137-9F5D-A80609289F9D}" srcOrd="3" destOrd="0" presId="urn:microsoft.com/office/officeart/2005/8/layout/cycle6"/>
    <dgm:cxn modelId="{9C1E7C15-42D8-4E3D-B8AD-7396352192C4}" type="presParOf" srcId="{F3A4E423-1474-4C3B-A036-6C3165DC6629}" destId="{1FA450A4-0818-451A-8389-93C9557F897B}" srcOrd="4" destOrd="0" presId="urn:microsoft.com/office/officeart/2005/8/layout/cycle6"/>
    <dgm:cxn modelId="{38C4AB17-BF09-496A-A1B6-3FE6314D1C16}" type="presParOf" srcId="{F3A4E423-1474-4C3B-A036-6C3165DC6629}" destId="{03760141-72E6-4DD5-A4A4-EFF7C3EF8AF3}" srcOrd="5" destOrd="0" presId="urn:microsoft.com/office/officeart/2005/8/layout/cycle6"/>
    <dgm:cxn modelId="{C87D8196-1C52-4824-A6D6-5C01EDD73677}" type="presParOf" srcId="{F3A4E423-1474-4C3B-A036-6C3165DC6629}" destId="{004C29A3-D7A6-49FF-B975-EF16008FAD54}" srcOrd="6" destOrd="0" presId="urn:microsoft.com/office/officeart/2005/8/layout/cycle6"/>
    <dgm:cxn modelId="{79702EEB-C5A4-490C-B318-D6291182CD0D}" type="presParOf" srcId="{F3A4E423-1474-4C3B-A036-6C3165DC6629}" destId="{96AE8560-693A-4A2D-BE34-8A0D00614BCA}" srcOrd="7" destOrd="0" presId="urn:microsoft.com/office/officeart/2005/8/layout/cycle6"/>
    <dgm:cxn modelId="{98233BF2-A6D4-4955-8CDF-748815AA9D32}" type="presParOf" srcId="{F3A4E423-1474-4C3B-A036-6C3165DC6629}" destId="{E35193FB-2FA1-448C-81CB-66DE2F75F061}" srcOrd="8" destOrd="0" presId="urn:microsoft.com/office/officeart/2005/8/layout/cycle6"/>
    <dgm:cxn modelId="{2C31E198-6E65-42D0-9DAC-93B2C8807787}" type="presParOf" srcId="{F3A4E423-1474-4C3B-A036-6C3165DC6629}" destId="{A05D0E65-B19A-4487-9312-6DB79D1EB79D}" srcOrd="9" destOrd="0" presId="urn:microsoft.com/office/officeart/2005/8/layout/cycle6"/>
    <dgm:cxn modelId="{56B7CFDC-35B1-432B-9774-6109B5667B2A}" type="presParOf" srcId="{F3A4E423-1474-4C3B-A036-6C3165DC6629}" destId="{AB59B78E-0F57-4C76-97B5-FE215F551486}" srcOrd="10" destOrd="0" presId="urn:microsoft.com/office/officeart/2005/8/layout/cycle6"/>
    <dgm:cxn modelId="{CAE48244-00B3-4C83-8E99-F15104BD0745}" type="presParOf" srcId="{F3A4E423-1474-4C3B-A036-6C3165DC6629}" destId="{592337E0-5C83-486B-BBB4-56EEFE4C82F4}" srcOrd="11" destOrd="0" presId="urn:microsoft.com/office/officeart/2005/8/layout/cycle6"/>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colorful3" csCatId="colorful" phldr="1"/>
      <dgm:spPr/>
      <dgm:t>
        <a:bodyPr/>
        <a:lstStyle/>
        <a:p>
          <a:endParaRPr lang="tr-TR"/>
        </a:p>
      </dgm:t>
    </dgm:pt>
    <dgm:pt modelId="{DBD8C6D2-5478-45A8-9C8A-6F1484566D7D}">
      <dgm:prSet phldrT="[Metin]" custT="1"/>
      <dgm:spPr>
        <a:xfrm>
          <a:off x="1728637" y="676905"/>
          <a:ext cx="1885823" cy="1225785"/>
        </a:xfrm>
        <a:gradFill rotWithShape="0">
          <a:gsLst>
            <a:gs pos="0">
              <a:srgbClr val="002060"/>
            </a:gs>
            <a:gs pos="50000">
              <a:schemeClr val="accent5">
                <a:lumMod val="75000"/>
              </a:schemeClr>
            </a:gs>
            <a:gs pos="100000">
              <a:srgbClr val="002060"/>
            </a:gs>
          </a:gsLst>
        </a:gradFill>
      </dgm:spPr>
      <dgm:t>
        <a:bodyPr/>
        <a:lstStyle/>
        <a:p>
          <a:pPr algn="ctr"/>
          <a:r>
            <a:rPr lang="tr-TR" sz="1400" b="1">
              <a:ln>
                <a:gradFill flip="none" rotWithShape="1">
                  <a:gsLst>
                    <a:gs pos="100000">
                      <a:schemeClr val="accent6">
                        <a:lumMod val="75000"/>
                      </a:schemeClr>
                    </a:gs>
                    <a:gs pos="100000">
                      <a:schemeClr val="accent5">
                        <a:lumMod val="60000"/>
                        <a:lumOff val="40000"/>
                      </a:schemeClr>
                    </a:gs>
                  </a:gsLst>
                  <a:lin ang="18900000" scaled="1"/>
                  <a:tileRect/>
                </a:gradFill>
              </a:ln>
              <a:solidFill>
                <a:schemeClr val="lt1"/>
              </a:solidFill>
              <a:latin typeface="Candara" panose="020E0502030303020204" pitchFamily="34" charset="0"/>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a:xfrm>
          <a:off x="279663" y="1221183"/>
          <a:ext cx="4575766" cy="4575766"/>
        </a:xfrm>
      </dgm:spPr>
      <dgm:t>
        <a:bodyPr/>
        <a:lstStyle/>
        <a:p>
          <a:pPr algn="ctr"/>
          <a:endParaRPr lang="tr-TR" sz="1400"/>
        </a:p>
      </dgm:t>
    </dgm:pt>
    <dgm:pt modelId="{40A10E92-48B7-4EB0-91B4-5DA62743BE99}">
      <dgm:prSet phldrT="[Metin]" custT="1"/>
      <dgm:spPr>
        <a:xfrm>
          <a:off x="3680274" y="1860775"/>
          <a:ext cx="2006765" cy="1248387"/>
        </a:xfrm>
      </dgm:spPr>
      <dgm:t>
        <a:bodyPr/>
        <a:lstStyle/>
        <a:p>
          <a:pPr algn="ctr"/>
          <a:r>
            <a:rPr lang="tr-TR" sz="1400" b="1">
              <a:gradFill>
                <a:gsLst>
                  <a:gs pos="0">
                    <a:schemeClr val="accent1">
                      <a:lumMod val="5000"/>
                      <a:lumOff val="95000"/>
                    </a:schemeClr>
                  </a:gs>
                  <a:gs pos="38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Candara" panose="020E0502030303020204" pitchFamily="34" charset="0"/>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a:xfrm>
          <a:off x="414409" y="1341027"/>
          <a:ext cx="4575766" cy="4575766"/>
        </a:xfrm>
      </dgm:spPr>
      <dgm:t>
        <a:bodyPr/>
        <a:lstStyle/>
        <a:p>
          <a:pPr algn="ctr"/>
          <a:endParaRPr lang="tr-TR" sz="1400"/>
        </a:p>
      </dgm:t>
    </dgm:pt>
    <dgm:pt modelId="{363504E1-103F-468C-B8A6-8B1DC72A07B8}">
      <dgm:prSet phldrT="[Metin]" custT="1"/>
      <dgm:spPr>
        <a:xfrm>
          <a:off x="1823749" y="5336690"/>
          <a:ext cx="1814234" cy="1179252"/>
        </a:xfrm>
        <a:gradFill rotWithShape="0">
          <a:gsLst>
            <a:gs pos="100000">
              <a:srgbClr val="1C97BE"/>
            </a:gs>
            <a:gs pos="100000">
              <a:schemeClr val="accent3">
                <a:hueOff val="1626359"/>
                <a:satOff val="60000"/>
                <a:lumOff val="-8824"/>
                <a:alphaOff val="0"/>
                <a:lumMod val="99000"/>
                <a:satMod val="120000"/>
                <a:shade val="78000"/>
              </a:schemeClr>
            </a:gs>
          </a:gsLst>
        </a:gradFill>
      </dgm:spPr>
      <dgm:t>
        <a:bodyPr/>
        <a:lstStyle/>
        <a:p>
          <a:pPr algn="ctr"/>
          <a:r>
            <a:rPr lang="tr-TR" sz="1400" b="1">
              <a:latin typeface="Calibri" panose="020F0502020204030204"/>
              <a:ea typeface="+mn-ea"/>
              <a:cs typeface="+mn-cs"/>
            </a:rPr>
            <a:t>Stratejik planda yer alan </a:t>
          </a:r>
          <a:r>
            <a:rPr lang="tr-TR" sz="1400" b="1">
              <a:ln/>
              <a:latin typeface="Calibri" panose="020F0502020204030204"/>
              <a:ea typeface="+mn-ea"/>
              <a:cs typeface="+mn-cs"/>
            </a:rPr>
            <a:t>göstergelere</a:t>
          </a:r>
          <a:r>
            <a:rPr lang="tr-TR" sz="1400" b="1">
              <a:latin typeface="Calibri" panose="020F0502020204030204"/>
              <a:ea typeface="+mn-ea"/>
              <a:cs typeface="+mn-cs"/>
            </a:rPr>
            <a:t>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a:xfrm>
          <a:off x="438778" y="1361830"/>
          <a:ext cx="4575766" cy="4575766"/>
        </a:xfrm>
      </dgm:spPr>
      <dgm:t>
        <a:bodyPr/>
        <a:lstStyle/>
        <a:p>
          <a:pPr algn="ctr"/>
          <a:endParaRPr lang="tr-TR" sz="1400"/>
        </a:p>
      </dgm:t>
    </dgm:pt>
    <dgm:pt modelId="{2308D9F4-B6FB-48A5-AD5F-2E46A82C6BD8}">
      <dgm:prSet phldrT="[Metin]" custT="1"/>
      <dgm:spPr>
        <a:xfrm>
          <a:off x="-212179" y="4166332"/>
          <a:ext cx="1866213" cy="1213038"/>
        </a:xfrm>
        <a:gradFill rotWithShape="0">
          <a:gsLst>
            <a:gs pos="100000">
              <a:srgbClr val="7030A0"/>
            </a:gs>
            <a:gs pos="100000">
              <a:schemeClr val="accent3">
                <a:hueOff val="2168479"/>
                <a:satOff val="80000"/>
                <a:lumOff val="-11765"/>
                <a:alphaOff val="0"/>
                <a:lumMod val="99000"/>
                <a:satMod val="120000"/>
                <a:shade val="78000"/>
              </a:schemeClr>
            </a:gs>
          </a:gsLst>
        </a:gradFill>
      </dgm:spPr>
      <dgm:t>
        <a:bodyPr/>
        <a:lstStyle/>
        <a:p>
          <a:pPr algn="ctr"/>
          <a:r>
            <a:rPr lang="tr-TR" sz="1400" b="1">
              <a:latin typeface="Calibri" panose="020F0502020204030204"/>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a:xfrm>
          <a:off x="414409" y="1341027"/>
          <a:ext cx="4575766" cy="4575766"/>
        </a:xfrm>
      </dgm:spPr>
      <dgm:t>
        <a:bodyPr/>
        <a:lstStyle/>
        <a:p>
          <a:pPr algn="ctr"/>
          <a:endParaRPr lang="tr-TR" sz="1400"/>
        </a:p>
      </dgm:t>
    </dgm:pt>
    <dgm:pt modelId="{9E13B3DA-EC5C-4D30-9FC3-EC10C6F082E7}">
      <dgm:prSet phldrT="[Metin]" custT="1"/>
      <dgm:spPr>
        <a:xfrm>
          <a:off x="-229214" y="1867376"/>
          <a:ext cx="1900284" cy="1235184"/>
        </a:xfrm>
      </dgm:spPr>
      <dgm:t>
        <a:bodyPr/>
        <a:lstStyle/>
        <a:p>
          <a:pPr algn="ctr"/>
          <a:r>
            <a:rPr lang="tr-TR" sz="1400" b="1">
              <a:latin typeface="Candara" panose="020E0502030303020204" pitchFamily="34" charset="0"/>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a:xfrm>
          <a:off x="560109" y="1209324"/>
          <a:ext cx="4575766" cy="4575766"/>
        </a:xfrm>
      </dgm:spPr>
      <dgm:t>
        <a:bodyPr/>
        <a:lstStyle/>
        <a:p>
          <a:pPr algn="ctr"/>
          <a:endParaRPr lang="tr-TR" sz="1400"/>
        </a:p>
      </dgm:t>
    </dgm:pt>
    <dgm:pt modelId="{CEB60AC6-926C-4F71-AAF3-77D61389FC67}">
      <dgm:prSet custT="1"/>
      <dgm:spPr>
        <a:xfrm>
          <a:off x="3764451" y="4175368"/>
          <a:ext cx="1838410" cy="1194967"/>
        </a:xfrm>
        <a:gradFill rotWithShape="0">
          <a:gsLst>
            <a:gs pos="100000">
              <a:srgbClr val="306231"/>
            </a:gs>
            <a:gs pos="100000">
              <a:schemeClr val="accent3">
                <a:hueOff val="1084240"/>
                <a:satOff val="40000"/>
                <a:lumOff val="-5882"/>
                <a:alphaOff val="0"/>
                <a:lumMod val="99000"/>
                <a:satMod val="120000"/>
                <a:shade val="78000"/>
              </a:schemeClr>
            </a:gs>
          </a:gsLst>
        </a:gradFill>
      </dgm:spPr>
      <dgm:t>
        <a:bodyPr/>
        <a:lstStyle/>
        <a:p>
          <a:pPr algn="ctr"/>
          <a:r>
            <a:rPr lang="tr-TR" sz="1400" b="1">
              <a:latin typeface="Calibri" panose="020F0502020204030204"/>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a:xfrm>
          <a:off x="388457" y="1363478"/>
          <a:ext cx="4575766" cy="4575766"/>
        </a:xfrm>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02248" custRadScaleInc="-3765">
        <dgm:presLayoutVars>
          <dgm:bulletEnabled val="1"/>
        </dgm:presLayoutVars>
      </dgm:prSet>
      <dgm:spPr>
        <a:xfrm>
          <a:off x="1728637" y="677222"/>
          <a:ext cx="1885823" cy="1225785"/>
        </a:xfrm>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450977" y="317700"/>
              </a:moveTo>
              <a:arcTo wR="2287883" hR="2287883" stAng="18033325" swAng="601788"/>
            </a:path>
          </a:pathLst>
        </a:custGeom>
      </dgm:spPr>
      <dgm:t>
        <a:bodyPr/>
        <a:lstStyle/>
        <a:p>
          <a:endParaRPr lang="tr-TR"/>
        </a:p>
      </dgm:t>
    </dgm:pt>
    <dgm:pt modelId="{606FA86F-6BFF-4FAC-B6B0-AA1C25CEAD91}" type="pres">
      <dgm:prSet presAssocID="{40A10E92-48B7-4EB0-91B4-5DA62743BE99}" presName="node" presStyleLbl="node1" presStyleIdx="1" presStyleCnt="6" custScaleX="134468" custScaleY="128694">
        <dgm:presLayoutVars>
          <dgm:bulletEnabled val="1"/>
        </dgm:presLayoutVars>
      </dgm:prSet>
      <dgm:spPr>
        <a:xfrm>
          <a:off x="3680274" y="1861093"/>
          <a:ext cx="2006765" cy="1248387"/>
        </a:xfrm>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554650" y="1977760"/>
              </a:moveTo>
              <a:arcTo wR="2287883" hR="2287883"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xfrm>
          <a:off x="3764451" y="4175686"/>
          <a:ext cx="1838410" cy="1194967"/>
        </a:xfrm>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696982" y="4090339"/>
              </a:moveTo>
              <a:arcTo wR="2287883" hR="2287883" stAng="3118975" swAng="593148"/>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custRadScaleRad="100424" custRadScaleInc="-3563">
        <dgm:presLayoutVars>
          <dgm:bulletEnabled val="1"/>
        </dgm:presLayoutVars>
      </dgm:prSet>
      <dgm:spPr>
        <a:xfrm>
          <a:off x="1823749" y="5337008"/>
          <a:ext cx="1814234" cy="1179252"/>
        </a:xfrm>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257801" y="4330758"/>
              </a:moveTo>
              <a:arcTo wR="2287883" hR="2287883" stAng="7005520" swAng="636795"/>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xfrm>
          <a:off x="-212179" y="4166650"/>
          <a:ext cx="1866213" cy="1213038"/>
        </a:xfrm>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3720" y="2616479"/>
              </a:moveTo>
              <a:arcTo wR="2287883" hR="2287883"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771151" y="575010"/>
              </a:moveTo>
              <a:arcTo wR="2287883" hR="2287883" stAng="13708526" swAng="551165"/>
            </a:path>
          </a:pathLst>
        </a:custGeom>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594AB384-E41B-4DF4-A156-A2043954F88C}" type="presOf" srcId="{2308D9F4-B6FB-48A5-AD5F-2E46A82C6BD8}" destId="{18BE025F-A43F-4D28-86C5-7185906FC235}" srcOrd="0" destOrd="0" presId="urn:microsoft.com/office/officeart/2005/8/layout/cycle5"/>
    <dgm:cxn modelId="{9B1FE15A-876B-42CE-9C8A-8B50A067E67A}" type="presOf" srcId="{40A10E92-48B7-4EB0-91B4-5DA62743BE99}" destId="{606FA86F-6BFF-4FAC-B6B0-AA1C25CEAD91}" srcOrd="0" destOrd="0" presId="urn:microsoft.com/office/officeart/2005/8/layout/cycle5"/>
    <dgm:cxn modelId="{BB2D7807-9FC8-41C9-9BDA-A78B8817891E}" type="presOf" srcId="{9E13B3DA-EC5C-4D30-9FC3-EC10C6F082E7}" destId="{E7402AD0-F893-41C9-B242-8551266B5510}" srcOrd="0" destOrd="0" presId="urn:microsoft.com/office/officeart/2005/8/layout/cycle5"/>
    <dgm:cxn modelId="{439CDB0A-BB34-42C2-92D9-6A478D404843}"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4B242AD2-B5E9-4993-AA6F-27FA26A9686B}"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6FE65D0-03E7-41DE-A2E3-40C41C55E911}" type="presOf" srcId="{363504E1-103F-468C-B8A6-8B1DC72A07B8}" destId="{63C77551-CA79-4E37-A3CF-DCEE5AF1906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BF9FD71E-CBA7-4E3E-A275-39128DD4E6DF}" type="presOf" srcId="{DBD8C6D2-5478-45A8-9C8A-6F1484566D7D}" destId="{18B4774F-F243-4EDB-B7BD-99BB4418901A}" srcOrd="0" destOrd="0" presId="urn:microsoft.com/office/officeart/2005/8/layout/cycle5"/>
    <dgm:cxn modelId="{CA9EECC4-3CB4-44C7-B247-C530765A6209}" type="presOf" srcId="{CEB60AC6-926C-4F71-AAF3-77D61389FC67}" destId="{AF473D43-9521-4AFD-8051-40A086A2821A}" srcOrd="0" destOrd="0" presId="urn:microsoft.com/office/officeart/2005/8/layout/cycle5"/>
    <dgm:cxn modelId="{8CA5C237-C486-4596-B059-192E8DB28B98}" type="presOf" srcId="{2292185A-0DC1-4EEC-883A-AC03B84DE0E5}" destId="{576FDB53-27CB-4A79-BFBD-2E1C49E28585}" srcOrd="0" destOrd="0" presId="urn:microsoft.com/office/officeart/2005/8/layout/cycle5"/>
    <dgm:cxn modelId="{E0EDA1A5-C0B9-48C8-A88B-8B1F799210BC}"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FCC380D-59B7-4B87-B1AF-C672797B52F1}" type="presOf" srcId="{C8CF8263-362A-44EC-B030-13A287717179}" destId="{FAAB6D7B-9D06-4395-8F97-9D0927153CD2}" srcOrd="0" destOrd="0" presId="urn:microsoft.com/office/officeart/2005/8/layout/cycle5"/>
    <dgm:cxn modelId="{DBF942F3-37A3-4738-A101-D583C6C317DF}" type="presOf" srcId="{069D8277-D2A5-47DC-8533-3AF0057901A8}" destId="{3C320105-3BED-4C93-B703-A9FF4364AFEB}" srcOrd="0" destOrd="0" presId="urn:microsoft.com/office/officeart/2005/8/layout/cycle5"/>
    <dgm:cxn modelId="{014A17DF-DC0C-4107-AECE-14FBD3BC882B}"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99E32B5-21CA-4541-96B6-E2C475760BFC}" type="presParOf" srcId="{576FDB53-27CB-4A79-BFBD-2E1C49E28585}" destId="{18B4774F-F243-4EDB-B7BD-99BB4418901A}" srcOrd="0" destOrd="0" presId="urn:microsoft.com/office/officeart/2005/8/layout/cycle5"/>
    <dgm:cxn modelId="{10C1EEE6-A1AF-4026-8F15-F26D66ACD5B4}" type="presParOf" srcId="{576FDB53-27CB-4A79-BFBD-2E1C49E28585}" destId="{127E8C5F-9150-41F1-9485-B5B9B3809201}" srcOrd="1" destOrd="0" presId="urn:microsoft.com/office/officeart/2005/8/layout/cycle5"/>
    <dgm:cxn modelId="{7C3BB4E0-B4C2-4DF8-B12D-178CDCDE2D61}" type="presParOf" srcId="{576FDB53-27CB-4A79-BFBD-2E1C49E28585}" destId="{590128D0-DDBB-4B3B-84E0-B3951500D1D3}" srcOrd="2" destOrd="0" presId="urn:microsoft.com/office/officeart/2005/8/layout/cycle5"/>
    <dgm:cxn modelId="{6E6CE819-6BB7-412D-8C71-B793C6644F91}" type="presParOf" srcId="{576FDB53-27CB-4A79-BFBD-2E1C49E28585}" destId="{606FA86F-6BFF-4FAC-B6B0-AA1C25CEAD91}" srcOrd="3" destOrd="0" presId="urn:microsoft.com/office/officeart/2005/8/layout/cycle5"/>
    <dgm:cxn modelId="{9A57FDFF-282F-4B1D-8313-28B562F3B0AA}" type="presParOf" srcId="{576FDB53-27CB-4A79-BFBD-2E1C49E28585}" destId="{684F9A0B-10EA-4F6E-A4DF-1CCCB0A19D04}" srcOrd="4" destOrd="0" presId="urn:microsoft.com/office/officeart/2005/8/layout/cycle5"/>
    <dgm:cxn modelId="{87CB874E-66C0-441E-84F3-D40CA03B30FC}" type="presParOf" srcId="{576FDB53-27CB-4A79-BFBD-2E1C49E28585}" destId="{63D85A87-CAD6-434D-8ADE-9DE5A223552A}" srcOrd="5" destOrd="0" presId="urn:microsoft.com/office/officeart/2005/8/layout/cycle5"/>
    <dgm:cxn modelId="{C07F9E18-E4C8-47F2-AD19-158FFD351792}" type="presParOf" srcId="{576FDB53-27CB-4A79-BFBD-2E1C49E28585}" destId="{AF473D43-9521-4AFD-8051-40A086A2821A}" srcOrd="6" destOrd="0" presId="urn:microsoft.com/office/officeart/2005/8/layout/cycle5"/>
    <dgm:cxn modelId="{774390A7-C40B-4310-B405-0355A0A11045}" type="presParOf" srcId="{576FDB53-27CB-4A79-BFBD-2E1C49E28585}" destId="{61B31AC4-78A4-44CF-BD32-E5CD9C1DB3FC}" srcOrd="7" destOrd="0" presId="urn:microsoft.com/office/officeart/2005/8/layout/cycle5"/>
    <dgm:cxn modelId="{5CA416A9-3F0A-4D72-9B1B-AEB53C0EFBC5}" type="presParOf" srcId="{576FDB53-27CB-4A79-BFBD-2E1C49E28585}" destId="{5346DF7A-55F9-4864-ABCB-9BE3B06A8227}" srcOrd="8" destOrd="0" presId="urn:microsoft.com/office/officeart/2005/8/layout/cycle5"/>
    <dgm:cxn modelId="{506B64EC-2BE1-47A8-8330-40B5F7D1E2F0}" type="presParOf" srcId="{576FDB53-27CB-4A79-BFBD-2E1C49E28585}" destId="{63C77551-CA79-4E37-A3CF-DCEE5AF19060}" srcOrd="9" destOrd="0" presId="urn:microsoft.com/office/officeart/2005/8/layout/cycle5"/>
    <dgm:cxn modelId="{779616C1-E3AE-40A4-A262-1F6D66A5E51C}" type="presParOf" srcId="{576FDB53-27CB-4A79-BFBD-2E1C49E28585}" destId="{B2FFC3A7-F47A-42A1-8689-910870129A89}" srcOrd="10" destOrd="0" presId="urn:microsoft.com/office/officeart/2005/8/layout/cycle5"/>
    <dgm:cxn modelId="{3C065168-5B80-490B-B804-38382E7BBB1C}" type="presParOf" srcId="{576FDB53-27CB-4A79-BFBD-2E1C49E28585}" destId="{3C320105-3BED-4C93-B703-A9FF4364AFEB}" srcOrd="11" destOrd="0" presId="urn:microsoft.com/office/officeart/2005/8/layout/cycle5"/>
    <dgm:cxn modelId="{53BEDF5D-4A74-458A-9D9F-86A153DCD7D9}" type="presParOf" srcId="{576FDB53-27CB-4A79-BFBD-2E1C49E28585}" destId="{18BE025F-A43F-4D28-86C5-7185906FC235}" srcOrd="12" destOrd="0" presId="urn:microsoft.com/office/officeart/2005/8/layout/cycle5"/>
    <dgm:cxn modelId="{AFACB417-9705-4FE8-8E8F-0E745AE49215}" type="presParOf" srcId="{576FDB53-27CB-4A79-BFBD-2E1C49E28585}" destId="{A356AB20-57F9-4292-B609-40F6C4435FE1}" srcOrd="13" destOrd="0" presId="urn:microsoft.com/office/officeart/2005/8/layout/cycle5"/>
    <dgm:cxn modelId="{D6C9D0A4-A7B8-46F6-8551-1D89CC462F0E}" type="presParOf" srcId="{576FDB53-27CB-4A79-BFBD-2E1C49E28585}" destId="{FAAB6D7B-9D06-4395-8F97-9D0927153CD2}" srcOrd="14" destOrd="0" presId="urn:microsoft.com/office/officeart/2005/8/layout/cycle5"/>
    <dgm:cxn modelId="{92767E28-974C-48C2-B41B-40956715E112}" type="presParOf" srcId="{576FDB53-27CB-4A79-BFBD-2E1C49E28585}" destId="{E7402AD0-F893-41C9-B242-8551266B5510}" srcOrd="15" destOrd="0" presId="urn:microsoft.com/office/officeart/2005/8/layout/cycle5"/>
    <dgm:cxn modelId="{B605E2A7-9216-4E62-97A7-1893A31111C0}" type="presParOf" srcId="{576FDB53-27CB-4A79-BFBD-2E1C49E28585}" destId="{591C1670-5512-4C56-B273-0F29C12F5D33}" srcOrd="16" destOrd="0" presId="urn:microsoft.com/office/officeart/2005/8/layout/cycle5"/>
    <dgm:cxn modelId="{22BBA4CF-7F4B-4069-BBC0-2B11ABD6DA54}" type="presParOf" srcId="{576FDB53-27CB-4A79-BFBD-2E1C49E28585}" destId="{B71C6B2D-E068-4259-AD4D-78256856495A}" srcOrd="17" destOrd="0" presId="urn:microsoft.com/office/officeart/2005/8/layout/cycle5"/>
  </dgm:cxnLst>
  <dgm:bg>
    <a:solidFill>
      <a:schemeClr val="bg1">
        <a:lumMod val="95000"/>
      </a:schemeClr>
    </a:solidFill>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159856" y="1784682"/>
          <a:ext cx="1461962" cy="146196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Başyayla MEM</a:t>
          </a:r>
        </a:p>
        <a:p>
          <a:pPr lvl="0" algn="ctr" defTabSz="622300">
            <a:lnSpc>
              <a:spcPct val="90000"/>
            </a:lnSpc>
            <a:spcBef>
              <a:spcPct val="0"/>
            </a:spcBef>
            <a:spcAft>
              <a:spcPct val="35000"/>
            </a:spcAft>
          </a:pPr>
          <a:r>
            <a:rPr lang="tr-TR" sz="1400" kern="1200" dirty="0" smtClean="0"/>
            <a:t>2015-2019 Stratejik Planı</a:t>
          </a:r>
          <a:endParaRPr lang="tr-TR" sz="1400" kern="1200" dirty="0"/>
        </a:p>
      </dsp:txBody>
      <dsp:txXfrm>
        <a:off x="2159856" y="1784682"/>
        <a:ext cx="1461962" cy="1461962"/>
      </dsp:txXfrm>
    </dsp:sp>
    <dsp:sp modelId="{9A7A665F-109E-4F5E-8DBB-4726DBEEAC1B}">
      <dsp:nvSpPr>
        <dsp:cNvPr id="0" name=""/>
        <dsp:cNvSpPr/>
      </dsp:nvSpPr>
      <dsp:spPr>
        <a:xfrm rot="10800000">
          <a:off x="677579" y="2307333"/>
          <a:ext cx="1400751" cy="416659"/>
        </a:xfrm>
        <a:prstGeom prst="lef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B4D0A7A-96FD-4198-99A7-1235ED3E6A84}">
      <dsp:nvSpPr>
        <dsp:cNvPr id="0" name=""/>
        <dsp:cNvSpPr/>
      </dsp:nvSpPr>
      <dsp:spPr>
        <a:xfrm>
          <a:off x="165893" y="2106313"/>
          <a:ext cx="1023373" cy="81869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Üst Politika Belgeleri</a:t>
          </a:r>
          <a:endParaRPr lang="tr-TR" sz="1300" kern="1200" dirty="0"/>
        </a:p>
      </dsp:txBody>
      <dsp:txXfrm>
        <a:off x="165893" y="2106313"/>
        <a:ext cx="1023373" cy="818698"/>
      </dsp:txXfrm>
    </dsp:sp>
    <dsp:sp modelId="{14D929FA-A18D-459F-9072-8B2BD592F7CA}">
      <dsp:nvSpPr>
        <dsp:cNvPr id="0" name=""/>
        <dsp:cNvSpPr/>
      </dsp:nvSpPr>
      <dsp:spPr>
        <a:xfrm rot="12960000">
          <a:off x="966514" y="1418083"/>
          <a:ext cx="1400751" cy="416659"/>
        </a:xfrm>
        <a:prstGeom prst="leftArrow">
          <a:avLst>
            <a:gd name="adj1" fmla="val 60000"/>
            <a:gd name="adj2" fmla="val 50000"/>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CD43DC3-E6CE-4EF2-A078-12653CC2A90F}">
      <dsp:nvSpPr>
        <dsp:cNvPr id="0" name=""/>
        <dsp:cNvSpPr/>
      </dsp:nvSpPr>
      <dsp:spPr>
        <a:xfrm>
          <a:off x="588587" y="805393"/>
          <a:ext cx="1023373" cy="818698"/>
        </a:xfrm>
        <a:prstGeom prst="roundRect">
          <a:avLst>
            <a:gd name="adj" fmla="val 10000"/>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Stratejik Plan Çalıştayları</a:t>
          </a:r>
          <a:endParaRPr lang="tr-TR" sz="1300" kern="1200" dirty="0"/>
        </a:p>
      </dsp:txBody>
      <dsp:txXfrm>
        <a:off x="588587" y="805393"/>
        <a:ext cx="1023373" cy="818698"/>
      </dsp:txXfrm>
    </dsp:sp>
    <dsp:sp modelId="{9683AEF0-F2BE-4D11-AC87-135207BB24D5}">
      <dsp:nvSpPr>
        <dsp:cNvPr id="0" name=""/>
        <dsp:cNvSpPr/>
      </dsp:nvSpPr>
      <dsp:spPr>
        <a:xfrm rot="15120000">
          <a:off x="1722955" y="868497"/>
          <a:ext cx="1400751" cy="416659"/>
        </a:xfrm>
        <a:prstGeom prst="leftArrow">
          <a:avLst>
            <a:gd name="adj1" fmla="val 60000"/>
            <a:gd name="adj2" fmla="val 50000"/>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FAD55F8-126D-4A41-8EEF-8D94AB8DBE9C}">
      <dsp:nvSpPr>
        <dsp:cNvPr id="0" name=""/>
        <dsp:cNvSpPr/>
      </dsp:nvSpPr>
      <dsp:spPr>
        <a:xfrm>
          <a:off x="1695216" y="1380"/>
          <a:ext cx="1023373" cy="818698"/>
        </a:xfrm>
        <a:prstGeom prst="roundRect">
          <a:avLst>
            <a:gd name="adj" fmla="val 10000"/>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Müdürlük Birim Önerileri</a:t>
          </a:r>
          <a:endParaRPr lang="tr-TR" sz="1300" kern="1200" dirty="0"/>
        </a:p>
      </dsp:txBody>
      <dsp:txXfrm>
        <a:off x="1695216" y="1380"/>
        <a:ext cx="1023373" cy="818698"/>
      </dsp:txXfrm>
    </dsp:sp>
    <dsp:sp modelId="{C68A0D55-77A1-4EDB-A3FE-2498B8FF0DFE}">
      <dsp:nvSpPr>
        <dsp:cNvPr id="0" name=""/>
        <dsp:cNvSpPr/>
      </dsp:nvSpPr>
      <dsp:spPr>
        <a:xfrm rot="17280000">
          <a:off x="2657967" y="868497"/>
          <a:ext cx="1400751" cy="416659"/>
        </a:xfrm>
        <a:prstGeom prst="leftArrow">
          <a:avLst>
            <a:gd name="adj1" fmla="val 60000"/>
            <a:gd name="adj2" fmla="val 50000"/>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6FB3450-44A4-4384-B67F-D1D752E0AFB7}">
      <dsp:nvSpPr>
        <dsp:cNvPr id="0" name=""/>
        <dsp:cNvSpPr/>
      </dsp:nvSpPr>
      <dsp:spPr>
        <a:xfrm>
          <a:off x="3063085" y="1380"/>
          <a:ext cx="1023373" cy="818698"/>
        </a:xfrm>
        <a:prstGeom prst="roundRect">
          <a:avLst>
            <a:gd name="adj" fmla="val 10000"/>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Okul/Kurum Müdürlükleri Önerileri</a:t>
          </a:r>
          <a:endParaRPr lang="tr-TR" sz="1300" kern="1200" dirty="0"/>
        </a:p>
      </dsp:txBody>
      <dsp:txXfrm>
        <a:off x="3063085" y="1380"/>
        <a:ext cx="1023373" cy="818698"/>
      </dsp:txXfrm>
    </dsp:sp>
    <dsp:sp modelId="{DA3FE253-8BAC-46A6-A017-C95BDBB4693D}">
      <dsp:nvSpPr>
        <dsp:cNvPr id="0" name=""/>
        <dsp:cNvSpPr/>
      </dsp:nvSpPr>
      <dsp:spPr>
        <a:xfrm rot="19440000">
          <a:off x="3414408" y="1418083"/>
          <a:ext cx="1400751" cy="416659"/>
        </a:xfrm>
        <a:prstGeom prst="leftArrow">
          <a:avLst>
            <a:gd name="adj1" fmla="val 60000"/>
            <a:gd name="adj2" fmla="val 50000"/>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5EBCBF7-790A-446D-AC5B-A0563AB7E585}">
      <dsp:nvSpPr>
        <dsp:cNvPr id="0" name=""/>
        <dsp:cNvSpPr/>
      </dsp:nvSpPr>
      <dsp:spPr>
        <a:xfrm>
          <a:off x="4169713" y="805393"/>
          <a:ext cx="1023373" cy="818698"/>
        </a:xfrm>
        <a:prstGeom prst="roundRect">
          <a:avLst>
            <a:gd name="adj" fmla="val 10000"/>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Başyayla MEM Durum Analizi</a:t>
          </a:r>
          <a:endParaRPr lang="tr-TR" sz="1300" kern="1200" dirty="0"/>
        </a:p>
      </dsp:txBody>
      <dsp:txXfrm>
        <a:off x="4169713" y="805393"/>
        <a:ext cx="1023373" cy="818698"/>
      </dsp:txXfrm>
    </dsp:sp>
    <dsp:sp modelId="{176D45C4-98F3-4C25-BE94-B536CD695D2C}">
      <dsp:nvSpPr>
        <dsp:cNvPr id="0" name=""/>
        <dsp:cNvSpPr/>
      </dsp:nvSpPr>
      <dsp:spPr>
        <a:xfrm>
          <a:off x="3703343" y="2307333"/>
          <a:ext cx="1400751" cy="416659"/>
        </a:xfrm>
        <a:prstGeom prst="lef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0C712FE-D86A-4D13-A55F-2F186BFD7250}">
      <dsp:nvSpPr>
        <dsp:cNvPr id="0" name=""/>
        <dsp:cNvSpPr/>
      </dsp:nvSpPr>
      <dsp:spPr>
        <a:xfrm>
          <a:off x="4592408" y="2106313"/>
          <a:ext cx="1023373" cy="818698"/>
        </a:xfrm>
        <a:prstGeom prst="roundRect">
          <a:avLst>
            <a:gd name="adj" fmla="val 1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Alan Taraması</a:t>
          </a:r>
        </a:p>
      </dsp:txBody>
      <dsp:txXfrm>
        <a:off x="4592408" y="2106313"/>
        <a:ext cx="1023373" cy="8186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53A266-B2D8-4A70-916E-4E42AEED8388}">
      <dsp:nvSpPr>
        <dsp:cNvPr id="0" name=""/>
        <dsp:cNvSpPr/>
      </dsp:nvSpPr>
      <dsp:spPr>
        <a:xfrm>
          <a:off x="2743200" y="625841"/>
          <a:ext cx="298449" cy="450895"/>
        </a:xfrm>
        <a:custGeom>
          <a:avLst/>
          <a:gdLst/>
          <a:ahLst/>
          <a:cxnLst/>
          <a:rect l="0" t="0" r="0" b="0"/>
          <a:pathLst>
            <a:path>
              <a:moveTo>
                <a:pt x="0" y="0"/>
              </a:moveTo>
              <a:lnTo>
                <a:pt x="298449" y="4508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87B277-B9CF-4ECC-BD4D-23132F9DC44F}">
      <dsp:nvSpPr>
        <dsp:cNvPr id="0" name=""/>
        <dsp:cNvSpPr/>
      </dsp:nvSpPr>
      <dsp:spPr>
        <a:xfrm>
          <a:off x="2743200" y="625841"/>
          <a:ext cx="1043350" cy="1368713"/>
        </a:xfrm>
        <a:custGeom>
          <a:avLst/>
          <a:gdLst/>
          <a:ahLst/>
          <a:cxnLst/>
          <a:rect l="0" t="0" r="0" b="0"/>
          <a:pathLst>
            <a:path>
              <a:moveTo>
                <a:pt x="0" y="0"/>
              </a:moveTo>
              <a:lnTo>
                <a:pt x="0" y="1187636"/>
              </a:lnTo>
              <a:lnTo>
                <a:pt x="1043350" y="1187636"/>
              </a:lnTo>
              <a:lnTo>
                <a:pt x="1043350" y="13687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512D4-991E-4D4F-B9B9-FAC61BA28D4E}">
      <dsp:nvSpPr>
        <dsp:cNvPr id="0" name=""/>
        <dsp:cNvSpPr/>
      </dsp:nvSpPr>
      <dsp:spPr>
        <a:xfrm>
          <a:off x="1699849" y="625841"/>
          <a:ext cx="1043350" cy="1368713"/>
        </a:xfrm>
        <a:custGeom>
          <a:avLst/>
          <a:gdLst/>
          <a:ahLst/>
          <a:cxnLst/>
          <a:rect l="0" t="0" r="0" b="0"/>
          <a:pathLst>
            <a:path>
              <a:moveTo>
                <a:pt x="1043350" y="0"/>
              </a:moveTo>
              <a:lnTo>
                <a:pt x="1043350" y="1187636"/>
              </a:lnTo>
              <a:lnTo>
                <a:pt x="0" y="1187636"/>
              </a:lnTo>
              <a:lnTo>
                <a:pt x="0" y="13687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C85816-9D62-454A-B414-50780FF67FCD}">
      <dsp:nvSpPr>
        <dsp:cNvPr id="0" name=""/>
        <dsp:cNvSpPr/>
      </dsp:nvSpPr>
      <dsp:spPr>
        <a:xfrm>
          <a:off x="1742402" y="165439"/>
          <a:ext cx="2001594" cy="460402"/>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04B19-E67B-4F3A-82BF-7F60E154185C}">
      <dsp:nvSpPr>
        <dsp:cNvPr id="0" name=""/>
        <dsp:cNvSpPr/>
      </dsp:nvSpPr>
      <dsp:spPr>
        <a:xfrm>
          <a:off x="1742402" y="165439"/>
          <a:ext cx="2001594" cy="460402"/>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3BEC6-86DB-428D-A957-963D5FA8B04A}">
      <dsp:nvSpPr>
        <dsp:cNvPr id="0" name=""/>
        <dsp:cNvSpPr/>
      </dsp:nvSpPr>
      <dsp:spPr>
        <a:xfrm>
          <a:off x="741605" y="248311"/>
          <a:ext cx="4003188" cy="29465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tr-TR" sz="1900" kern="1200"/>
            <a:t>İlçe Milli Eğitim Müdürü</a:t>
          </a:r>
        </a:p>
      </dsp:txBody>
      <dsp:txXfrm>
        <a:off x="741605" y="248311"/>
        <a:ext cx="4003188" cy="294657"/>
      </dsp:txXfrm>
    </dsp:sp>
    <dsp:sp modelId="{6848D749-04B2-496A-B9F6-B65E684C6FEA}">
      <dsp:nvSpPr>
        <dsp:cNvPr id="0" name=""/>
        <dsp:cNvSpPr/>
      </dsp:nvSpPr>
      <dsp:spPr>
        <a:xfrm>
          <a:off x="1268713" y="1994555"/>
          <a:ext cx="862272" cy="862272"/>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29AE3-9A52-4AF6-ABDB-86EE4640D91C}">
      <dsp:nvSpPr>
        <dsp:cNvPr id="0" name=""/>
        <dsp:cNvSpPr/>
      </dsp:nvSpPr>
      <dsp:spPr>
        <a:xfrm>
          <a:off x="1268713" y="1994555"/>
          <a:ext cx="862272" cy="862272"/>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DB153-4C53-420E-8C94-BC4206E53A4D}">
      <dsp:nvSpPr>
        <dsp:cNvPr id="0" name=""/>
        <dsp:cNvSpPr/>
      </dsp:nvSpPr>
      <dsp:spPr>
        <a:xfrm>
          <a:off x="837576" y="2149764"/>
          <a:ext cx="1724545" cy="55185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tr-TR" sz="1900" kern="1200"/>
            <a:t>Memur</a:t>
          </a:r>
        </a:p>
      </dsp:txBody>
      <dsp:txXfrm>
        <a:off x="837576" y="2149764"/>
        <a:ext cx="1724545" cy="551854"/>
      </dsp:txXfrm>
    </dsp:sp>
    <dsp:sp modelId="{F9792DC3-AEBB-43E5-886B-673C437C772C}">
      <dsp:nvSpPr>
        <dsp:cNvPr id="0" name=""/>
        <dsp:cNvSpPr/>
      </dsp:nvSpPr>
      <dsp:spPr>
        <a:xfrm>
          <a:off x="3355413" y="1994555"/>
          <a:ext cx="862272" cy="862272"/>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36A4C-081C-4E78-98A8-60920A7E03BC}">
      <dsp:nvSpPr>
        <dsp:cNvPr id="0" name=""/>
        <dsp:cNvSpPr/>
      </dsp:nvSpPr>
      <dsp:spPr>
        <a:xfrm>
          <a:off x="3355413" y="1994555"/>
          <a:ext cx="862272" cy="862272"/>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07F1DD-8110-4DA6-8EDF-4172F05406C5}">
      <dsp:nvSpPr>
        <dsp:cNvPr id="0" name=""/>
        <dsp:cNvSpPr/>
      </dsp:nvSpPr>
      <dsp:spPr>
        <a:xfrm>
          <a:off x="2924277" y="2149764"/>
          <a:ext cx="1724545" cy="55185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tr-TR" sz="1900" kern="1200"/>
            <a:t>Hizmetli</a:t>
          </a:r>
        </a:p>
      </dsp:txBody>
      <dsp:txXfrm>
        <a:off x="2924277" y="2149764"/>
        <a:ext cx="1724545" cy="551854"/>
      </dsp:txXfrm>
    </dsp:sp>
    <dsp:sp modelId="{4F33359E-9FBB-4297-879C-1B2EE82F18C1}">
      <dsp:nvSpPr>
        <dsp:cNvPr id="0" name=""/>
        <dsp:cNvSpPr/>
      </dsp:nvSpPr>
      <dsp:spPr>
        <a:xfrm>
          <a:off x="2282849" y="1139395"/>
          <a:ext cx="862272" cy="49300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0BB3D-4160-4CD5-96B1-7BC79AB8FB2A}">
      <dsp:nvSpPr>
        <dsp:cNvPr id="0" name=""/>
        <dsp:cNvSpPr/>
      </dsp:nvSpPr>
      <dsp:spPr>
        <a:xfrm>
          <a:off x="2282849" y="1139395"/>
          <a:ext cx="862272" cy="49300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12E6D8-F0AF-40DC-80C6-2EBF639F5ED5}">
      <dsp:nvSpPr>
        <dsp:cNvPr id="0" name=""/>
        <dsp:cNvSpPr/>
      </dsp:nvSpPr>
      <dsp:spPr>
        <a:xfrm>
          <a:off x="1851713" y="1228136"/>
          <a:ext cx="1724545" cy="3155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tr-TR" sz="1900" kern="1200"/>
            <a:t>Şube Müdürü</a:t>
          </a:r>
        </a:p>
      </dsp:txBody>
      <dsp:txXfrm>
        <a:off x="1851713" y="1228136"/>
        <a:ext cx="1724545" cy="31552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13501C-ED1C-44B1-948C-C40A25837686}">
      <dsp:nvSpPr>
        <dsp:cNvPr id="0" name=""/>
        <dsp:cNvSpPr/>
      </dsp:nvSpPr>
      <dsp:spPr>
        <a:xfrm>
          <a:off x="0" y="269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BİLGİ İŞLEM VE EĞİTİM TEKNOLOJİLERİ</a:t>
          </a:r>
        </a:p>
      </dsp:txBody>
      <dsp:txXfrm>
        <a:off x="0" y="2699"/>
        <a:ext cx="5486400" cy="239850"/>
      </dsp:txXfrm>
    </dsp:sp>
    <dsp:sp modelId="{4D0FA977-6138-4650-BC8A-04392FD2891A}">
      <dsp:nvSpPr>
        <dsp:cNvPr id="0" name=""/>
        <dsp:cNvSpPr/>
      </dsp:nvSpPr>
      <dsp:spPr>
        <a:xfrm>
          <a:off x="0" y="27134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DESTEK HİZMETLERİ BÖLÜMÜ</a:t>
          </a:r>
        </a:p>
      </dsp:txBody>
      <dsp:txXfrm>
        <a:off x="0" y="271349"/>
        <a:ext cx="5486400" cy="239850"/>
      </dsp:txXfrm>
    </dsp:sp>
    <dsp:sp modelId="{C2FBBF8B-11F3-4137-834A-C78B04429BD8}">
      <dsp:nvSpPr>
        <dsp:cNvPr id="0" name=""/>
        <dsp:cNvSpPr/>
      </dsp:nvSpPr>
      <dsp:spPr>
        <a:xfrm>
          <a:off x="0" y="53999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DİN ÖĞRETİMİ BÖLÜMÜ</a:t>
          </a:r>
        </a:p>
      </dsp:txBody>
      <dsp:txXfrm>
        <a:off x="0" y="539999"/>
        <a:ext cx="5486400" cy="239850"/>
      </dsp:txXfrm>
    </dsp:sp>
    <dsp:sp modelId="{B531705C-C7E6-4984-B8C3-AA9E0AC0EC93}">
      <dsp:nvSpPr>
        <dsp:cNvPr id="0" name=""/>
        <dsp:cNvSpPr/>
      </dsp:nvSpPr>
      <dsp:spPr>
        <a:xfrm>
          <a:off x="0" y="80864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HAYAT BOYU ÖĞRENME BÖLÜMÜ</a:t>
          </a:r>
        </a:p>
      </dsp:txBody>
      <dsp:txXfrm>
        <a:off x="0" y="808649"/>
        <a:ext cx="5486400" cy="239850"/>
      </dsp:txXfrm>
    </dsp:sp>
    <dsp:sp modelId="{2928A876-77ED-4F40-A37D-C8561E3E7ED5}">
      <dsp:nvSpPr>
        <dsp:cNvPr id="0" name=""/>
        <dsp:cNvSpPr/>
      </dsp:nvSpPr>
      <dsp:spPr>
        <a:xfrm>
          <a:off x="0" y="107729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HUKUK BÖLÜMÜ</a:t>
          </a:r>
        </a:p>
      </dsp:txBody>
      <dsp:txXfrm>
        <a:off x="0" y="1077299"/>
        <a:ext cx="5486400" cy="239850"/>
      </dsp:txXfrm>
    </dsp:sp>
    <dsp:sp modelId="{9CB1AEA5-B9C7-449F-B993-C6FA4CC91016}">
      <dsp:nvSpPr>
        <dsp:cNvPr id="0" name=""/>
        <dsp:cNvSpPr/>
      </dsp:nvSpPr>
      <dsp:spPr>
        <a:xfrm>
          <a:off x="0" y="134594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MESLEKİ VE TEKNİK EĞİTİM BÖLÜMÜ</a:t>
          </a:r>
        </a:p>
      </dsp:txBody>
      <dsp:txXfrm>
        <a:off x="0" y="1345949"/>
        <a:ext cx="5486400" cy="239850"/>
      </dsp:txXfrm>
    </dsp:sp>
    <dsp:sp modelId="{0345A2B9-48D8-4E84-AF95-E1FC0D44BE59}">
      <dsp:nvSpPr>
        <dsp:cNvPr id="0" name=""/>
        <dsp:cNvSpPr/>
      </dsp:nvSpPr>
      <dsp:spPr>
        <a:xfrm>
          <a:off x="0" y="161459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ORTAÖĞRETİM BÖLÜMÜ</a:t>
          </a:r>
        </a:p>
      </dsp:txBody>
      <dsp:txXfrm>
        <a:off x="0" y="1614599"/>
        <a:ext cx="5486400" cy="239850"/>
      </dsp:txXfrm>
    </dsp:sp>
    <dsp:sp modelId="{C86649E5-0CE6-4C20-90A3-B0A1FB690A0D}">
      <dsp:nvSpPr>
        <dsp:cNvPr id="0" name=""/>
        <dsp:cNvSpPr/>
      </dsp:nvSpPr>
      <dsp:spPr>
        <a:xfrm>
          <a:off x="0" y="188324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STRATEJİ GELİŞTİRME BÖLÜMÜ</a:t>
          </a:r>
        </a:p>
      </dsp:txBody>
      <dsp:txXfrm>
        <a:off x="0" y="1883249"/>
        <a:ext cx="5486400" cy="239850"/>
      </dsp:txXfrm>
    </dsp:sp>
    <dsp:sp modelId="{E0676F81-BE4B-438D-BD89-690C902F83C0}">
      <dsp:nvSpPr>
        <dsp:cNvPr id="0" name=""/>
        <dsp:cNvSpPr/>
      </dsp:nvSpPr>
      <dsp:spPr>
        <a:xfrm>
          <a:off x="0" y="2151899"/>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İNSAN KAYNAKLARI  BÖLÜMÜ</a:t>
          </a:r>
        </a:p>
      </dsp:txBody>
      <dsp:txXfrm>
        <a:off x="0" y="2151899"/>
        <a:ext cx="5486400" cy="239850"/>
      </dsp:txXfrm>
    </dsp:sp>
    <dsp:sp modelId="{A746E901-37A0-4504-9FF5-1F5DBEF6626C}">
      <dsp:nvSpPr>
        <dsp:cNvPr id="0" name=""/>
        <dsp:cNvSpPr/>
      </dsp:nvSpPr>
      <dsp:spPr>
        <a:xfrm>
          <a:off x="0" y="2420550"/>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İNŞAAT VE EMLAK BÖLÜMÜ</a:t>
          </a:r>
        </a:p>
      </dsp:txBody>
      <dsp:txXfrm>
        <a:off x="0" y="2420550"/>
        <a:ext cx="5486400" cy="239850"/>
      </dsp:txXfrm>
    </dsp:sp>
    <dsp:sp modelId="{A494D63B-FAD8-45FA-84E1-151D78A5B2E0}">
      <dsp:nvSpPr>
        <dsp:cNvPr id="0" name=""/>
        <dsp:cNvSpPr/>
      </dsp:nvSpPr>
      <dsp:spPr>
        <a:xfrm>
          <a:off x="0" y="2689200"/>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TEMEL EĞİTİM GENEL MÜDÜRLÜĞÜ</a:t>
          </a:r>
        </a:p>
      </dsp:txBody>
      <dsp:txXfrm>
        <a:off x="0" y="2689200"/>
        <a:ext cx="5486400" cy="239850"/>
      </dsp:txXfrm>
    </dsp:sp>
    <dsp:sp modelId="{A04FC18C-49A1-421C-B0D4-BC8998CC1690}">
      <dsp:nvSpPr>
        <dsp:cNvPr id="0" name=""/>
        <dsp:cNvSpPr/>
      </dsp:nvSpPr>
      <dsp:spPr>
        <a:xfrm>
          <a:off x="0" y="2957850"/>
          <a:ext cx="548640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ÖZEL EĞİTİM VE REHBERLİK </a:t>
          </a:r>
        </a:p>
      </dsp:txBody>
      <dsp:txXfrm>
        <a:off x="0" y="2957850"/>
        <a:ext cx="5486400" cy="23985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205B4B-A6E2-4457-AF73-D69F01C8032C}">
      <dsp:nvSpPr>
        <dsp:cNvPr id="0" name=""/>
        <dsp:cNvSpPr/>
      </dsp:nvSpPr>
      <dsp:spPr>
        <a:xfrm>
          <a:off x="1871905" y="79698"/>
          <a:ext cx="1740684" cy="1131444"/>
        </a:xfrm>
        <a:prstGeom prst="teardrop">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cap="none" spc="0" dirty="0" smtClean="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Faaliyet Maliyetlerinin belirlenmesi</a:t>
          </a:r>
          <a:endParaRPr lang="tr-TR" sz="1400" kern="1200">
            <a:solidFill>
              <a:sysClr val="window" lastClr="FFFFFF"/>
            </a:solidFill>
            <a:latin typeface="Calibri" panose="020F0502020204030204"/>
            <a:ea typeface="+mn-ea"/>
            <a:cs typeface="+mn-cs"/>
          </a:endParaRPr>
        </a:p>
      </dsp:txBody>
      <dsp:txXfrm>
        <a:off x="1871905" y="79698"/>
        <a:ext cx="1740684" cy="1131444"/>
      </dsp:txXfrm>
    </dsp:sp>
    <dsp:sp modelId="{1D185513-C04B-4C4C-AE76-81B44B2F2AD8}">
      <dsp:nvSpPr>
        <dsp:cNvPr id="0" name=""/>
        <dsp:cNvSpPr/>
      </dsp:nvSpPr>
      <dsp:spPr>
        <a:xfrm>
          <a:off x="871163" y="645421"/>
          <a:ext cx="3742167" cy="3742167"/>
        </a:xfrm>
        <a:custGeom>
          <a:avLst/>
          <a:gdLst/>
          <a:ahLst/>
          <a:cxnLst/>
          <a:rect l="0" t="0" r="0" b="0"/>
          <a:pathLst>
            <a:path>
              <a:moveTo>
                <a:pt x="2679539" y="216110"/>
              </a:moveTo>
              <a:arcTo wR="1819474" hR="1819474" stAng="17892581" swAng="2623423"/>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0A1620C-7CE5-4137-9F5D-A80609289F9D}">
      <dsp:nvSpPr>
        <dsp:cNvPr id="0" name=""/>
        <dsp:cNvSpPr/>
      </dsp:nvSpPr>
      <dsp:spPr>
        <a:xfrm>
          <a:off x="3742989" y="1950782"/>
          <a:ext cx="1740684" cy="1131444"/>
        </a:xfrm>
        <a:prstGeom prst="teardrop">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Stratejik Plan Tema Maliyetlerinin Belirlenmesi</a:t>
          </a:r>
        </a:p>
      </dsp:txBody>
      <dsp:txXfrm>
        <a:off x="3742989" y="1950782"/>
        <a:ext cx="1740684" cy="1131444"/>
      </dsp:txXfrm>
    </dsp:sp>
    <dsp:sp modelId="{03760141-72E6-4DD5-A4A4-EFF7C3EF8AF3}">
      <dsp:nvSpPr>
        <dsp:cNvPr id="0" name=""/>
        <dsp:cNvSpPr/>
      </dsp:nvSpPr>
      <dsp:spPr>
        <a:xfrm>
          <a:off x="871163" y="645421"/>
          <a:ext cx="3742167" cy="3742167"/>
        </a:xfrm>
        <a:custGeom>
          <a:avLst/>
          <a:gdLst/>
          <a:ahLst/>
          <a:cxnLst/>
          <a:rect l="0" t="0" r="0" b="0"/>
          <a:pathLst>
            <a:path>
              <a:moveTo>
                <a:pt x="3549242" y="2383734"/>
              </a:moveTo>
              <a:arcTo wR="1819474" hR="1819474" stAng="1083996" swAng="2623423"/>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04C29A3-D7A6-49FF-B975-EF16008FAD54}">
      <dsp:nvSpPr>
        <dsp:cNvPr id="0" name=""/>
        <dsp:cNvSpPr/>
      </dsp:nvSpPr>
      <dsp:spPr>
        <a:xfrm>
          <a:off x="1871905" y="3821866"/>
          <a:ext cx="1740684" cy="1131444"/>
        </a:xfrm>
        <a:prstGeom prst="teardrop">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Stratejik Amaç Maliyetlerinin Belirlenmesi</a:t>
          </a:r>
        </a:p>
      </dsp:txBody>
      <dsp:txXfrm>
        <a:off x="1871905" y="3821866"/>
        <a:ext cx="1740684" cy="1131444"/>
      </dsp:txXfrm>
    </dsp:sp>
    <dsp:sp modelId="{E35193FB-2FA1-448C-81CB-66DE2F75F061}">
      <dsp:nvSpPr>
        <dsp:cNvPr id="0" name=""/>
        <dsp:cNvSpPr/>
      </dsp:nvSpPr>
      <dsp:spPr>
        <a:xfrm>
          <a:off x="870093" y="644859"/>
          <a:ext cx="3742167" cy="3742167"/>
        </a:xfrm>
        <a:custGeom>
          <a:avLst/>
          <a:gdLst/>
          <a:ahLst/>
          <a:cxnLst/>
          <a:rect l="0" t="0" r="0" b="0"/>
          <a:pathLst>
            <a:path>
              <a:moveTo>
                <a:pt x="1054076" y="3470127"/>
              </a:moveTo>
              <a:arcTo wR="1819474" hR="1819474" stAng="6892612" swAng="271093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05D0E65-B19A-4487-9312-6DB79D1EB79D}">
      <dsp:nvSpPr>
        <dsp:cNvPr id="0" name=""/>
        <dsp:cNvSpPr/>
      </dsp:nvSpPr>
      <dsp:spPr>
        <a:xfrm>
          <a:off x="0" y="1960304"/>
          <a:ext cx="1740684" cy="1131444"/>
        </a:xfrm>
        <a:prstGeom prst="teardrop">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cap="none" spc="0" dirty="0" smtClean="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Stratejik Hedef </a:t>
          </a:r>
          <a:r>
            <a:rPr lang="tr-TR" sz="1400" kern="1200">
              <a:solidFill>
                <a:sysClr val="window" lastClr="FFFFFF"/>
              </a:solidFill>
              <a:latin typeface="Calibri" panose="020F0502020204030204"/>
              <a:ea typeface="+mn-ea"/>
              <a:cs typeface="+mn-cs"/>
            </a:rPr>
            <a:t>Maliyetlerinin Belirlenmesi</a:t>
          </a:r>
        </a:p>
      </dsp:txBody>
      <dsp:txXfrm>
        <a:off x="0" y="1960304"/>
        <a:ext cx="1740684" cy="1131444"/>
      </dsp:txXfrm>
    </dsp:sp>
    <dsp:sp modelId="{592337E0-5C83-486B-BBB4-56EEFE4C82F4}">
      <dsp:nvSpPr>
        <dsp:cNvPr id="0" name=""/>
        <dsp:cNvSpPr/>
      </dsp:nvSpPr>
      <dsp:spPr>
        <a:xfrm>
          <a:off x="870104" y="645977"/>
          <a:ext cx="3742167" cy="3742167"/>
        </a:xfrm>
        <a:custGeom>
          <a:avLst/>
          <a:gdLst/>
          <a:ahLst/>
          <a:cxnLst/>
          <a:rect l="0" t="0" r="0" b="0"/>
          <a:pathLst>
            <a:path>
              <a:moveTo>
                <a:pt x="102403" y="1217681"/>
              </a:moveTo>
              <a:arcTo wR="1819474" hR="1819474" stAng="11958862" swAng="2746193"/>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840259" y="484498"/>
          <a:ext cx="2007595" cy="1304937"/>
        </a:xfrm>
        <a:prstGeom prst="roundRect">
          <a:avLst/>
        </a:prstGeom>
        <a:gradFill rotWithShape="0">
          <a:gsLst>
            <a:gs pos="0">
              <a:srgbClr val="002060"/>
            </a:gs>
            <a:gs pos="50000">
              <a:schemeClr val="accent5">
                <a:lumMod val="75000"/>
              </a:schemeClr>
            </a:gs>
            <a:gs pos="100000">
              <a:srgbClr val="002060"/>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n>
                <a:gradFill flip="none" rotWithShape="1">
                  <a:gsLst>
                    <a:gs pos="100000">
                      <a:schemeClr val="accent6">
                        <a:lumMod val="75000"/>
                      </a:schemeClr>
                    </a:gs>
                    <a:gs pos="100000">
                      <a:schemeClr val="accent5">
                        <a:lumMod val="60000"/>
                        <a:lumOff val="40000"/>
                      </a:schemeClr>
                    </a:gs>
                  </a:gsLst>
                  <a:lin ang="18900000" scaled="1"/>
                  <a:tileRect/>
                </a:gradFill>
              </a:ln>
              <a:solidFill>
                <a:schemeClr val="lt1"/>
              </a:solidFill>
              <a:latin typeface="Candara" panose="020E0502030303020204" pitchFamily="34" charset="0"/>
              <a:ea typeface="+mn-ea"/>
              <a:cs typeface="+mn-cs"/>
            </a:rPr>
            <a:t>Göstergelere ilişkin yılın ilk 6 aylık dönemine ait gerçekleşmelerin tespiti </a:t>
          </a:r>
        </a:p>
      </dsp:txBody>
      <dsp:txXfrm>
        <a:off x="1840259" y="484498"/>
        <a:ext cx="2007595" cy="1304937"/>
      </dsp:txXfrm>
    </dsp:sp>
    <dsp:sp modelId="{590128D0-DDBB-4B3B-84E0-B3951500D1D3}">
      <dsp:nvSpPr>
        <dsp:cNvPr id="0" name=""/>
        <dsp:cNvSpPr/>
      </dsp:nvSpPr>
      <dsp:spPr>
        <a:xfrm>
          <a:off x="297721" y="1063921"/>
          <a:ext cx="4871234" cy="4871234"/>
        </a:xfrm>
        <a:custGeom>
          <a:avLst/>
          <a:gdLst/>
          <a:ahLst/>
          <a:cxnLst/>
          <a:rect l="0" t="0" r="0" b="0"/>
          <a:pathLst>
            <a:path>
              <a:moveTo>
                <a:pt x="3450977" y="317700"/>
              </a:moveTo>
              <a:arcTo wR="2287883" hR="2287883" stAng="18033325" swAng="601788"/>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917918" y="1744813"/>
          <a:ext cx="2136347" cy="1328998"/>
        </a:xfrm>
        <a:prstGeom prst="roundRect">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gradFill>
                <a:gsLst>
                  <a:gs pos="0">
                    <a:schemeClr val="accent1">
                      <a:lumMod val="5000"/>
                      <a:lumOff val="95000"/>
                    </a:schemeClr>
                  </a:gs>
                  <a:gs pos="38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Candara" panose="020E0502030303020204" pitchFamily="34" charset="0"/>
              <a:ea typeface="+mn-ea"/>
              <a:cs typeface="+mn-cs"/>
            </a:rPr>
            <a:t>İlk 6 aylık gerçekleşme durumlarını içeren raporun üst yöneticiye sunumu</a:t>
          </a:r>
        </a:p>
      </dsp:txBody>
      <dsp:txXfrm>
        <a:off x="3917918" y="1744813"/>
        <a:ext cx="2136347" cy="1328998"/>
      </dsp:txXfrm>
    </dsp:sp>
    <dsp:sp modelId="{63D85A87-CAD6-434D-8ADE-9DE5A223552A}">
      <dsp:nvSpPr>
        <dsp:cNvPr id="0" name=""/>
        <dsp:cNvSpPr/>
      </dsp:nvSpPr>
      <dsp:spPr>
        <a:xfrm>
          <a:off x="441168" y="1191504"/>
          <a:ext cx="4871234" cy="4871234"/>
        </a:xfrm>
        <a:custGeom>
          <a:avLst/>
          <a:gdLst/>
          <a:ahLst/>
          <a:cxnLst/>
          <a:rect l="0" t="0" r="0" b="0"/>
          <a:pathLst>
            <a:path>
              <a:moveTo>
                <a:pt x="4554650" y="1977760"/>
              </a:moveTo>
              <a:arcTo wR="2287883" hR="2287883"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007531" y="4208866"/>
          <a:ext cx="1957121" cy="1272128"/>
        </a:xfrm>
        <a:prstGeom prst="roundRect">
          <a:avLst/>
        </a:prstGeom>
        <a:gradFill rotWithShape="0">
          <a:gsLst>
            <a:gs pos="100000">
              <a:srgbClr val="306231"/>
            </a:gs>
            <a:gs pos="100000">
              <a:schemeClr val="accent3">
                <a:hueOff val="1084240"/>
                <a:satOff val="40000"/>
                <a:lumOff val="-588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anose="020F0502020204030204"/>
              <a:ea typeface="+mn-ea"/>
              <a:cs typeface="+mn-cs"/>
            </a:rPr>
            <a:t>Yıl sonu gösterge gerçekleşmeleri için gerekli tedbirlerin alınması</a:t>
          </a:r>
        </a:p>
      </dsp:txBody>
      <dsp:txXfrm>
        <a:off x="4007531" y="4208866"/>
        <a:ext cx="1957121" cy="1272128"/>
      </dsp:txXfrm>
    </dsp:sp>
    <dsp:sp modelId="{5346DF7A-55F9-4864-ABCB-9BE3B06A8227}">
      <dsp:nvSpPr>
        <dsp:cNvPr id="0" name=""/>
        <dsp:cNvSpPr/>
      </dsp:nvSpPr>
      <dsp:spPr>
        <a:xfrm>
          <a:off x="413541" y="1215405"/>
          <a:ext cx="4871234" cy="4871234"/>
        </a:xfrm>
        <a:custGeom>
          <a:avLst/>
          <a:gdLst/>
          <a:ahLst/>
          <a:cxnLst/>
          <a:rect l="0" t="0" r="0" b="0"/>
          <a:pathLst>
            <a:path>
              <a:moveTo>
                <a:pt x="3696982" y="4090339"/>
              </a:moveTo>
              <a:arcTo wR="2287883" hR="2287883" stAng="3118975" swAng="593148"/>
            </a:path>
          </a:pathLst>
        </a:custGeom>
        <a:noFill/>
        <a:ln w="6350" cap="flat" cmpd="sng" algn="ctr">
          <a:solidFill>
            <a:schemeClr val="accent3">
              <a:hueOff val="1084240"/>
              <a:satOff val="40000"/>
              <a:lumOff val="-5882"/>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941513" y="5445177"/>
          <a:ext cx="1931383" cy="1255399"/>
        </a:xfrm>
        <a:prstGeom prst="roundRect">
          <a:avLst/>
        </a:prstGeom>
        <a:gradFill rotWithShape="0">
          <a:gsLst>
            <a:gs pos="100000">
              <a:srgbClr val="1C97BE"/>
            </a:gs>
            <a:gs pos="100000">
              <a:schemeClr val="accent3">
                <a:hueOff val="1626359"/>
                <a:satOff val="60000"/>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anose="020F0502020204030204"/>
              <a:ea typeface="+mn-ea"/>
              <a:cs typeface="+mn-cs"/>
            </a:rPr>
            <a:t>Stratejik planda yer alan </a:t>
          </a:r>
          <a:r>
            <a:rPr lang="tr-TR" sz="1400" b="1" kern="1200">
              <a:ln/>
              <a:latin typeface="Calibri" panose="020F0502020204030204"/>
              <a:ea typeface="+mn-ea"/>
              <a:cs typeface="+mn-cs"/>
            </a:rPr>
            <a:t>göstergelere</a:t>
          </a:r>
          <a:r>
            <a:rPr lang="tr-TR" sz="1400" b="1" kern="1200">
              <a:latin typeface="Calibri" panose="020F0502020204030204"/>
              <a:ea typeface="+mn-ea"/>
              <a:cs typeface="+mn-cs"/>
            </a:rPr>
            <a:t> ilişkin yıllık gerçekleşmelerin tespiti </a:t>
          </a:r>
        </a:p>
      </dsp:txBody>
      <dsp:txXfrm>
        <a:off x="1941513" y="5445177"/>
        <a:ext cx="1931383" cy="1255399"/>
      </dsp:txXfrm>
    </dsp:sp>
    <dsp:sp modelId="{3C320105-3BED-4C93-B703-A9FF4364AFEB}">
      <dsp:nvSpPr>
        <dsp:cNvPr id="0" name=""/>
        <dsp:cNvSpPr/>
      </dsp:nvSpPr>
      <dsp:spPr>
        <a:xfrm>
          <a:off x="467111" y="1213650"/>
          <a:ext cx="4871234" cy="4871234"/>
        </a:xfrm>
        <a:custGeom>
          <a:avLst/>
          <a:gdLst/>
          <a:ahLst/>
          <a:cxnLst/>
          <a:rect l="0" t="0" r="0" b="0"/>
          <a:pathLst>
            <a:path>
              <a:moveTo>
                <a:pt x="1257801" y="4330758"/>
              </a:moveTo>
              <a:arcTo wR="2287883" hR="2287883" stAng="7005520" swAng="636795"/>
            </a:path>
          </a:pathLst>
        </a:custGeom>
        <a:noFill/>
        <a:ln w="6350" cap="flat" cmpd="sng" algn="ctr">
          <a:solidFill>
            <a:schemeClr val="accent3">
              <a:hueOff val="1626359"/>
              <a:satOff val="60000"/>
              <a:lumOff val="-882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25880" y="4199246"/>
          <a:ext cx="1986719" cy="1291367"/>
        </a:xfrm>
        <a:prstGeom prst="roundRect">
          <a:avLst/>
        </a:prstGeom>
        <a:gradFill rotWithShape="0">
          <a:gsLst>
            <a:gs pos="100000">
              <a:srgbClr val="7030A0"/>
            </a:gs>
            <a:gs pos="100000">
              <a:schemeClr val="accent3">
                <a:hueOff val="2168479"/>
                <a:satOff val="80000"/>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anose="020F0502020204030204"/>
              <a:ea typeface="+mn-ea"/>
              <a:cs typeface="+mn-cs"/>
            </a:rPr>
            <a:t>Yıllık gerçekleşme durummlarını içeren raporun üst yöneticiye sunumu ve kamuoyu ile paylaşılması </a:t>
          </a:r>
        </a:p>
      </dsp:txBody>
      <dsp:txXfrm>
        <a:off x="-225880" y="4199246"/>
        <a:ext cx="1986719" cy="1291367"/>
      </dsp:txXfrm>
    </dsp:sp>
    <dsp:sp modelId="{FAAB6D7B-9D06-4395-8F97-9D0927153CD2}">
      <dsp:nvSpPr>
        <dsp:cNvPr id="0" name=""/>
        <dsp:cNvSpPr/>
      </dsp:nvSpPr>
      <dsp:spPr>
        <a:xfrm>
          <a:off x="441168" y="1191504"/>
          <a:ext cx="4871234" cy="4871234"/>
        </a:xfrm>
        <a:custGeom>
          <a:avLst/>
          <a:gdLst/>
          <a:ahLst/>
          <a:cxnLst/>
          <a:rect l="0" t="0" r="0" b="0"/>
          <a:pathLst>
            <a:path>
              <a:moveTo>
                <a:pt x="23720" y="2616479"/>
              </a:moveTo>
              <a:arcTo wR="2287883" hR="2287883"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44015" y="1751841"/>
          <a:ext cx="2022990" cy="1314943"/>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ndara" panose="020E0502030303020204" pitchFamily="34" charset="0"/>
              <a:ea typeface="+mn-ea"/>
              <a:cs typeface="+mn-cs"/>
            </a:rPr>
            <a:t>Yıllık gerçekleşme durumlarının, varsa hedeften sapmaların ve alınması gereken değerlendirilmesi</a:t>
          </a:r>
        </a:p>
      </dsp:txBody>
      <dsp:txXfrm>
        <a:off x="-244015" y="1751841"/>
        <a:ext cx="2022990" cy="1314943"/>
      </dsp:txXfrm>
    </dsp:sp>
    <dsp:sp modelId="{B71C6B2D-E068-4259-AD4D-78256856495A}">
      <dsp:nvSpPr>
        <dsp:cNvPr id="0" name=""/>
        <dsp:cNvSpPr/>
      </dsp:nvSpPr>
      <dsp:spPr>
        <a:xfrm>
          <a:off x="596277" y="1051296"/>
          <a:ext cx="4871234" cy="4871234"/>
        </a:xfrm>
        <a:custGeom>
          <a:avLst/>
          <a:gdLst/>
          <a:ahLst/>
          <a:cxnLst/>
          <a:rect l="0" t="0" r="0" b="0"/>
          <a:pathLst>
            <a:path>
              <a:moveTo>
                <a:pt x="771151" y="575010"/>
              </a:moveTo>
              <a:arcTo wR="2287883" hR="2287883" stAng="13708526" swAng="551165"/>
            </a:path>
          </a:pathLst>
        </a:custGeom>
        <a:noFill/>
        <a:ln w="6350" cap="flat" cmpd="sng" algn="ctr">
          <a:solidFill>
            <a:schemeClr val="accent3">
              <a:hueOff val="2710599"/>
              <a:satOff val="100000"/>
              <a:lumOff val="-14706"/>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2005"/>
</file>

<file path=customXml/itemProps1.xml><?xml version="1.0" encoding="utf-8"?>
<ds:datastoreItem xmlns:ds="http://schemas.openxmlformats.org/officeDocument/2006/customXml" ds:itemID="{1CA05E50-3E7E-411E-8242-C17B33D4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76</Pages>
  <Words>21981</Words>
  <Characters>125296</Characters>
  <Application>Microsoft Office Word</Application>
  <DocSecurity>0</DocSecurity>
  <Lines>1044</Lines>
  <Paragraphs>293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146984</CharactersWithSpaces>
  <SharedDoc>false</SharedDoc>
  <HLinks>
    <vt:vector size="474" baseType="variant">
      <vt:variant>
        <vt:i4>1900813</vt:i4>
      </vt:variant>
      <vt:variant>
        <vt:i4>525</vt:i4>
      </vt:variant>
      <vt:variant>
        <vt:i4>0</vt:i4>
      </vt:variant>
      <vt:variant>
        <vt:i4>5</vt:i4>
      </vt:variant>
      <vt:variant>
        <vt:lpwstr>https://envanter.kaysis.gov.tr/HizmetDetay.aspx?ID=35682</vt:lpwstr>
      </vt:variant>
      <vt:variant>
        <vt:lpwstr/>
      </vt:variant>
      <vt:variant>
        <vt:i4>1966139</vt:i4>
      </vt:variant>
      <vt:variant>
        <vt:i4>501</vt:i4>
      </vt:variant>
      <vt:variant>
        <vt:i4>0</vt:i4>
      </vt:variant>
      <vt:variant>
        <vt:i4>5</vt:i4>
      </vt:variant>
      <vt:variant>
        <vt:lpwstr>http://karaman.meb.gov.tr/www/hhuseyin-oduncu/idari_personel/5</vt:lpwstr>
      </vt:variant>
      <vt:variant>
        <vt:lpwstr/>
      </vt:variant>
      <vt:variant>
        <vt:i4>1179697</vt:i4>
      </vt:variant>
      <vt:variant>
        <vt:i4>464</vt:i4>
      </vt:variant>
      <vt:variant>
        <vt:i4>0</vt:i4>
      </vt:variant>
      <vt:variant>
        <vt:i4>5</vt:i4>
      </vt:variant>
      <vt:variant>
        <vt:lpwstr/>
      </vt:variant>
      <vt:variant>
        <vt:lpwstr>_Toc414451414</vt:lpwstr>
      </vt:variant>
      <vt:variant>
        <vt:i4>1179697</vt:i4>
      </vt:variant>
      <vt:variant>
        <vt:i4>458</vt:i4>
      </vt:variant>
      <vt:variant>
        <vt:i4>0</vt:i4>
      </vt:variant>
      <vt:variant>
        <vt:i4>5</vt:i4>
      </vt:variant>
      <vt:variant>
        <vt:lpwstr/>
      </vt:variant>
      <vt:variant>
        <vt:lpwstr>_Toc414451413</vt:lpwstr>
      </vt:variant>
      <vt:variant>
        <vt:i4>5832739</vt:i4>
      </vt:variant>
      <vt:variant>
        <vt:i4>452</vt:i4>
      </vt:variant>
      <vt:variant>
        <vt:i4>0</vt:i4>
      </vt:variant>
      <vt:variant>
        <vt:i4>5</vt:i4>
      </vt:variant>
      <vt:variant>
        <vt:lpwstr>karaman-mem-sp-2015-19-20150318-.docx</vt:lpwstr>
      </vt:variant>
      <vt:variant>
        <vt:lpwstr>_Toc414451412</vt:lpwstr>
      </vt:variant>
      <vt:variant>
        <vt:i4>1179697</vt:i4>
      </vt:variant>
      <vt:variant>
        <vt:i4>446</vt:i4>
      </vt:variant>
      <vt:variant>
        <vt:i4>0</vt:i4>
      </vt:variant>
      <vt:variant>
        <vt:i4>5</vt:i4>
      </vt:variant>
      <vt:variant>
        <vt:lpwstr/>
      </vt:variant>
      <vt:variant>
        <vt:lpwstr>_Toc414451411</vt:lpwstr>
      </vt:variant>
      <vt:variant>
        <vt:i4>1179697</vt:i4>
      </vt:variant>
      <vt:variant>
        <vt:i4>437</vt:i4>
      </vt:variant>
      <vt:variant>
        <vt:i4>0</vt:i4>
      </vt:variant>
      <vt:variant>
        <vt:i4>5</vt:i4>
      </vt:variant>
      <vt:variant>
        <vt:lpwstr/>
      </vt:variant>
      <vt:variant>
        <vt:lpwstr>_Toc414451410</vt:lpwstr>
      </vt:variant>
      <vt:variant>
        <vt:i4>1245233</vt:i4>
      </vt:variant>
      <vt:variant>
        <vt:i4>431</vt:i4>
      </vt:variant>
      <vt:variant>
        <vt:i4>0</vt:i4>
      </vt:variant>
      <vt:variant>
        <vt:i4>5</vt:i4>
      </vt:variant>
      <vt:variant>
        <vt:lpwstr/>
      </vt:variant>
      <vt:variant>
        <vt:lpwstr>_Toc414451409</vt:lpwstr>
      </vt:variant>
      <vt:variant>
        <vt:i4>1245233</vt:i4>
      </vt:variant>
      <vt:variant>
        <vt:i4>425</vt:i4>
      </vt:variant>
      <vt:variant>
        <vt:i4>0</vt:i4>
      </vt:variant>
      <vt:variant>
        <vt:i4>5</vt:i4>
      </vt:variant>
      <vt:variant>
        <vt:lpwstr/>
      </vt:variant>
      <vt:variant>
        <vt:lpwstr>_Toc414451408</vt:lpwstr>
      </vt:variant>
      <vt:variant>
        <vt:i4>1245233</vt:i4>
      </vt:variant>
      <vt:variant>
        <vt:i4>419</vt:i4>
      </vt:variant>
      <vt:variant>
        <vt:i4>0</vt:i4>
      </vt:variant>
      <vt:variant>
        <vt:i4>5</vt:i4>
      </vt:variant>
      <vt:variant>
        <vt:lpwstr/>
      </vt:variant>
      <vt:variant>
        <vt:lpwstr>_Toc414451407</vt:lpwstr>
      </vt:variant>
      <vt:variant>
        <vt:i4>1245233</vt:i4>
      </vt:variant>
      <vt:variant>
        <vt:i4>413</vt:i4>
      </vt:variant>
      <vt:variant>
        <vt:i4>0</vt:i4>
      </vt:variant>
      <vt:variant>
        <vt:i4>5</vt:i4>
      </vt:variant>
      <vt:variant>
        <vt:lpwstr/>
      </vt:variant>
      <vt:variant>
        <vt:lpwstr>_Toc414451406</vt:lpwstr>
      </vt:variant>
      <vt:variant>
        <vt:i4>1245233</vt:i4>
      </vt:variant>
      <vt:variant>
        <vt:i4>407</vt:i4>
      </vt:variant>
      <vt:variant>
        <vt:i4>0</vt:i4>
      </vt:variant>
      <vt:variant>
        <vt:i4>5</vt:i4>
      </vt:variant>
      <vt:variant>
        <vt:lpwstr/>
      </vt:variant>
      <vt:variant>
        <vt:lpwstr>_Toc414451405</vt:lpwstr>
      </vt:variant>
      <vt:variant>
        <vt:i4>1245233</vt:i4>
      </vt:variant>
      <vt:variant>
        <vt:i4>401</vt:i4>
      </vt:variant>
      <vt:variant>
        <vt:i4>0</vt:i4>
      </vt:variant>
      <vt:variant>
        <vt:i4>5</vt:i4>
      </vt:variant>
      <vt:variant>
        <vt:lpwstr/>
      </vt:variant>
      <vt:variant>
        <vt:lpwstr>_Toc414451404</vt:lpwstr>
      </vt:variant>
      <vt:variant>
        <vt:i4>1245233</vt:i4>
      </vt:variant>
      <vt:variant>
        <vt:i4>395</vt:i4>
      </vt:variant>
      <vt:variant>
        <vt:i4>0</vt:i4>
      </vt:variant>
      <vt:variant>
        <vt:i4>5</vt:i4>
      </vt:variant>
      <vt:variant>
        <vt:lpwstr/>
      </vt:variant>
      <vt:variant>
        <vt:lpwstr>_Toc414451403</vt:lpwstr>
      </vt:variant>
      <vt:variant>
        <vt:i4>1245233</vt:i4>
      </vt:variant>
      <vt:variant>
        <vt:i4>389</vt:i4>
      </vt:variant>
      <vt:variant>
        <vt:i4>0</vt:i4>
      </vt:variant>
      <vt:variant>
        <vt:i4>5</vt:i4>
      </vt:variant>
      <vt:variant>
        <vt:lpwstr/>
      </vt:variant>
      <vt:variant>
        <vt:lpwstr>_Toc414451402</vt:lpwstr>
      </vt:variant>
      <vt:variant>
        <vt:i4>1245233</vt:i4>
      </vt:variant>
      <vt:variant>
        <vt:i4>383</vt:i4>
      </vt:variant>
      <vt:variant>
        <vt:i4>0</vt:i4>
      </vt:variant>
      <vt:variant>
        <vt:i4>5</vt:i4>
      </vt:variant>
      <vt:variant>
        <vt:lpwstr/>
      </vt:variant>
      <vt:variant>
        <vt:lpwstr>_Toc414451401</vt:lpwstr>
      </vt:variant>
      <vt:variant>
        <vt:i4>1245233</vt:i4>
      </vt:variant>
      <vt:variant>
        <vt:i4>377</vt:i4>
      </vt:variant>
      <vt:variant>
        <vt:i4>0</vt:i4>
      </vt:variant>
      <vt:variant>
        <vt:i4>5</vt:i4>
      </vt:variant>
      <vt:variant>
        <vt:lpwstr/>
      </vt:variant>
      <vt:variant>
        <vt:lpwstr>_Toc414451400</vt:lpwstr>
      </vt:variant>
      <vt:variant>
        <vt:i4>1703990</vt:i4>
      </vt:variant>
      <vt:variant>
        <vt:i4>371</vt:i4>
      </vt:variant>
      <vt:variant>
        <vt:i4>0</vt:i4>
      </vt:variant>
      <vt:variant>
        <vt:i4>5</vt:i4>
      </vt:variant>
      <vt:variant>
        <vt:lpwstr/>
      </vt:variant>
      <vt:variant>
        <vt:lpwstr>_Toc414451399</vt:lpwstr>
      </vt:variant>
      <vt:variant>
        <vt:i4>1703990</vt:i4>
      </vt:variant>
      <vt:variant>
        <vt:i4>365</vt:i4>
      </vt:variant>
      <vt:variant>
        <vt:i4>0</vt:i4>
      </vt:variant>
      <vt:variant>
        <vt:i4>5</vt:i4>
      </vt:variant>
      <vt:variant>
        <vt:lpwstr/>
      </vt:variant>
      <vt:variant>
        <vt:lpwstr>_Toc414451398</vt:lpwstr>
      </vt:variant>
      <vt:variant>
        <vt:i4>1703990</vt:i4>
      </vt:variant>
      <vt:variant>
        <vt:i4>359</vt:i4>
      </vt:variant>
      <vt:variant>
        <vt:i4>0</vt:i4>
      </vt:variant>
      <vt:variant>
        <vt:i4>5</vt:i4>
      </vt:variant>
      <vt:variant>
        <vt:lpwstr/>
      </vt:variant>
      <vt:variant>
        <vt:lpwstr>_Toc414451397</vt:lpwstr>
      </vt:variant>
      <vt:variant>
        <vt:i4>1703990</vt:i4>
      </vt:variant>
      <vt:variant>
        <vt:i4>353</vt:i4>
      </vt:variant>
      <vt:variant>
        <vt:i4>0</vt:i4>
      </vt:variant>
      <vt:variant>
        <vt:i4>5</vt:i4>
      </vt:variant>
      <vt:variant>
        <vt:lpwstr/>
      </vt:variant>
      <vt:variant>
        <vt:lpwstr>_Toc414451396</vt:lpwstr>
      </vt:variant>
      <vt:variant>
        <vt:i4>1703990</vt:i4>
      </vt:variant>
      <vt:variant>
        <vt:i4>347</vt:i4>
      </vt:variant>
      <vt:variant>
        <vt:i4>0</vt:i4>
      </vt:variant>
      <vt:variant>
        <vt:i4>5</vt:i4>
      </vt:variant>
      <vt:variant>
        <vt:lpwstr/>
      </vt:variant>
      <vt:variant>
        <vt:lpwstr>_Toc414451395</vt:lpwstr>
      </vt:variant>
      <vt:variant>
        <vt:i4>1703990</vt:i4>
      </vt:variant>
      <vt:variant>
        <vt:i4>341</vt:i4>
      </vt:variant>
      <vt:variant>
        <vt:i4>0</vt:i4>
      </vt:variant>
      <vt:variant>
        <vt:i4>5</vt:i4>
      </vt:variant>
      <vt:variant>
        <vt:lpwstr/>
      </vt:variant>
      <vt:variant>
        <vt:lpwstr>_Toc414451394</vt:lpwstr>
      </vt:variant>
      <vt:variant>
        <vt:i4>1703990</vt:i4>
      </vt:variant>
      <vt:variant>
        <vt:i4>335</vt:i4>
      </vt:variant>
      <vt:variant>
        <vt:i4>0</vt:i4>
      </vt:variant>
      <vt:variant>
        <vt:i4>5</vt:i4>
      </vt:variant>
      <vt:variant>
        <vt:lpwstr/>
      </vt:variant>
      <vt:variant>
        <vt:lpwstr>_Toc414451393</vt:lpwstr>
      </vt:variant>
      <vt:variant>
        <vt:i4>1703990</vt:i4>
      </vt:variant>
      <vt:variant>
        <vt:i4>329</vt:i4>
      </vt:variant>
      <vt:variant>
        <vt:i4>0</vt:i4>
      </vt:variant>
      <vt:variant>
        <vt:i4>5</vt:i4>
      </vt:variant>
      <vt:variant>
        <vt:lpwstr/>
      </vt:variant>
      <vt:variant>
        <vt:lpwstr>_Toc414451392</vt:lpwstr>
      </vt:variant>
      <vt:variant>
        <vt:i4>1703990</vt:i4>
      </vt:variant>
      <vt:variant>
        <vt:i4>323</vt:i4>
      </vt:variant>
      <vt:variant>
        <vt:i4>0</vt:i4>
      </vt:variant>
      <vt:variant>
        <vt:i4>5</vt:i4>
      </vt:variant>
      <vt:variant>
        <vt:lpwstr/>
      </vt:variant>
      <vt:variant>
        <vt:lpwstr>_Toc414451391</vt:lpwstr>
      </vt:variant>
      <vt:variant>
        <vt:i4>1703990</vt:i4>
      </vt:variant>
      <vt:variant>
        <vt:i4>317</vt:i4>
      </vt:variant>
      <vt:variant>
        <vt:i4>0</vt:i4>
      </vt:variant>
      <vt:variant>
        <vt:i4>5</vt:i4>
      </vt:variant>
      <vt:variant>
        <vt:lpwstr/>
      </vt:variant>
      <vt:variant>
        <vt:lpwstr>_Toc414451390</vt:lpwstr>
      </vt:variant>
      <vt:variant>
        <vt:i4>1769526</vt:i4>
      </vt:variant>
      <vt:variant>
        <vt:i4>311</vt:i4>
      </vt:variant>
      <vt:variant>
        <vt:i4>0</vt:i4>
      </vt:variant>
      <vt:variant>
        <vt:i4>5</vt:i4>
      </vt:variant>
      <vt:variant>
        <vt:lpwstr/>
      </vt:variant>
      <vt:variant>
        <vt:lpwstr>_Toc414451389</vt:lpwstr>
      </vt:variant>
      <vt:variant>
        <vt:i4>1769526</vt:i4>
      </vt:variant>
      <vt:variant>
        <vt:i4>305</vt:i4>
      </vt:variant>
      <vt:variant>
        <vt:i4>0</vt:i4>
      </vt:variant>
      <vt:variant>
        <vt:i4>5</vt:i4>
      </vt:variant>
      <vt:variant>
        <vt:lpwstr/>
      </vt:variant>
      <vt:variant>
        <vt:lpwstr>_Toc414451388</vt:lpwstr>
      </vt:variant>
      <vt:variant>
        <vt:i4>1769526</vt:i4>
      </vt:variant>
      <vt:variant>
        <vt:i4>299</vt:i4>
      </vt:variant>
      <vt:variant>
        <vt:i4>0</vt:i4>
      </vt:variant>
      <vt:variant>
        <vt:i4>5</vt:i4>
      </vt:variant>
      <vt:variant>
        <vt:lpwstr/>
      </vt:variant>
      <vt:variant>
        <vt:lpwstr>_Toc414451387</vt:lpwstr>
      </vt:variant>
      <vt:variant>
        <vt:i4>1310769</vt:i4>
      </vt:variant>
      <vt:variant>
        <vt:i4>290</vt:i4>
      </vt:variant>
      <vt:variant>
        <vt:i4>0</vt:i4>
      </vt:variant>
      <vt:variant>
        <vt:i4>5</vt:i4>
      </vt:variant>
      <vt:variant>
        <vt:lpwstr/>
      </vt:variant>
      <vt:variant>
        <vt:lpwstr>_Toc414451475</vt:lpwstr>
      </vt:variant>
      <vt:variant>
        <vt:i4>1310769</vt:i4>
      </vt:variant>
      <vt:variant>
        <vt:i4>284</vt:i4>
      </vt:variant>
      <vt:variant>
        <vt:i4>0</vt:i4>
      </vt:variant>
      <vt:variant>
        <vt:i4>5</vt:i4>
      </vt:variant>
      <vt:variant>
        <vt:lpwstr/>
      </vt:variant>
      <vt:variant>
        <vt:lpwstr>_Toc414451474</vt:lpwstr>
      </vt:variant>
      <vt:variant>
        <vt:i4>1310769</vt:i4>
      </vt:variant>
      <vt:variant>
        <vt:i4>278</vt:i4>
      </vt:variant>
      <vt:variant>
        <vt:i4>0</vt:i4>
      </vt:variant>
      <vt:variant>
        <vt:i4>5</vt:i4>
      </vt:variant>
      <vt:variant>
        <vt:lpwstr/>
      </vt:variant>
      <vt:variant>
        <vt:lpwstr>_Toc414451473</vt:lpwstr>
      </vt:variant>
      <vt:variant>
        <vt:i4>1310769</vt:i4>
      </vt:variant>
      <vt:variant>
        <vt:i4>272</vt:i4>
      </vt:variant>
      <vt:variant>
        <vt:i4>0</vt:i4>
      </vt:variant>
      <vt:variant>
        <vt:i4>5</vt:i4>
      </vt:variant>
      <vt:variant>
        <vt:lpwstr/>
      </vt:variant>
      <vt:variant>
        <vt:lpwstr>_Toc414451472</vt:lpwstr>
      </vt:variant>
      <vt:variant>
        <vt:i4>1310769</vt:i4>
      </vt:variant>
      <vt:variant>
        <vt:i4>266</vt:i4>
      </vt:variant>
      <vt:variant>
        <vt:i4>0</vt:i4>
      </vt:variant>
      <vt:variant>
        <vt:i4>5</vt:i4>
      </vt:variant>
      <vt:variant>
        <vt:lpwstr/>
      </vt:variant>
      <vt:variant>
        <vt:lpwstr>_Toc414451471</vt:lpwstr>
      </vt:variant>
      <vt:variant>
        <vt:i4>1310769</vt:i4>
      </vt:variant>
      <vt:variant>
        <vt:i4>260</vt:i4>
      </vt:variant>
      <vt:variant>
        <vt:i4>0</vt:i4>
      </vt:variant>
      <vt:variant>
        <vt:i4>5</vt:i4>
      </vt:variant>
      <vt:variant>
        <vt:lpwstr/>
      </vt:variant>
      <vt:variant>
        <vt:lpwstr>_Toc414451470</vt:lpwstr>
      </vt:variant>
      <vt:variant>
        <vt:i4>1376305</vt:i4>
      </vt:variant>
      <vt:variant>
        <vt:i4>254</vt:i4>
      </vt:variant>
      <vt:variant>
        <vt:i4>0</vt:i4>
      </vt:variant>
      <vt:variant>
        <vt:i4>5</vt:i4>
      </vt:variant>
      <vt:variant>
        <vt:lpwstr/>
      </vt:variant>
      <vt:variant>
        <vt:lpwstr>_Toc414451469</vt:lpwstr>
      </vt:variant>
      <vt:variant>
        <vt:i4>1376305</vt:i4>
      </vt:variant>
      <vt:variant>
        <vt:i4>248</vt:i4>
      </vt:variant>
      <vt:variant>
        <vt:i4>0</vt:i4>
      </vt:variant>
      <vt:variant>
        <vt:i4>5</vt:i4>
      </vt:variant>
      <vt:variant>
        <vt:lpwstr/>
      </vt:variant>
      <vt:variant>
        <vt:lpwstr>_Toc414451468</vt:lpwstr>
      </vt:variant>
      <vt:variant>
        <vt:i4>1376305</vt:i4>
      </vt:variant>
      <vt:variant>
        <vt:i4>242</vt:i4>
      </vt:variant>
      <vt:variant>
        <vt:i4>0</vt:i4>
      </vt:variant>
      <vt:variant>
        <vt:i4>5</vt:i4>
      </vt:variant>
      <vt:variant>
        <vt:lpwstr/>
      </vt:variant>
      <vt:variant>
        <vt:lpwstr>_Toc414451467</vt:lpwstr>
      </vt:variant>
      <vt:variant>
        <vt:i4>1376305</vt:i4>
      </vt:variant>
      <vt:variant>
        <vt:i4>236</vt:i4>
      </vt:variant>
      <vt:variant>
        <vt:i4>0</vt:i4>
      </vt:variant>
      <vt:variant>
        <vt:i4>5</vt:i4>
      </vt:variant>
      <vt:variant>
        <vt:lpwstr/>
      </vt:variant>
      <vt:variant>
        <vt:lpwstr>_Toc414451466</vt:lpwstr>
      </vt:variant>
      <vt:variant>
        <vt:i4>1376305</vt:i4>
      </vt:variant>
      <vt:variant>
        <vt:i4>230</vt:i4>
      </vt:variant>
      <vt:variant>
        <vt:i4>0</vt:i4>
      </vt:variant>
      <vt:variant>
        <vt:i4>5</vt:i4>
      </vt:variant>
      <vt:variant>
        <vt:lpwstr/>
      </vt:variant>
      <vt:variant>
        <vt:lpwstr>_Toc414451465</vt:lpwstr>
      </vt:variant>
      <vt:variant>
        <vt:i4>1376305</vt:i4>
      </vt:variant>
      <vt:variant>
        <vt:i4>224</vt:i4>
      </vt:variant>
      <vt:variant>
        <vt:i4>0</vt:i4>
      </vt:variant>
      <vt:variant>
        <vt:i4>5</vt:i4>
      </vt:variant>
      <vt:variant>
        <vt:lpwstr/>
      </vt:variant>
      <vt:variant>
        <vt:lpwstr>_Toc414451464</vt:lpwstr>
      </vt:variant>
      <vt:variant>
        <vt:i4>1376305</vt:i4>
      </vt:variant>
      <vt:variant>
        <vt:i4>218</vt:i4>
      </vt:variant>
      <vt:variant>
        <vt:i4>0</vt:i4>
      </vt:variant>
      <vt:variant>
        <vt:i4>5</vt:i4>
      </vt:variant>
      <vt:variant>
        <vt:lpwstr/>
      </vt:variant>
      <vt:variant>
        <vt:lpwstr>_Toc414451463</vt:lpwstr>
      </vt:variant>
      <vt:variant>
        <vt:i4>1376305</vt:i4>
      </vt:variant>
      <vt:variant>
        <vt:i4>212</vt:i4>
      </vt:variant>
      <vt:variant>
        <vt:i4>0</vt:i4>
      </vt:variant>
      <vt:variant>
        <vt:i4>5</vt:i4>
      </vt:variant>
      <vt:variant>
        <vt:lpwstr/>
      </vt:variant>
      <vt:variant>
        <vt:lpwstr>_Toc414451462</vt:lpwstr>
      </vt:variant>
      <vt:variant>
        <vt:i4>1376305</vt:i4>
      </vt:variant>
      <vt:variant>
        <vt:i4>206</vt:i4>
      </vt:variant>
      <vt:variant>
        <vt:i4>0</vt:i4>
      </vt:variant>
      <vt:variant>
        <vt:i4>5</vt:i4>
      </vt:variant>
      <vt:variant>
        <vt:lpwstr/>
      </vt:variant>
      <vt:variant>
        <vt:lpwstr>_Toc414451461</vt:lpwstr>
      </vt:variant>
      <vt:variant>
        <vt:i4>1376305</vt:i4>
      </vt:variant>
      <vt:variant>
        <vt:i4>200</vt:i4>
      </vt:variant>
      <vt:variant>
        <vt:i4>0</vt:i4>
      </vt:variant>
      <vt:variant>
        <vt:i4>5</vt:i4>
      </vt:variant>
      <vt:variant>
        <vt:lpwstr/>
      </vt:variant>
      <vt:variant>
        <vt:lpwstr>_Toc414451460</vt:lpwstr>
      </vt:variant>
      <vt:variant>
        <vt:i4>1441841</vt:i4>
      </vt:variant>
      <vt:variant>
        <vt:i4>194</vt:i4>
      </vt:variant>
      <vt:variant>
        <vt:i4>0</vt:i4>
      </vt:variant>
      <vt:variant>
        <vt:i4>5</vt:i4>
      </vt:variant>
      <vt:variant>
        <vt:lpwstr/>
      </vt:variant>
      <vt:variant>
        <vt:lpwstr>_Toc414451459</vt:lpwstr>
      </vt:variant>
      <vt:variant>
        <vt:i4>1441841</vt:i4>
      </vt:variant>
      <vt:variant>
        <vt:i4>188</vt:i4>
      </vt:variant>
      <vt:variant>
        <vt:i4>0</vt:i4>
      </vt:variant>
      <vt:variant>
        <vt:i4>5</vt:i4>
      </vt:variant>
      <vt:variant>
        <vt:lpwstr/>
      </vt:variant>
      <vt:variant>
        <vt:lpwstr>_Toc414451458</vt:lpwstr>
      </vt:variant>
      <vt:variant>
        <vt:i4>1441841</vt:i4>
      </vt:variant>
      <vt:variant>
        <vt:i4>182</vt:i4>
      </vt:variant>
      <vt:variant>
        <vt:i4>0</vt:i4>
      </vt:variant>
      <vt:variant>
        <vt:i4>5</vt:i4>
      </vt:variant>
      <vt:variant>
        <vt:lpwstr/>
      </vt:variant>
      <vt:variant>
        <vt:lpwstr>_Toc414451457</vt:lpwstr>
      </vt:variant>
      <vt:variant>
        <vt:i4>1441841</vt:i4>
      </vt:variant>
      <vt:variant>
        <vt:i4>176</vt:i4>
      </vt:variant>
      <vt:variant>
        <vt:i4>0</vt:i4>
      </vt:variant>
      <vt:variant>
        <vt:i4>5</vt:i4>
      </vt:variant>
      <vt:variant>
        <vt:lpwstr/>
      </vt:variant>
      <vt:variant>
        <vt:lpwstr>_Toc414451456</vt:lpwstr>
      </vt:variant>
      <vt:variant>
        <vt:i4>1441841</vt:i4>
      </vt:variant>
      <vt:variant>
        <vt:i4>170</vt:i4>
      </vt:variant>
      <vt:variant>
        <vt:i4>0</vt:i4>
      </vt:variant>
      <vt:variant>
        <vt:i4>5</vt:i4>
      </vt:variant>
      <vt:variant>
        <vt:lpwstr/>
      </vt:variant>
      <vt:variant>
        <vt:lpwstr>_Toc414451455</vt:lpwstr>
      </vt:variant>
      <vt:variant>
        <vt:i4>1441841</vt:i4>
      </vt:variant>
      <vt:variant>
        <vt:i4>164</vt:i4>
      </vt:variant>
      <vt:variant>
        <vt:i4>0</vt:i4>
      </vt:variant>
      <vt:variant>
        <vt:i4>5</vt:i4>
      </vt:variant>
      <vt:variant>
        <vt:lpwstr/>
      </vt:variant>
      <vt:variant>
        <vt:lpwstr>_Toc414451454</vt:lpwstr>
      </vt:variant>
      <vt:variant>
        <vt:i4>1441841</vt:i4>
      </vt:variant>
      <vt:variant>
        <vt:i4>158</vt:i4>
      </vt:variant>
      <vt:variant>
        <vt:i4>0</vt:i4>
      </vt:variant>
      <vt:variant>
        <vt:i4>5</vt:i4>
      </vt:variant>
      <vt:variant>
        <vt:lpwstr/>
      </vt:variant>
      <vt:variant>
        <vt:lpwstr>_Toc414451453</vt:lpwstr>
      </vt:variant>
      <vt:variant>
        <vt:i4>1441841</vt:i4>
      </vt:variant>
      <vt:variant>
        <vt:i4>152</vt:i4>
      </vt:variant>
      <vt:variant>
        <vt:i4>0</vt:i4>
      </vt:variant>
      <vt:variant>
        <vt:i4>5</vt:i4>
      </vt:variant>
      <vt:variant>
        <vt:lpwstr/>
      </vt:variant>
      <vt:variant>
        <vt:lpwstr>_Toc414451452</vt:lpwstr>
      </vt:variant>
      <vt:variant>
        <vt:i4>1441841</vt:i4>
      </vt:variant>
      <vt:variant>
        <vt:i4>146</vt:i4>
      </vt:variant>
      <vt:variant>
        <vt:i4>0</vt:i4>
      </vt:variant>
      <vt:variant>
        <vt:i4>5</vt:i4>
      </vt:variant>
      <vt:variant>
        <vt:lpwstr/>
      </vt:variant>
      <vt:variant>
        <vt:lpwstr>_Toc414451451</vt:lpwstr>
      </vt:variant>
      <vt:variant>
        <vt:i4>1441841</vt:i4>
      </vt:variant>
      <vt:variant>
        <vt:i4>140</vt:i4>
      </vt:variant>
      <vt:variant>
        <vt:i4>0</vt:i4>
      </vt:variant>
      <vt:variant>
        <vt:i4>5</vt:i4>
      </vt:variant>
      <vt:variant>
        <vt:lpwstr/>
      </vt:variant>
      <vt:variant>
        <vt:lpwstr>_Toc414451450</vt:lpwstr>
      </vt:variant>
      <vt:variant>
        <vt:i4>1507377</vt:i4>
      </vt:variant>
      <vt:variant>
        <vt:i4>134</vt:i4>
      </vt:variant>
      <vt:variant>
        <vt:i4>0</vt:i4>
      </vt:variant>
      <vt:variant>
        <vt:i4>5</vt:i4>
      </vt:variant>
      <vt:variant>
        <vt:lpwstr/>
      </vt:variant>
      <vt:variant>
        <vt:lpwstr>_Toc414451449</vt:lpwstr>
      </vt:variant>
      <vt:variant>
        <vt:i4>1507377</vt:i4>
      </vt:variant>
      <vt:variant>
        <vt:i4>128</vt:i4>
      </vt:variant>
      <vt:variant>
        <vt:i4>0</vt:i4>
      </vt:variant>
      <vt:variant>
        <vt:i4>5</vt:i4>
      </vt:variant>
      <vt:variant>
        <vt:lpwstr/>
      </vt:variant>
      <vt:variant>
        <vt:lpwstr>_Toc414451448</vt:lpwstr>
      </vt:variant>
      <vt:variant>
        <vt:i4>1507377</vt:i4>
      </vt:variant>
      <vt:variant>
        <vt:i4>122</vt:i4>
      </vt:variant>
      <vt:variant>
        <vt:i4>0</vt:i4>
      </vt:variant>
      <vt:variant>
        <vt:i4>5</vt:i4>
      </vt:variant>
      <vt:variant>
        <vt:lpwstr/>
      </vt:variant>
      <vt:variant>
        <vt:lpwstr>_Toc414451447</vt:lpwstr>
      </vt:variant>
      <vt:variant>
        <vt:i4>1507377</vt:i4>
      </vt:variant>
      <vt:variant>
        <vt:i4>116</vt:i4>
      </vt:variant>
      <vt:variant>
        <vt:i4>0</vt:i4>
      </vt:variant>
      <vt:variant>
        <vt:i4>5</vt:i4>
      </vt:variant>
      <vt:variant>
        <vt:lpwstr/>
      </vt:variant>
      <vt:variant>
        <vt:lpwstr>_Toc414451446</vt:lpwstr>
      </vt:variant>
      <vt:variant>
        <vt:i4>1507377</vt:i4>
      </vt:variant>
      <vt:variant>
        <vt:i4>110</vt:i4>
      </vt:variant>
      <vt:variant>
        <vt:i4>0</vt:i4>
      </vt:variant>
      <vt:variant>
        <vt:i4>5</vt:i4>
      </vt:variant>
      <vt:variant>
        <vt:lpwstr/>
      </vt:variant>
      <vt:variant>
        <vt:lpwstr>_Toc414451445</vt:lpwstr>
      </vt:variant>
      <vt:variant>
        <vt:i4>1507377</vt:i4>
      </vt:variant>
      <vt:variant>
        <vt:i4>104</vt:i4>
      </vt:variant>
      <vt:variant>
        <vt:i4>0</vt:i4>
      </vt:variant>
      <vt:variant>
        <vt:i4>5</vt:i4>
      </vt:variant>
      <vt:variant>
        <vt:lpwstr/>
      </vt:variant>
      <vt:variant>
        <vt:lpwstr>_Toc414451444</vt:lpwstr>
      </vt:variant>
      <vt:variant>
        <vt:i4>1507377</vt:i4>
      </vt:variant>
      <vt:variant>
        <vt:i4>98</vt:i4>
      </vt:variant>
      <vt:variant>
        <vt:i4>0</vt:i4>
      </vt:variant>
      <vt:variant>
        <vt:i4>5</vt:i4>
      </vt:variant>
      <vt:variant>
        <vt:lpwstr/>
      </vt:variant>
      <vt:variant>
        <vt:lpwstr>_Toc414451443</vt:lpwstr>
      </vt:variant>
      <vt:variant>
        <vt:i4>1507377</vt:i4>
      </vt:variant>
      <vt:variant>
        <vt:i4>92</vt:i4>
      </vt:variant>
      <vt:variant>
        <vt:i4>0</vt:i4>
      </vt:variant>
      <vt:variant>
        <vt:i4>5</vt:i4>
      </vt:variant>
      <vt:variant>
        <vt:lpwstr/>
      </vt:variant>
      <vt:variant>
        <vt:lpwstr>_Toc414451442</vt:lpwstr>
      </vt:variant>
      <vt:variant>
        <vt:i4>1507377</vt:i4>
      </vt:variant>
      <vt:variant>
        <vt:i4>86</vt:i4>
      </vt:variant>
      <vt:variant>
        <vt:i4>0</vt:i4>
      </vt:variant>
      <vt:variant>
        <vt:i4>5</vt:i4>
      </vt:variant>
      <vt:variant>
        <vt:lpwstr/>
      </vt:variant>
      <vt:variant>
        <vt:lpwstr>_Toc414451441</vt:lpwstr>
      </vt:variant>
      <vt:variant>
        <vt:i4>1507377</vt:i4>
      </vt:variant>
      <vt:variant>
        <vt:i4>80</vt:i4>
      </vt:variant>
      <vt:variant>
        <vt:i4>0</vt:i4>
      </vt:variant>
      <vt:variant>
        <vt:i4>5</vt:i4>
      </vt:variant>
      <vt:variant>
        <vt:lpwstr/>
      </vt:variant>
      <vt:variant>
        <vt:lpwstr>_Toc414451440</vt:lpwstr>
      </vt:variant>
      <vt:variant>
        <vt:i4>1048625</vt:i4>
      </vt:variant>
      <vt:variant>
        <vt:i4>74</vt:i4>
      </vt:variant>
      <vt:variant>
        <vt:i4>0</vt:i4>
      </vt:variant>
      <vt:variant>
        <vt:i4>5</vt:i4>
      </vt:variant>
      <vt:variant>
        <vt:lpwstr/>
      </vt:variant>
      <vt:variant>
        <vt:lpwstr>_Toc414451439</vt:lpwstr>
      </vt:variant>
      <vt:variant>
        <vt:i4>1048625</vt:i4>
      </vt:variant>
      <vt:variant>
        <vt:i4>68</vt:i4>
      </vt:variant>
      <vt:variant>
        <vt:i4>0</vt:i4>
      </vt:variant>
      <vt:variant>
        <vt:i4>5</vt:i4>
      </vt:variant>
      <vt:variant>
        <vt:lpwstr/>
      </vt:variant>
      <vt:variant>
        <vt:lpwstr>_Toc414451438</vt:lpwstr>
      </vt:variant>
      <vt:variant>
        <vt:i4>1048625</vt:i4>
      </vt:variant>
      <vt:variant>
        <vt:i4>62</vt:i4>
      </vt:variant>
      <vt:variant>
        <vt:i4>0</vt:i4>
      </vt:variant>
      <vt:variant>
        <vt:i4>5</vt:i4>
      </vt:variant>
      <vt:variant>
        <vt:lpwstr/>
      </vt:variant>
      <vt:variant>
        <vt:lpwstr>_Toc414451437</vt:lpwstr>
      </vt:variant>
      <vt:variant>
        <vt:i4>1048625</vt:i4>
      </vt:variant>
      <vt:variant>
        <vt:i4>56</vt:i4>
      </vt:variant>
      <vt:variant>
        <vt:i4>0</vt:i4>
      </vt:variant>
      <vt:variant>
        <vt:i4>5</vt:i4>
      </vt:variant>
      <vt:variant>
        <vt:lpwstr/>
      </vt:variant>
      <vt:variant>
        <vt:lpwstr>_Toc414451436</vt:lpwstr>
      </vt:variant>
      <vt:variant>
        <vt:i4>1048625</vt:i4>
      </vt:variant>
      <vt:variant>
        <vt:i4>50</vt:i4>
      </vt:variant>
      <vt:variant>
        <vt:i4>0</vt:i4>
      </vt:variant>
      <vt:variant>
        <vt:i4>5</vt:i4>
      </vt:variant>
      <vt:variant>
        <vt:lpwstr/>
      </vt:variant>
      <vt:variant>
        <vt:lpwstr>_Toc414451435</vt:lpwstr>
      </vt:variant>
      <vt:variant>
        <vt:i4>1048625</vt:i4>
      </vt:variant>
      <vt:variant>
        <vt:i4>44</vt:i4>
      </vt:variant>
      <vt:variant>
        <vt:i4>0</vt:i4>
      </vt:variant>
      <vt:variant>
        <vt:i4>5</vt:i4>
      </vt:variant>
      <vt:variant>
        <vt:lpwstr/>
      </vt:variant>
      <vt:variant>
        <vt:lpwstr>_Toc414451434</vt:lpwstr>
      </vt:variant>
      <vt:variant>
        <vt:i4>1048625</vt:i4>
      </vt:variant>
      <vt:variant>
        <vt:i4>38</vt:i4>
      </vt:variant>
      <vt:variant>
        <vt:i4>0</vt:i4>
      </vt:variant>
      <vt:variant>
        <vt:i4>5</vt:i4>
      </vt:variant>
      <vt:variant>
        <vt:lpwstr/>
      </vt:variant>
      <vt:variant>
        <vt:lpwstr>_Toc414451433</vt:lpwstr>
      </vt:variant>
      <vt:variant>
        <vt:i4>1048625</vt:i4>
      </vt:variant>
      <vt:variant>
        <vt:i4>32</vt:i4>
      </vt:variant>
      <vt:variant>
        <vt:i4>0</vt:i4>
      </vt:variant>
      <vt:variant>
        <vt:i4>5</vt:i4>
      </vt:variant>
      <vt:variant>
        <vt:lpwstr/>
      </vt:variant>
      <vt:variant>
        <vt:lpwstr>_Toc414451432</vt:lpwstr>
      </vt:variant>
      <vt:variant>
        <vt:i4>1048625</vt:i4>
      </vt:variant>
      <vt:variant>
        <vt:i4>26</vt:i4>
      </vt:variant>
      <vt:variant>
        <vt:i4>0</vt:i4>
      </vt:variant>
      <vt:variant>
        <vt:i4>5</vt:i4>
      </vt:variant>
      <vt:variant>
        <vt:lpwstr/>
      </vt:variant>
      <vt:variant>
        <vt:lpwstr>_Toc414451431</vt:lpwstr>
      </vt:variant>
      <vt:variant>
        <vt:i4>1048625</vt:i4>
      </vt:variant>
      <vt:variant>
        <vt:i4>20</vt:i4>
      </vt:variant>
      <vt:variant>
        <vt:i4>0</vt:i4>
      </vt:variant>
      <vt:variant>
        <vt:i4>5</vt:i4>
      </vt:variant>
      <vt:variant>
        <vt:lpwstr/>
      </vt:variant>
      <vt:variant>
        <vt:lpwstr>_Toc414451430</vt:lpwstr>
      </vt:variant>
      <vt:variant>
        <vt:i4>1114161</vt:i4>
      </vt:variant>
      <vt:variant>
        <vt:i4>14</vt:i4>
      </vt:variant>
      <vt:variant>
        <vt:i4>0</vt:i4>
      </vt:variant>
      <vt:variant>
        <vt:i4>5</vt:i4>
      </vt:variant>
      <vt:variant>
        <vt:lpwstr/>
      </vt:variant>
      <vt:variant>
        <vt:lpwstr>_Toc414451429</vt:lpwstr>
      </vt:variant>
      <vt:variant>
        <vt:i4>1114161</vt:i4>
      </vt:variant>
      <vt:variant>
        <vt:i4>8</vt:i4>
      </vt:variant>
      <vt:variant>
        <vt:i4>0</vt:i4>
      </vt:variant>
      <vt:variant>
        <vt:i4>5</vt:i4>
      </vt:variant>
      <vt:variant>
        <vt:lpwstr/>
      </vt:variant>
      <vt:variant>
        <vt:lpwstr>_Toc414451428</vt:lpwstr>
      </vt:variant>
      <vt:variant>
        <vt:i4>1114161</vt:i4>
      </vt:variant>
      <vt:variant>
        <vt:i4>2</vt:i4>
      </vt:variant>
      <vt:variant>
        <vt:i4>0</vt:i4>
      </vt:variant>
      <vt:variant>
        <vt:i4>5</vt:i4>
      </vt:variant>
      <vt:variant>
        <vt:lpwstr/>
      </vt:variant>
      <vt:variant>
        <vt:lpwstr>_Toc414451427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dc:creator>
  <cp:lastModifiedBy>GENÇ</cp:lastModifiedBy>
  <cp:revision>52</cp:revision>
  <cp:lastPrinted>2016-01-26T06:35:00Z</cp:lastPrinted>
  <dcterms:created xsi:type="dcterms:W3CDTF">2015-11-30T14:09:00Z</dcterms:created>
  <dcterms:modified xsi:type="dcterms:W3CDTF">2016-01-27T07:23:00Z</dcterms:modified>
</cp:coreProperties>
</file>